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4D0" w:rsidRDefault="00B704D0" w:rsidP="004711C8">
      <w:pPr>
        <w:jc w:val="center"/>
        <w:rPr>
          <w:b/>
        </w:rPr>
      </w:pPr>
    </w:p>
    <w:p w:rsidR="00B704D0" w:rsidRPr="00B704D0" w:rsidRDefault="00B704D0" w:rsidP="00B704D0">
      <w:pPr>
        <w:pStyle w:val="NoSpacing"/>
        <w:rPr>
          <w:b/>
          <w:sz w:val="24"/>
          <w:szCs w:val="24"/>
        </w:rPr>
      </w:pPr>
      <w:r w:rsidRPr="00B704D0">
        <w:rPr>
          <w:b/>
          <w:sz w:val="24"/>
          <w:szCs w:val="24"/>
        </w:rPr>
        <w:t>City of Edinburgh Council</w:t>
      </w:r>
    </w:p>
    <w:p w:rsidR="001361AE" w:rsidRPr="00B704D0" w:rsidRDefault="004711C8" w:rsidP="00B704D0">
      <w:pPr>
        <w:pStyle w:val="NoSpacing"/>
        <w:rPr>
          <w:b/>
          <w:sz w:val="24"/>
          <w:szCs w:val="24"/>
        </w:rPr>
      </w:pPr>
      <w:r w:rsidRPr="00B704D0">
        <w:rPr>
          <w:b/>
          <w:sz w:val="24"/>
          <w:szCs w:val="24"/>
        </w:rPr>
        <w:t>Outcome Improvement Process – Portobello Golf Course</w:t>
      </w:r>
    </w:p>
    <w:p w:rsidR="004711C8" w:rsidRPr="00B704D0" w:rsidRDefault="00B704D0" w:rsidP="00B704D0">
      <w:pPr>
        <w:pStyle w:val="NoSpacing"/>
        <w:rPr>
          <w:b/>
          <w:sz w:val="24"/>
          <w:szCs w:val="24"/>
        </w:rPr>
      </w:pPr>
      <w:r>
        <w:rPr>
          <w:b/>
          <w:sz w:val="24"/>
          <w:szCs w:val="24"/>
        </w:rPr>
        <w:t xml:space="preserve">December </w:t>
      </w:r>
      <w:r w:rsidR="004711C8" w:rsidRPr="00B704D0">
        <w:rPr>
          <w:b/>
          <w:sz w:val="24"/>
          <w:szCs w:val="24"/>
        </w:rPr>
        <w:t>2018</w:t>
      </w:r>
    </w:p>
    <w:p w:rsidR="00B704D0" w:rsidRDefault="00B704D0" w:rsidP="004711C8">
      <w:pPr>
        <w:textAlignment w:val="center"/>
        <w:rPr>
          <w:rFonts w:ascii="Calibri" w:eastAsia="Times New Roman" w:hAnsi="Calibri" w:cs="Times New Roman"/>
          <w:b/>
          <w:lang w:eastAsia="en-GB"/>
        </w:rPr>
      </w:pPr>
    </w:p>
    <w:p w:rsidR="004711C8" w:rsidRDefault="004711C8" w:rsidP="004711C8">
      <w:pPr>
        <w:textAlignment w:val="center"/>
        <w:rPr>
          <w:rFonts w:ascii="Calibri" w:eastAsia="Times New Roman" w:hAnsi="Calibri" w:cs="Times New Roman"/>
          <w:lang w:eastAsia="en-GB"/>
        </w:rPr>
      </w:pPr>
      <w:r w:rsidRPr="004711C8">
        <w:rPr>
          <w:rFonts w:ascii="Calibri" w:eastAsia="Times New Roman" w:hAnsi="Calibri" w:cs="Times New Roman"/>
          <w:b/>
          <w:lang w:eastAsia="en-GB"/>
        </w:rPr>
        <w:t>Outcome</w:t>
      </w:r>
      <w:r w:rsidR="00B704D0">
        <w:rPr>
          <w:rFonts w:ascii="Calibri" w:eastAsia="Times New Roman" w:hAnsi="Calibri" w:cs="Times New Roman"/>
          <w:lang w:eastAsia="en-GB"/>
        </w:rPr>
        <w:t xml:space="preserve"> </w:t>
      </w:r>
      <w:r w:rsidR="0061750A">
        <w:rPr>
          <w:rFonts w:ascii="Calibri" w:eastAsia="Times New Roman" w:hAnsi="Calibri" w:cs="Times New Roman"/>
          <w:lang w:eastAsia="en-GB"/>
        </w:rPr>
        <w:t xml:space="preserve">- </w:t>
      </w:r>
      <w:r w:rsidR="00B704D0">
        <w:rPr>
          <w:rFonts w:ascii="Calibri" w:eastAsia="Times New Roman" w:hAnsi="Calibri" w:cs="Times New Roman"/>
          <w:lang w:eastAsia="en-GB"/>
        </w:rPr>
        <w:t>C</w:t>
      </w:r>
      <w:r>
        <w:rPr>
          <w:rFonts w:ascii="Calibri" w:eastAsia="Times New Roman" w:hAnsi="Calibri" w:cs="Times New Roman"/>
          <w:lang w:eastAsia="en-GB"/>
        </w:rPr>
        <w:t>onsult</w:t>
      </w:r>
      <w:r w:rsidR="00B704D0">
        <w:rPr>
          <w:rFonts w:ascii="Calibri" w:eastAsia="Times New Roman" w:hAnsi="Calibri" w:cs="Times New Roman"/>
          <w:lang w:eastAsia="en-GB"/>
        </w:rPr>
        <w:t>ation</w:t>
      </w:r>
      <w:r>
        <w:rPr>
          <w:rFonts w:ascii="Calibri" w:eastAsia="Times New Roman" w:hAnsi="Calibri" w:cs="Times New Roman"/>
          <w:lang w:eastAsia="en-GB"/>
        </w:rPr>
        <w:t xml:space="preserve"> with the community and stakeholders to determine potential options to increase the use of Portobello Golf Course. </w:t>
      </w:r>
    </w:p>
    <w:p w:rsidR="00B704D0" w:rsidRDefault="00B704D0" w:rsidP="00B704D0">
      <w:pPr>
        <w:textAlignment w:val="center"/>
        <w:rPr>
          <w:rFonts w:ascii="Calibri" w:eastAsia="Times New Roman" w:hAnsi="Calibri" w:cs="Times New Roman"/>
          <w:b/>
          <w:lang w:eastAsia="en-GB"/>
        </w:rPr>
      </w:pPr>
      <w:r w:rsidRPr="00B704D0">
        <w:rPr>
          <w:rFonts w:ascii="Calibri" w:eastAsia="Times New Roman" w:hAnsi="Calibri" w:cs="Times New Roman"/>
          <w:b/>
          <w:lang w:eastAsia="en-GB"/>
        </w:rPr>
        <w:t>Partners involved in the process</w:t>
      </w:r>
      <w:r>
        <w:rPr>
          <w:rFonts w:ascii="Calibri" w:eastAsia="Times New Roman" w:hAnsi="Calibri" w:cs="Times New Roman"/>
          <w:lang w:eastAsia="en-GB"/>
        </w:rPr>
        <w:t xml:space="preserve"> - </w:t>
      </w:r>
      <w:r w:rsidR="0061750A">
        <w:rPr>
          <w:rFonts w:ascii="Calibri" w:eastAsia="Times New Roman" w:hAnsi="Calibri" w:cs="Times New Roman"/>
          <w:lang w:eastAsia="en-GB"/>
        </w:rPr>
        <w:t>T</w:t>
      </w:r>
      <w:r>
        <w:rPr>
          <w:rFonts w:ascii="Calibri" w:eastAsia="Times New Roman" w:hAnsi="Calibri" w:cs="Times New Roman"/>
          <w:lang w:eastAsia="en-GB"/>
        </w:rPr>
        <w:t>he City of Edinburgh Council, Edinburgh Leisure, Portobello Golf Course Action Group and Portobello Community Council.</w:t>
      </w:r>
    </w:p>
    <w:p w:rsidR="004711C8" w:rsidRDefault="00B704D0" w:rsidP="004711C8">
      <w:pPr>
        <w:textAlignment w:val="center"/>
        <w:rPr>
          <w:rFonts w:ascii="Calibri" w:eastAsia="Times New Roman" w:hAnsi="Calibri" w:cs="Times New Roman"/>
          <w:lang w:eastAsia="en-GB"/>
        </w:rPr>
      </w:pPr>
      <w:r w:rsidRPr="00B704D0">
        <w:rPr>
          <w:rFonts w:ascii="Calibri" w:eastAsia="Times New Roman" w:hAnsi="Calibri" w:cs="Times New Roman"/>
          <w:b/>
          <w:lang w:eastAsia="en-GB"/>
        </w:rPr>
        <w:t>How it will operate</w:t>
      </w:r>
      <w:r w:rsidR="0061750A">
        <w:rPr>
          <w:rFonts w:ascii="Calibri" w:eastAsia="Times New Roman" w:hAnsi="Calibri" w:cs="Times New Roman"/>
          <w:b/>
          <w:lang w:eastAsia="en-GB"/>
        </w:rPr>
        <w:t xml:space="preserve"> </w:t>
      </w:r>
      <w:r w:rsidR="0061750A">
        <w:rPr>
          <w:rFonts w:ascii="Calibri" w:eastAsia="Times New Roman" w:hAnsi="Calibri" w:cs="Times New Roman"/>
          <w:lang w:eastAsia="en-GB"/>
        </w:rPr>
        <w:t xml:space="preserve">- </w:t>
      </w:r>
      <w:r w:rsidR="004711C8">
        <w:rPr>
          <w:rFonts w:ascii="Calibri" w:eastAsia="Times New Roman" w:hAnsi="Calibri" w:cs="Times New Roman"/>
          <w:lang w:eastAsia="en-GB"/>
        </w:rPr>
        <w:t xml:space="preserve">It was agreed that the </w:t>
      </w:r>
      <w:r w:rsidR="004711C8" w:rsidRPr="00B704D0">
        <w:rPr>
          <w:rFonts w:ascii="Calibri" w:eastAsia="Times New Roman" w:hAnsi="Calibri" w:cs="Times New Roman"/>
          <w:lang w:eastAsia="en-GB"/>
        </w:rPr>
        <w:t>Outcome Improvement Process</w:t>
      </w:r>
      <w:r w:rsidR="004711C8">
        <w:rPr>
          <w:rFonts w:ascii="Calibri" w:eastAsia="Times New Roman" w:hAnsi="Calibri" w:cs="Times New Roman"/>
          <w:lang w:eastAsia="en-GB"/>
        </w:rPr>
        <w:t xml:space="preserve"> will operate by organising consultation events at locations around Portobello to engage with the local community. A maximum of five questions will be asked to gauge views and opin</w:t>
      </w:r>
      <w:r w:rsidR="0061750A">
        <w:rPr>
          <w:rFonts w:ascii="Calibri" w:eastAsia="Times New Roman" w:hAnsi="Calibri" w:cs="Times New Roman"/>
          <w:lang w:eastAsia="en-GB"/>
        </w:rPr>
        <w:t xml:space="preserve">ions. Event venues will include </w:t>
      </w:r>
      <w:r w:rsidR="004711C8">
        <w:rPr>
          <w:rFonts w:ascii="Calibri" w:eastAsia="Times New Roman" w:hAnsi="Calibri" w:cs="Times New Roman"/>
          <w:lang w:eastAsia="en-GB"/>
        </w:rPr>
        <w:t xml:space="preserve">the swim centre, Tumbles, </w:t>
      </w:r>
      <w:r w:rsidR="0061750A">
        <w:rPr>
          <w:rFonts w:ascii="Calibri" w:eastAsia="Times New Roman" w:hAnsi="Calibri" w:cs="Times New Roman"/>
          <w:lang w:eastAsia="en-GB"/>
        </w:rPr>
        <w:t xml:space="preserve">the </w:t>
      </w:r>
      <w:r w:rsidR="004711C8">
        <w:rPr>
          <w:rFonts w:ascii="Calibri" w:eastAsia="Times New Roman" w:hAnsi="Calibri" w:cs="Times New Roman"/>
          <w:lang w:eastAsia="en-GB"/>
        </w:rPr>
        <w:t xml:space="preserve">library, </w:t>
      </w:r>
      <w:r w:rsidR="0061750A">
        <w:rPr>
          <w:rFonts w:ascii="Calibri" w:eastAsia="Times New Roman" w:hAnsi="Calibri" w:cs="Times New Roman"/>
          <w:lang w:eastAsia="en-GB"/>
        </w:rPr>
        <w:t xml:space="preserve">at </w:t>
      </w:r>
      <w:r w:rsidR="004711C8">
        <w:rPr>
          <w:rFonts w:ascii="Calibri" w:eastAsia="Times New Roman" w:hAnsi="Calibri" w:cs="Times New Roman"/>
          <w:lang w:eastAsia="en-GB"/>
        </w:rPr>
        <w:t xml:space="preserve">local schools, </w:t>
      </w:r>
      <w:r w:rsidR="0061750A">
        <w:rPr>
          <w:rFonts w:ascii="Calibri" w:eastAsia="Times New Roman" w:hAnsi="Calibri" w:cs="Times New Roman"/>
          <w:lang w:eastAsia="en-GB"/>
        </w:rPr>
        <w:t xml:space="preserve">the </w:t>
      </w:r>
      <w:r w:rsidR="004711C8">
        <w:rPr>
          <w:rFonts w:ascii="Calibri" w:eastAsia="Times New Roman" w:hAnsi="Calibri" w:cs="Times New Roman"/>
          <w:lang w:eastAsia="en-GB"/>
        </w:rPr>
        <w:t xml:space="preserve">golf course and </w:t>
      </w:r>
      <w:r w:rsidR="0061750A">
        <w:rPr>
          <w:rFonts w:ascii="Calibri" w:eastAsia="Times New Roman" w:hAnsi="Calibri" w:cs="Times New Roman"/>
          <w:lang w:eastAsia="en-GB"/>
        </w:rPr>
        <w:t xml:space="preserve">the </w:t>
      </w:r>
      <w:r w:rsidR="004711C8">
        <w:rPr>
          <w:rFonts w:ascii="Calibri" w:eastAsia="Times New Roman" w:hAnsi="Calibri" w:cs="Times New Roman"/>
          <w:lang w:eastAsia="en-GB"/>
        </w:rPr>
        <w:t xml:space="preserve">town hall. </w:t>
      </w:r>
    </w:p>
    <w:p w:rsidR="004711C8" w:rsidRDefault="004711C8" w:rsidP="004711C8">
      <w:pPr>
        <w:textAlignment w:val="center"/>
        <w:rPr>
          <w:rFonts w:ascii="Calibri" w:eastAsia="Times New Roman" w:hAnsi="Calibri" w:cs="Times New Roman"/>
          <w:lang w:eastAsia="en-GB"/>
        </w:rPr>
      </w:pPr>
      <w:r>
        <w:rPr>
          <w:rFonts w:ascii="Calibri" w:eastAsia="Times New Roman" w:hAnsi="Calibri" w:cs="Times New Roman"/>
          <w:lang w:eastAsia="en-GB"/>
        </w:rPr>
        <w:t xml:space="preserve">An online survey will also be organised, hosted on the Council’s Consultation Hub. The survey will also gather information on the demographics of those responding. Questions for the online survey and engagement events will be the same. </w:t>
      </w:r>
    </w:p>
    <w:p w:rsidR="004711C8" w:rsidRDefault="004711C8" w:rsidP="004711C8">
      <w:pPr>
        <w:textAlignment w:val="center"/>
        <w:rPr>
          <w:rFonts w:ascii="Calibri" w:eastAsia="Times New Roman" w:hAnsi="Calibri" w:cs="Times New Roman"/>
          <w:lang w:eastAsia="en-GB"/>
        </w:rPr>
      </w:pPr>
      <w:r>
        <w:rPr>
          <w:rFonts w:ascii="Calibri" w:eastAsia="Times New Roman" w:hAnsi="Calibri" w:cs="Times New Roman"/>
          <w:lang w:eastAsia="en-GB"/>
        </w:rPr>
        <w:t xml:space="preserve">Partners’ networks will be used to promote the events and on-line surveys (email contacts / social media </w:t>
      </w:r>
      <w:r w:rsidR="00725E1D">
        <w:rPr>
          <w:rFonts w:ascii="Calibri" w:eastAsia="Times New Roman" w:hAnsi="Calibri" w:cs="Times New Roman"/>
          <w:lang w:eastAsia="en-GB"/>
        </w:rPr>
        <w:t xml:space="preserve">/ </w:t>
      </w:r>
      <w:bookmarkStart w:id="0" w:name="_GoBack"/>
      <w:bookmarkEnd w:id="0"/>
      <w:r w:rsidR="00725E1D">
        <w:rPr>
          <w:rFonts w:ascii="Calibri" w:eastAsia="Times New Roman" w:hAnsi="Calibri" w:cs="Times New Roman"/>
          <w:lang w:eastAsia="en-GB"/>
        </w:rPr>
        <w:t xml:space="preserve">web-sites </w:t>
      </w:r>
      <w:r>
        <w:rPr>
          <w:rFonts w:ascii="Calibri" w:eastAsia="Times New Roman" w:hAnsi="Calibri" w:cs="Times New Roman"/>
          <w:lang w:eastAsia="en-GB"/>
        </w:rPr>
        <w:t>etc) to stakeholders</w:t>
      </w:r>
      <w:r w:rsidR="00725E1D">
        <w:rPr>
          <w:rFonts w:ascii="Calibri" w:eastAsia="Times New Roman" w:hAnsi="Calibri" w:cs="Times New Roman"/>
          <w:lang w:eastAsia="en-GB"/>
        </w:rPr>
        <w:t xml:space="preserve"> and local community</w:t>
      </w:r>
      <w:r>
        <w:rPr>
          <w:rFonts w:ascii="Calibri" w:eastAsia="Times New Roman" w:hAnsi="Calibri" w:cs="Times New Roman"/>
          <w:lang w:eastAsia="en-GB"/>
        </w:rPr>
        <w:t xml:space="preserve">. </w:t>
      </w:r>
    </w:p>
    <w:p w:rsidR="004711C8" w:rsidRDefault="004711C8" w:rsidP="004711C8">
      <w:pPr>
        <w:textAlignment w:val="center"/>
        <w:rPr>
          <w:rFonts w:ascii="Calibri" w:eastAsia="Times New Roman" w:hAnsi="Calibri" w:cs="Times New Roman"/>
          <w:lang w:eastAsia="en-GB"/>
        </w:rPr>
      </w:pPr>
      <w:r>
        <w:rPr>
          <w:rFonts w:ascii="Calibri" w:eastAsia="Times New Roman" w:hAnsi="Calibri" w:cs="Times New Roman"/>
          <w:lang w:eastAsia="en-GB"/>
        </w:rPr>
        <w:t xml:space="preserve">Edinburgh Leisure staff will be at each event with support from Portobello Community Council and Portobello Golf Club Action Group. </w:t>
      </w:r>
    </w:p>
    <w:p w:rsidR="00B704D0" w:rsidRDefault="00B704D0" w:rsidP="004711C8">
      <w:pPr>
        <w:textAlignment w:val="center"/>
        <w:rPr>
          <w:rFonts w:ascii="Calibri" w:eastAsia="Times New Roman" w:hAnsi="Calibri" w:cs="Times New Roman"/>
          <w:lang w:eastAsia="en-GB"/>
        </w:rPr>
      </w:pPr>
      <w:r>
        <w:rPr>
          <w:rFonts w:ascii="Calibri" w:eastAsia="Times New Roman" w:hAnsi="Calibri" w:cs="Times New Roman"/>
          <w:lang w:eastAsia="en-GB"/>
        </w:rPr>
        <w:t>The presentation of the results of the survey is to be agreed by the partners involved in the process.</w:t>
      </w:r>
    </w:p>
    <w:p w:rsidR="004711C8" w:rsidRPr="00B704D0" w:rsidRDefault="00B704D0" w:rsidP="004711C8">
      <w:pPr>
        <w:textAlignment w:val="center"/>
        <w:rPr>
          <w:rFonts w:ascii="Calibri" w:eastAsia="Times New Roman" w:hAnsi="Calibri" w:cs="Times New Roman"/>
          <w:b/>
          <w:lang w:eastAsia="en-GB"/>
        </w:rPr>
      </w:pPr>
      <w:r w:rsidRPr="00B704D0">
        <w:rPr>
          <w:rFonts w:ascii="Calibri" w:eastAsia="Times New Roman" w:hAnsi="Calibri" w:cs="Times New Roman"/>
          <w:b/>
          <w:lang w:eastAsia="en-GB"/>
        </w:rPr>
        <w:t>Timescale</w:t>
      </w:r>
      <w:r>
        <w:rPr>
          <w:rFonts w:ascii="Calibri" w:eastAsia="Times New Roman" w:hAnsi="Calibri" w:cs="Times New Roman"/>
          <w:b/>
          <w:lang w:eastAsia="en-GB"/>
        </w:rPr>
        <w:t xml:space="preserve"> for completion</w:t>
      </w:r>
    </w:p>
    <w:p w:rsidR="004711C8" w:rsidRDefault="004711C8" w:rsidP="004711C8">
      <w:pPr>
        <w:textAlignment w:val="center"/>
        <w:rPr>
          <w:rFonts w:ascii="Calibri" w:eastAsia="Times New Roman" w:hAnsi="Calibri" w:cs="Times New Roman"/>
          <w:lang w:eastAsia="en-GB"/>
        </w:rPr>
      </w:pPr>
      <w:r>
        <w:rPr>
          <w:rFonts w:ascii="Calibri" w:eastAsia="Times New Roman" w:hAnsi="Calibri" w:cs="Times New Roman"/>
          <w:lang w:eastAsia="en-GB"/>
        </w:rPr>
        <w:t>T</w:t>
      </w:r>
      <w:r w:rsidR="00B704D0">
        <w:rPr>
          <w:rFonts w:ascii="Calibri" w:eastAsia="Times New Roman" w:hAnsi="Calibri" w:cs="Times New Roman"/>
          <w:lang w:eastAsia="en-GB"/>
        </w:rPr>
        <w:t>h</w:t>
      </w:r>
      <w:r>
        <w:rPr>
          <w:rFonts w:ascii="Calibri" w:eastAsia="Times New Roman" w:hAnsi="Calibri" w:cs="Times New Roman"/>
          <w:lang w:eastAsia="en-GB"/>
        </w:rPr>
        <w:t xml:space="preserve">e proposed </w:t>
      </w:r>
      <w:r w:rsidRPr="00B704D0">
        <w:rPr>
          <w:rFonts w:ascii="Calibri" w:eastAsia="Times New Roman" w:hAnsi="Calibri" w:cs="Times New Roman"/>
          <w:lang w:eastAsia="en-GB"/>
        </w:rPr>
        <w:t>completion date</w:t>
      </w:r>
      <w:r w:rsidR="00B704D0">
        <w:rPr>
          <w:rFonts w:ascii="Calibri" w:eastAsia="Times New Roman" w:hAnsi="Calibri" w:cs="Times New Roman"/>
          <w:lang w:eastAsia="en-GB"/>
        </w:rPr>
        <w:t xml:space="preserve"> for the Outcome Improvement Process</w:t>
      </w:r>
      <w:r>
        <w:rPr>
          <w:rFonts w:ascii="Calibri" w:eastAsia="Times New Roman" w:hAnsi="Calibri" w:cs="Times New Roman"/>
          <w:lang w:eastAsia="en-GB"/>
        </w:rPr>
        <w:t xml:space="preserve"> is</w:t>
      </w:r>
      <w:r w:rsidR="006E520E">
        <w:rPr>
          <w:rFonts w:ascii="Calibri" w:eastAsia="Times New Roman" w:hAnsi="Calibri" w:cs="Times New Roman"/>
          <w:lang w:eastAsia="en-GB"/>
        </w:rPr>
        <w:t xml:space="preserve"> </w:t>
      </w:r>
      <w:r>
        <w:rPr>
          <w:rFonts w:ascii="Calibri" w:eastAsia="Times New Roman" w:hAnsi="Calibri" w:cs="Times New Roman"/>
          <w:lang w:eastAsia="en-GB"/>
        </w:rPr>
        <w:t xml:space="preserve">the end of March 2019. </w:t>
      </w:r>
    </w:p>
    <w:p w:rsidR="004711C8" w:rsidRPr="004711C8" w:rsidRDefault="004711C8" w:rsidP="004711C8">
      <w:pPr>
        <w:rPr>
          <w:b/>
        </w:rPr>
      </w:pPr>
    </w:p>
    <w:sectPr w:rsidR="004711C8" w:rsidRPr="004711C8" w:rsidSect="00DF32F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3E10"/>
    <w:rsid w:val="001361AE"/>
    <w:rsid w:val="004711C8"/>
    <w:rsid w:val="00533E10"/>
    <w:rsid w:val="0061750A"/>
    <w:rsid w:val="006E520E"/>
    <w:rsid w:val="00725E1D"/>
    <w:rsid w:val="00B704D0"/>
    <w:rsid w:val="00C733B4"/>
    <w:rsid w:val="00D4238E"/>
    <w:rsid w:val="00DF32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2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1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704D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Croucher</dc:creator>
  <cp:lastModifiedBy>Garry Sneddon</cp:lastModifiedBy>
  <cp:revision>4</cp:revision>
  <dcterms:created xsi:type="dcterms:W3CDTF">2018-12-17T10:58:00Z</dcterms:created>
  <dcterms:modified xsi:type="dcterms:W3CDTF">2018-12-17T11:02:00Z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642570865</vt:i4>
  </property>
  <property fmtid="{D5CDD505-2E9C-101B-9397-08002B2CF9AE}" pid="3" name="_NewReviewCycle">
    <vt:lpwstr/>
  </property>
  <property fmtid="{D5CDD505-2E9C-101B-9397-08002B2CF9AE}" pid="4" name="_EmailSubject">
    <vt:lpwstr>Portobello Golf Course OIP published on website</vt:lpwstr>
  </property>
  <property fmtid="{D5CDD505-2E9C-101B-9397-08002B2CF9AE}" pid="5" name="_AuthorEmail">
    <vt:lpwstr>Garry.Sneddon@edinburgh.gov.uk</vt:lpwstr>
  </property>
  <property fmtid="{D5CDD505-2E9C-101B-9397-08002B2CF9AE}" pid="6" name="_AuthorEmailDisplayName">
    <vt:lpwstr>Garry Sneddon</vt:lpwstr>
  </property>
  <property fmtid="{D5CDD505-2E9C-101B-9397-08002B2CF9AE}" pid="7" name="_PreviousAdHocReviewCycleID">
    <vt:i4>-243873923</vt:i4>
  </property>
</Properties>
</file>