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933A3B" w14:textId="77777777" w:rsidR="002718AB" w:rsidRDefault="002718AB" w:rsidP="002718AB">
      <w:pPr>
        <w:rPr>
          <w:b/>
          <w:color w:val="000001"/>
          <w:w w:val="110"/>
          <w:sz w:val="29"/>
        </w:rPr>
      </w:pPr>
      <w:r>
        <w:rPr>
          <w:noProof/>
          <w:sz w:val="20"/>
        </w:rPr>
        <mc:AlternateContent>
          <mc:Choice Requires="wps">
            <w:drawing>
              <wp:inline distT="0" distB="0" distL="0" distR="0" wp14:anchorId="63D0F36B" wp14:editId="62172F41">
                <wp:extent cx="6283325" cy="957580"/>
                <wp:effectExtent l="0" t="0" r="0" b="0"/>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3325" cy="957580"/>
                        </a:xfrm>
                        <a:prstGeom prst="rect">
                          <a:avLst/>
                        </a:prstGeom>
                        <a:solidFill>
                          <a:srgbClr val="075B9F"/>
                        </a:solidFill>
                      </wps:spPr>
                      <wps:txbx>
                        <w:txbxContent>
                          <w:p w14:paraId="40AD7A39" w14:textId="0B9662E6" w:rsidR="002718AB" w:rsidRDefault="007B5505" w:rsidP="002718AB">
                            <w:pPr>
                              <w:spacing w:before="502"/>
                              <w:ind w:left="127"/>
                              <w:rPr>
                                <w:b/>
                                <w:color w:val="000000"/>
                                <w:sz w:val="44"/>
                              </w:rPr>
                            </w:pPr>
                            <w:r>
                              <w:rPr>
                                <w:b/>
                                <w:color w:val="FFFFFF"/>
                                <w:spacing w:val="-2"/>
                                <w:sz w:val="44"/>
                              </w:rPr>
                              <w:t>Notice of decision</w:t>
                            </w:r>
                            <w:r w:rsidR="002718AB">
                              <w:rPr>
                                <w:b/>
                                <w:color w:val="FFFFFF"/>
                                <w:spacing w:val="-2"/>
                                <w:sz w:val="44"/>
                              </w:rPr>
                              <w:t>: regarding the Implementation of Firework Control Zones</w:t>
                            </w:r>
                            <w:r w:rsidR="00E20615">
                              <w:rPr>
                                <w:b/>
                                <w:color w:val="FFFFFF"/>
                                <w:spacing w:val="-2"/>
                                <w:sz w:val="44"/>
                              </w:rPr>
                              <w:t xml:space="preserve"> iEdinburgh</w:t>
                            </w:r>
                          </w:p>
                        </w:txbxContent>
                      </wps:txbx>
                      <wps:bodyPr wrap="square" lIns="0" tIns="0" rIns="0" bIns="0" rtlCol="0">
                        <a:noAutofit/>
                      </wps:bodyPr>
                    </wps:wsp>
                  </a:graphicData>
                </a:graphic>
              </wp:inline>
            </w:drawing>
          </mc:Choice>
          <mc:Fallback>
            <w:pict>
              <v:shapetype w14:anchorId="63D0F36B" id="_x0000_t202" coordsize="21600,21600" o:spt="202" path="m,l,21600r21600,l21600,xe">
                <v:stroke joinstyle="miter"/>
                <v:path gradientshapeok="t" o:connecttype="rect"/>
              </v:shapetype>
              <v:shape id="Textbox 12" o:spid="_x0000_s1026" type="#_x0000_t202" style="width:494.7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" fillcolor="#075b9f" stroked="f">
                <v:textbox inset="0,0,0,0">
                  <w:txbxContent>
                    <w:p w14:paraId="40AD7A39" w14:textId="0B9662E6" w:rsidR="002718AB" w:rsidRDefault="007B5505" w:rsidP="002718AB">
                      <w:pPr>
                        <w:spacing w:before="502"/>
                        <w:ind w:left="127"/>
                        <w:rPr>
                          <w:b/>
                          <w:color w:val="000000"/>
                          <w:sz w:val="44"/>
                        </w:rPr>
                      </w:pPr>
                      <w:r>
                        <w:rPr>
                          <w:b/>
                          <w:color w:val="FFFFFF"/>
                          <w:spacing w:val="-2"/>
                          <w:sz w:val="44"/>
                        </w:rPr>
                        <w:t>Notice of decision</w:t>
                      </w:r>
                      <w:r w:rsidR="002718AB">
                        <w:rPr>
                          <w:b/>
                          <w:color w:val="FFFFFF"/>
                          <w:spacing w:val="-2"/>
                          <w:sz w:val="44"/>
                        </w:rPr>
                        <w:t>: regarding the Implementation of Firework Control Zones</w:t>
                      </w:r>
                      <w:r w:rsidR="00E20615">
                        <w:rPr>
                          <w:b/>
                          <w:color w:val="FFFFFF"/>
                          <w:spacing w:val="-2"/>
                          <w:sz w:val="44"/>
                        </w:rPr>
                        <w:t xml:space="preserve"> iEdinburgh</w:t>
                      </w:r>
                    </w:p>
                  </w:txbxContent>
                </v:textbox>
                <w10:anchorlock/>
              </v:shape>
            </w:pict>
          </mc:Fallback>
        </mc:AlternateContent>
      </w:r>
    </w:p>
    <w:p w14:paraId="432DF207" w14:textId="20C315EF" w:rsidR="002718AB" w:rsidRDefault="00F50CDD" w:rsidP="002718AB">
      <w:pPr>
        <w:rPr>
          <w:b/>
          <w:color w:val="000001"/>
          <w:spacing w:val="-4"/>
          <w:w w:val="110"/>
          <w:sz w:val="29"/>
        </w:rPr>
      </w:pPr>
      <w:r>
        <w:rPr>
          <w:b/>
          <w:color w:val="000001"/>
          <w:w w:val="110"/>
          <w:sz w:val="29"/>
        </w:rPr>
        <w:t>Monday 30 September 2024</w:t>
      </w:r>
    </w:p>
    <w:p w14:paraId="54AAD57A" w14:textId="77777777" w:rsidR="002718AB" w:rsidRDefault="002718AB" w:rsidP="002718AB">
      <w:pPr>
        <w:rPr>
          <w:b/>
          <w:color w:val="000001"/>
          <w:spacing w:val="-4"/>
          <w:w w:val="110"/>
          <w:sz w:val="29"/>
        </w:rPr>
      </w:pPr>
    </w:p>
    <w:p w14:paraId="38CC887B" w14:textId="77777777" w:rsidR="002718AB" w:rsidRDefault="002718AB" w:rsidP="002718AB">
      <w:pPr>
        <w:rPr>
          <w:b/>
          <w:sz w:val="36"/>
        </w:rPr>
      </w:pPr>
      <w:r>
        <w:rPr>
          <w:b/>
          <w:sz w:val="36"/>
        </w:rPr>
        <w:t>Firework</w:t>
      </w:r>
      <w:r>
        <w:rPr>
          <w:b/>
          <w:spacing w:val="-4"/>
          <w:sz w:val="36"/>
        </w:rPr>
        <w:t xml:space="preserve"> </w:t>
      </w:r>
      <w:r>
        <w:rPr>
          <w:b/>
          <w:sz w:val="36"/>
        </w:rPr>
        <w:t>Control</w:t>
      </w:r>
      <w:r>
        <w:rPr>
          <w:b/>
          <w:spacing w:val="-1"/>
          <w:sz w:val="36"/>
        </w:rPr>
        <w:t xml:space="preserve"> </w:t>
      </w:r>
      <w:r>
        <w:rPr>
          <w:b/>
          <w:spacing w:val="-2"/>
          <w:sz w:val="36"/>
        </w:rPr>
        <w:t>Zones</w:t>
      </w:r>
    </w:p>
    <w:p w14:paraId="199CA463" w14:textId="77777777" w:rsidR="002718AB" w:rsidRDefault="002718AB" w:rsidP="002718AB">
      <w:pPr>
        <w:pStyle w:val="BodyText"/>
        <w:spacing w:before="219"/>
        <w:rPr>
          <w:b/>
          <w:sz w:val="36"/>
        </w:rPr>
      </w:pPr>
    </w:p>
    <w:p w14:paraId="295B2B4E" w14:textId="25A5EF5E" w:rsidR="002718AB" w:rsidRDefault="002718AB" w:rsidP="002718AB">
      <w:pPr>
        <w:numPr>
          <w:ilvl w:val="0"/>
          <w:numId w:val="17"/>
        </w:numPr>
        <w:tabs>
          <w:tab w:val="left" w:pos="953"/>
        </w:tabs>
        <w:ind w:left="953" w:hanging="721"/>
        <w:rPr>
          <w:b/>
          <w:color w:val="075B9F"/>
          <w:sz w:val="28"/>
        </w:rPr>
      </w:pPr>
      <w:r>
        <w:rPr>
          <w:noProof/>
        </w:rPr>
        <mc:AlternateContent>
          <mc:Choice Requires="wps">
            <w:drawing>
              <wp:anchor distT="0" distB="0" distL="0" distR="0" simplePos="0" relativeHeight="251665408" behindDoc="1" locked="0" layoutInCell="1" allowOverlap="1" wp14:anchorId="2E7CB338" wp14:editId="00F446AF">
                <wp:simplePos x="0" y="0"/>
                <wp:positionH relativeFrom="page">
                  <wp:posOffset>701040</wp:posOffset>
                </wp:positionH>
                <wp:positionV relativeFrom="paragraph">
                  <wp:posOffset>234127</wp:posOffset>
                </wp:positionV>
                <wp:extent cx="6158230" cy="2794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27940"/>
                        </a:xfrm>
                        <a:custGeom>
                          <a:avLst/>
                          <a:gdLst/>
                          <a:ahLst/>
                          <a:cxnLst/>
                          <a:rect l="l" t="t" r="r" b="b"/>
                          <a:pathLst>
                            <a:path w="6158230" h="27940">
                              <a:moveTo>
                                <a:pt x="6158230" y="0"/>
                              </a:moveTo>
                              <a:lnTo>
                                <a:pt x="0" y="0"/>
                              </a:lnTo>
                              <a:lnTo>
                                <a:pt x="0" y="27431"/>
                              </a:lnTo>
                              <a:lnTo>
                                <a:pt x="6158230" y="27431"/>
                              </a:lnTo>
                              <a:lnTo>
                                <a:pt x="6158230" y="0"/>
                              </a:lnTo>
                              <a:close/>
                            </a:path>
                          </a:pathLst>
                        </a:custGeom>
                        <a:solidFill>
                          <a:srgbClr val="075B9F"/>
                        </a:solidFill>
                      </wps:spPr>
                      <wps:bodyPr wrap="square" lIns="0" tIns="0" rIns="0" bIns="0" rtlCol="0">
                        <a:prstTxWarp prst="textNoShape">
                          <a:avLst/>
                        </a:prstTxWarp>
                        <a:noAutofit/>
                      </wps:bodyPr>
                    </wps:wsp>
                  </a:graphicData>
                </a:graphic>
              </wp:anchor>
            </w:drawing>
          </mc:Choice>
          <mc:Fallback>
            <w:pict>
              <v:shape w14:anchorId="511F2173" id="Graphic 13" o:spid="_x0000_s1026" style="position:absolute;margin-left:55.2pt;margin-top:18.45pt;width:484.9pt;height:2.2pt;z-index:-251651072;visibility:visible;mso-wrap-style:square;mso-wrap-distance-left:0;mso-wrap-distance-top:0;mso-wrap-distance-right:0;mso-wrap-distance-bottom:0;mso-position-horizontal:absolute;mso-position-horizontal-relative:page;mso-position-vertical:absolute;mso-position-vertical-relative:text;v-text-anchor:top" coordsize="615823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" path="m6158230,l,,,27431r6158230,l6158230,xe" fillcolor="#075b9f" stroked="f">
                <v:path arrowok="t"/>
                <w10:wrap type="topAndBottom" anchorx="page"/>
              </v:shape>
            </w:pict>
          </mc:Fallback>
        </mc:AlternateContent>
      </w:r>
      <w:r w:rsidR="007B5505">
        <w:rPr>
          <w:b/>
          <w:color w:val="075B9F"/>
          <w:spacing w:val="-2"/>
          <w:sz w:val="28"/>
        </w:rPr>
        <w:t>Confirmation of Council decision</w:t>
      </w:r>
    </w:p>
    <w:p w14:paraId="5DD50BB1" w14:textId="0DE3F6EE" w:rsidR="00BA4791" w:rsidRDefault="002718AB" w:rsidP="007B5505">
      <w:pPr>
        <w:pStyle w:val="ListParagraph"/>
        <w:numPr>
          <w:ilvl w:val="1"/>
          <w:numId w:val="17"/>
        </w:numPr>
        <w:spacing w:before="161"/>
        <w:rPr>
          <w:bCs/>
          <w:spacing w:val="-4"/>
          <w:sz w:val="24"/>
        </w:rPr>
      </w:pPr>
      <w:r w:rsidRPr="00BF0242">
        <w:rPr>
          <w:sz w:val="24"/>
        </w:rPr>
        <w:t>This</w:t>
      </w:r>
      <w:r w:rsidRPr="00BF0242">
        <w:rPr>
          <w:spacing w:val="-3"/>
          <w:sz w:val="24"/>
        </w:rPr>
        <w:t xml:space="preserve"> </w:t>
      </w:r>
      <w:r w:rsidR="007B5505">
        <w:rPr>
          <w:sz w:val="24"/>
        </w:rPr>
        <w:t>notice</w:t>
      </w:r>
      <w:r w:rsidR="007B5505" w:rsidRPr="00BF0242">
        <w:rPr>
          <w:spacing w:val="-3"/>
          <w:sz w:val="24"/>
        </w:rPr>
        <w:t xml:space="preserve"> </w:t>
      </w:r>
      <w:r w:rsidR="007B5505">
        <w:rPr>
          <w:sz w:val="24"/>
        </w:rPr>
        <w:t xml:space="preserve">confirms </w:t>
      </w:r>
      <w:r w:rsidRPr="00BF0242">
        <w:rPr>
          <w:sz w:val="24"/>
        </w:rPr>
        <w:t>the</w:t>
      </w:r>
      <w:r w:rsidRPr="00BF0242">
        <w:rPr>
          <w:spacing w:val="-5"/>
          <w:sz w:val="24"/>
        </w:rPr>
        <w:t xml:space="preserve"> </w:t>
      </w:r>
      <w:r w:rsidRPr="00BF0242">
        <w:rPr>
          <w:sz w:val="24"/>
        </w:rPr>
        <w:t>decision</w:t>
      </w:r>
      <w:r w:rsidRPr="00BF0242">
        <w:rPr>
          <w:spacing w:val="-3"/>
          <w:sz w:val="24"/>
        </w:rPr>
        <w:t xml:space="preserve"> </w:t>
      </w:r>
      <w:r w:rsidR="007B5505">
        <w:rPr>
          <w:spacing w:val="-3"/>
          <w:sz w:val="24"/>
        </w:rPr>
        <w:t>taken by the City of Edinburgh Council</w:t>
      </w:r>
      <w:r w:rsidR="002B4034">
        <w:rPr>
          <w:spacing w:val="-3"/>
          <w:sz w:val="24"/>
        </w:rPr>
        <w:t>’s Culture and Communities Committee</w:t>
      </w:r>
      <w:r w:rsidR="007B5505">
        <w:rPr>
          <w:spacing w:val="-3"/>
          <w:sz w:val="24"/>
        </w:rPr>
        <w:t xml:space="preserve"> </w:t>
      </w:r>
      <w:r w:rsidRPr="00BF0242">
        <w:rPr>
          <w:sz w:val="24"/>
        </w:rPr>
        <w:t>to</w:t>
      </w:r>
      <w:r w:rsidRPr="00BF0242">
        <w:rPr>
          <w:spacing w:val="-3"/>
          <w:sz w:val="24"/>
        </w:rPr>
        <w:t xml:space="preserve"> </w:t>
      </w:r>
      <w:r w:rsidRPr="00BF0242">
        <w:rPr>
          <w:sz w:val="24"/>
        </w:rPr>
        <w:t>implement</w:t>
      </w:r>
      <w:r w:rsidRPr="00BF0242">
        <w:rPr>
          <w:spacing w:val="-5"/>
          <w:sz w:val="24"/>
        </w:rPr>
        <w:t xml:space="preserve"> </w:t>
      </w:r>
      <w:r w:rsidRPr="00BF0242">
        <w:rPr>
          <w:spacing w:val="-3"/>
          <w:sz w:val="24"/>
        </w:rPr>
        <w:t xml:space="preserve">Firework </w:t>
      </w:r>
      <w:r w:rsidRPr="00BF0242">
        <w:rPr>
          <w:sz w:val="24"/>
        </w:rPr>
        <w:t>Control</w:t>
      </w:r>
      <w:r w:rsidRPr="00BF0242">
        <w:rPr>
          <w:spacing w:val="-3"/>
          <w:sz w:val="24"/>
        </w:rPr>
        <w:t xml:space="preserve"> </w:t>
      </w:r>
      <w:r w:rsidRPr="00BF0242">
        <w:rPr>
          <w:sz w:val="24"/>
        </w:rPr>
        <w:t>Zones</w:t>
      </w:r>
      <w:r w:rsidRPr="00BF0242">
        <w:rPr>
          <w:spacing w:val="-3"/>
          <w:sz w:val="24"/>
        </w:rPr>
        <w:t xml:space="preserve"> </w:t>
      </w:r>
      <w:r w:rsidRPr="00BF0242">
        <w:rPr>
          <w:sz w:val="24"/>
        </w:rPr>
        <w:t xml:space="preserve">in Edinburgh at Balerno, Calton Hill, Niddrie and Seafield for the period between </w:t>
      </w:r>
      <w:r w:rsidR="00F50CDD" w:rsidRPr="00BF0242">
        <w:rPr>
          <w:sz w:val="24"/>
        </w:rPr>
        <w:t>1 and 10</w:t>
      </w:r>
      <w:r w:rsidRPr="00BF0242">
        <w:rPr>
          <w:sz w:val="24"/>
        </w:rPr>
        <w:t xml:space="preserve"> November 2024</w:t>
      </w:r>
      <w:r w:rsidR="007B5505">
        <w:rPr>
          <w:sz w:val="24"/>
        </w:rPr>
        <w:t>,</w:t>
      </w:r>
      <w:r w:rsidR="00BA4791" w:rsidRPr="00BF0242">
        <w:rPr>
          <w:sz w:val="24"/>
        </w:rPr>
        <w:t xml:space="preserve"> as required by Section 29 </w:t>
      </w:r>
      <w:r w:rsidR="000549D1" w:rsidRPr="00BF0242">
        <w:rPr>
          <w:sz w:val="24"/>
        </w:rPr>
        <w:t xml:space="preserve">of the </w:t>
      </w:r>
      <w:r w:rsidR="00BA4791" w:rsidRPr="00BF0242">
        <w:rPr>
          <w:bCs/>
          <w:sz w:val="24"/>
        </w:rPr>
        <w:t>Fireworks</w:t>
      </w:r>
      <w:r w:rsidR="00BA4791" w:rsidRPr="00BF0242">
        <w:rPr>
          <w:bCs/>
          <w:spacing w:val="-9"/>
          <w:sz w:val="24"/>
        </w:rPr>
        <w:t xml:space="preserve"> </w:t>
      </w:r>
      <w:r w:rsidR="00BA4791" w:rsidRPr="00BF0242">
        <w:rPr>
          <w:bCs/>
          <w:sz w:val="24"/>
        </w:rPr>
        <w:t>and</w:t>
      </w:r>
      <w:r w:rsidR="00BA4791" w:rsidRPr="00BF0242">
        <w:rPr>
          <w:bCs/>
          <w:spacing w:val="-9"/>
          <w:sz w:val="24"/>
        </w:rPr>
        <w:t xml:space="preserve"> </w:t>
      </w:r>
      <w:r w:rsidR="00BA4791" w:rsidRPr="00BF0242">
        <w:rPr>
          <w:bCs/>
          <w:sz w:val="24"/>
        </w:rPr>
        <w:t>Pyrotechnic</w:t>
      </w:r>
      <w:r w:rsidR="00BA4791" w:rsidRPr="00BF0242">
        <w:rPr>
          <w:bCs/>
          <w:spacing w:val="-9"/>
          <w:sz w:val="24"/>
        </w:rPr>
        <w:t xml:space="preserve"> </w:t>
      </w:r>
      <w:r w:rsidR="00BA4791" w:rsidRPr="00BF0242">
        <w:rPr>
          <w:bCs/>
          <w:sz w:val="24"/>
        </w:rPr>
        <w:t>Articles</w:t>
      </w:r>
      <w:r w:rsidR="00BA4791" w:rsidRPr="00BF0242">
        <w:rPr>
          <w:bCs/>
          <w:spacing w:val="-9"/>
          <w:sz w:val="24"/>
        </w:rPr>
        <w:t xml:space="preserve"> </w:t>
      </w:r>
      <w:r w:rsidR="00BA4791" w:rsidRPr="00BF0242">
        <w:rPr>
          <w:bCs/>
          <w:sz w:val="24"/>
        </w:rPr>
        <w:t>(Scotland)</w:t>
      </w:r>
      <w:r w:rsidR="00BA4791" w:rsidRPr="00BF0242">
        <w:rPr>
          <w:bCs/>
          <w:spacing w:val="-11"/>
          <w:sz w:val="24"/>
        </w:rPr>
        <w:t xml:space="preserve"> </w:t>
      </w:r>
      <w:r w:rsidR="00BA4791" w:rsidRPr="00BF0242">
        <w:rPr>
          <w:bCs/>
          <w:sz w:val="24"/>
        </w:rPr>
        <w:t>Act</w:t>
      </w:r>
      <w:r w:rsidR="00BA4791" w:rsidRPr="00BF0242">
        <w:rPr>
          <w:bCs/>
          <w:spacing w:val="-10"/>
          <w:sz w:val="24"/>
        </w:rPr>
        <w:t xml:space="preserve"> </w:t>
      </w:r>
      <w:r w:rsidR="00BA4791" w:rsidRPr="00BF0242">
        <w:rPr>
          <w:bCs/>
          <w:spacing w:val="-4"/>
          <w:sz w:val="24"/>
        </w:rPr>
        <w:t>2022</w:t>
      </w:r>
      <w:r w:rsidR="00A845AF" w:rsidRPr="00BF0242">
        <w:rPr>
          <w:bCs/>
          <w:spacing w:val="-4"/>
          <w:sz w:val="24"/>
        </w:rPr>
        <w:t>.</w:t>
      </w:r>
      <w:r w:rsidR="007B5505">
        <w:rPr>
          <w:bCs/>
          <w:spacing w:val="-4"/>
          <w:sz w:val="24"/>
        </w:rPr>
        <w:t xml:space="preserve">  The Council is now proceeding with the proposal.</w:t>
      </w:r>
    </w:p>
    <w:p w14:paraId="5C656519" w14:textId="77777777" w:rsidR="007B5505" w:rsidRDefault="007B5505" w:rsidP="00BF0242">
      <w:pPr>
        <w:pStyle w:val="ListParagraph"/>
        <w:spacing w:before="161"/>
        <w:ind w:left="941"/>
        <w:rPr>
          <w:bCs/>
          <w:spacing w:val="-4"/>
          <w:sz w:val="24"/>
        </w:rPr>
      </w:pPr>
    </w:p>
    <w:p w14:paraId="4B2491D7" w14:textId="0B7A49D6" w:rsidR="007B5505" w:rsidRDefault="007B5505" w:rsidP="007B5505">
      <w:pPr>
        <w:pStyle w:val="ListParagraph"/>
        <w:numPr>
          <w:ilvl w:val="1"/>
          <w:numId w:val="17"/>
        </w:numPr>
        <w:spacing w:before="161"/>
        <w:rPr>
          <w:bCs/>
          <w:spacing w:val="-4"/>
          <w:sz w:val="24"/>
        </w:rPr>
      </w:pPr>
      <w:r>
        <w:rPr>
          <w:bCs/>
          <w:spacing w:val="-4"/>
          <w:sz w:val="24"/>
        </w:rPr>
        <w:t xml:space="preserve">The extent of each zone is set out in Appendix </w:t>
      </w:r>
      <w:r w:rsidR="00CF6ACF">
        <w:rPr>
          <w:bCs/>
          <w:spacing w:val="-4"/>
          <w:sz w:val="24"/>
        </w:rPr>
        <w:t>3</w:t>
      </w:r>
      <w:r>
        <w:rPr>
          <w:bCs/>
          <w:spacing w:val="-4"/>
          <w:sz w:val="24"/>
        </w:rPr>
        <w:t xml:space="preserve"> to this notice.</w:t>
      </w:r>
    </w:p>
    <w:p w14:paraId="764F695B" w14:textId="77777777" w:rsidR="002B4034" w:rsidRPr="00BF0242" w:rsidRDefault="002B4034" w:rsidP="00BF0242">
      <w:pPr>
        <w:pStyle w:val="ListParagraph"/>
        <w:rPr>
          <w:bCs/>
          <w:spacing w:val="-4"/>
          <w:sz w:val="24"/>
        </w:rPr>
      </w:pPr>
    </w:p>
    <w:p w14:paraId="535E91A2" w14:textId="7055384D" w:rsidR="002B4034" w:rsidRPr="002F0B5B" w:rsidRDefault="002B4034" w:rsidP="00BF0242">
      <w:pPr>
        <w:pStyle w:val="ListParagraph"/>
        <w:numPr>
          <w:ilvl w:val="1"/>
          <w:numId w:val="17"/>
        </w:numPr>
        <w:tabs>
          <w:tab w:val="left" w:pos="941"/>
        </w:tabs>
        <w:spacing w:before="120" w:line="276" w:lineRule="auto"/>
        <w:ind w:right="344"/>
        <w:contextualSpacing w:val="0"/>
        <w:rPr>
          <w:spacing w:val="-2"/>
          <w:sz w:val="24"/>
        </w:rPr>
      </w:pPr>
      <w:r w:rsidRPr="002F0B5B">
        <w:rPr>
          <w:sz w:val="24"/>
        </w:rPr>
        <w:t>The report that was considered at Committee on 23 August is available here</w:t>
      </w:r>
      <w:r w:rsidR="002F0B5B">
        <w:rPr>
          <w:sz w:val="24"/>
        </w:rPr>
        <w:t xml:space="preserve">: </w:t>
      </w:r>
      <w:hyperlink r:id="rId8" w:history="1">
        <w:r w:rsidR="002F0B5B">
          <w:rPr>
            <w:rStyle w:val="Hyperlink"/>
            <w:sz w:val="24"/>
          </w:rPr>
          <w:t>Report</w:t>
        </w:r>
      </w:hyperlink>
    </w:p>
    <w:p w14:paraId="7C05B0E8" w14:textId="09EB4A6C" w:rsidR="002B4034" w:rsidRPr="007F31A9" w:rsidRDefault="002B4034" w:rsidP="002B4034">
      <w:pPr>
        <w:pStyle w:val="ListParagraph"/>
        <w:numPr>
          <w:ilvl w:val="1"/>
          <w:numId w:val="17"/>
        </w:numPr>
        <w:tabs>
          <w:tab w:val="left" w:pos="941"/>
        </w:tabs>
        <w:spacing w:before="120" w:line="276" w:lineRule="auto"/>
        <w:ind w:right="344"/>
        <w:contextualSpacing w:val="0"/>
        <w:rPr>
          <w:sz w:val="24"/>
        </w:rPr>
      </w:pPr>
      <w:r>
        <w:rPr>
          <w:spacing w:val="-2"/>
          <w:sz w:val="24"/>
        </w:rPr>
        <w:t>The link to the decision made at Committee is available here:</w:t>
      </w:r>
    </w:p>
    <w:p w14:paraId="3BAA13D3" w14:textId="29FE83F1" w:rsidR="002B4034" w:rsidRDefault="00C3182F" w:rsidP="002B4034">
      <w:pPr>
        <w:pStyle w:val="ListParagraph"/>
        <w:tabs>
          <w:tab w:val="left" w:pos="941"/>
        </w:tabs>
        <w:spacing w:before="120" w:line="276" w:lineRule="auto"/>
        <w:ind w:left="941" w:right="344"/>
        <w:rPr>
          <w:sz w:val="24"/>
        </w:rPr>
      </w:pPr>
      <w:hyperlink r:id="rId9" w:history="1">
        <w:r w:rsidR="002B4034">
          <w:rPr>
            <w:rStyle w:val="Hyperlink"/>
            <w:sz w:val="24"/>
          </w:rPr>
          <w:t>Culture and Communities Committee 23rd August 2024 Webcast Decision</w:t>
        </w:r>
      </w:hyperlink>
      <w:r w:rsidR="002B4034">
        <w:rPr>
          <w:sz w:val="24"/>
        </w:rPr>
        <w:t xml:space="preserve"> </w:t>
      </w:r>
    </w:p>
    <w:p w14:paraId="6D01966A" w14:textId="77777777" w:rsidR="002B4034" w:rsidRDefault="002B4034" w:rsidP="00BF0242">
      <w:pPr>
        <w:pStyle w:val="ListParagraph"/>
        <w:tabs>
          <w:tab w:val="left" w:pos="941"/>
        </w:tabs>
        <w:spacing w:before="120" w:line="276" w:lineRule="auto"/>
        <w:ind w:left="941" w:right="344"/>
        <w:rPr>
          <w:sz w:val="24"/>
        </w:rPr>
      </w:pPr>
    </w:p>
    <w:p w14:paraId="0B6DC0C0" w14:textId="77777777" w:rsidR="002F0B5B" w:rsidRPr="002F0B5B" w:rsidRDefault="002B4034" w:rsidP="00BA4791">
      <w:pPr>
        <w:pStyle w:val="ListParagraph"/>
        <w:numPr>
          <w:ilvl w:val="1"/>
          <w:numId w:val="17"/>
        </w:numPr>
        <w:tabs>
          <w:tab w:val="left" w:pos="941"/>
        </w:tabs>
        <w:spacing w:before="161" w:line="276" w:lineRule="auto"/>
        <w:ind w:right="344"/>
        <w:rPr>
          <w:b/>
          <w:sz w:val="24"/>
        </w:rPr>
      </w:pPr>
      <w:r w:rsidRPr="002F0B5B">
        <w:rPr>
          <w:sz w:val="24"/>
        </w:rPr>
        <w:t>The link to the minute of the Committee meeting is available here:</w:t>
      </w:r>
      <w:r w:rsidR="002F0B5B">
        <w:rPr>
          <w:sz w:val="24"/>
        </w:rPr>
        <w:t xml:space="preserve"> </w:t>
      </w:r>
      <w:hyperlink r:id="rId10" w:history="1">
        <w:r w:rsidR="002F0B5B">
          <w:rPr>
            <w:rStyle w:val="Hyperlink"/>
            <w:sz w:val="24"/>
          </w:rPr>
          <w:t>Minute of Special Meeting of the Culture and Communities Committee 23 August 2024</w:t>
        </w:r>
      </w:hyperlink>
    </w:p>
    <w:p w14:paraId="6A2EFC52" w14:textId="367A431F" w:rsidR="00A845AF" w:rsidRPr="002F0B5B" w:rsidRDefault="002F0B5B" w:rsidP="002F0B5B">
      <w:pPr>
        <w:pStyle w:val="ListParagraph"/>
        <w:tabs>
          <w:tab w:val="left" w:pos="941"/>
        </w:tabs>
        <w:spacing w:before="161" w:line="276" w:lineRule="auto"/>
        <w:ind w:left="941" w:right="344"/>
        <w:rPr>
          <w:b/>
          <w:sz w:val="24"/>
        </w:rPr>
      </w:pPr>
      <w:r>
        <w:rPr>
          <w:sz w:val="24"/>
        </w:rPr>
        <w:t xml:space="preserve"> </w:t>
      </w:r>
    </w:p>
    <w:p w14:paraId="463E0C52" w14:textId="7B90B3D6" w:rsidR="002718AB" w:rsidRPr="00A845AF" w:rsidRDefault="002718AB" w:rsidP="00A845AF">
      <w:pPr>
        <w:numPr>
          <w:ilvl w:val="0"/>
          <w:numId w:val="17"/>
        </w:numPr>
        <w:tabs>
          <w:tab w:val="left" w:pos="953"/>
        </w:tabs>
        <w:ind w:left="953" w:hanging="721"/>
        <w:rPr>
          <w:b/>
          <w:color w:val="075B9F"/>
          <w:sz w:val="28"/>
        </w:rPr>
      </w:pPr>
      <w:r>
        <w:rPr>
          <w:noProof/>
        </w:rPr>
        <mc:AlternateContent>
          <mc:Choice Requires="wps">
            <w:drawing>
              <wp:anchor distT="0" distB="0" distL="0" distR="0" simplePos="0" relativeHeight="251666432" behindDoc="1" locked="0" layoutInCell="1" allowOverlap="1" wp14:anchorId="36486B29" wp14:editId="1343D798">
                <wp:simplePos x="0" y="0"/>
                <wp:positionH relativeFrom="page">
                  <wp:posOffset>701040</wp:posOffset>
                </wp:positionH>
                <wp:positionV relativeFrom="paragraph">
                  <wp:posOffset>232730</wp:posOffset>
                </wp:positionV>
                <wp:extent cx="6158230" cy="2794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27940"/>
                        </a:xfrm>
                        <a:custGeom>
                          <a:avLst/>
                          <a:gdLst/>
                          <a:ahLst/>
                          <a:cxnLst/>
                          <a:rect l="l" t="t" r="r" b="b"/>
                          <a:pathLst>
                            <a:path w="6158230" h="27940">
                              <a:moveTo>
                                <a:pt x="6158230" y="0"/>
                              </a:moveTo>
                              <a:lnTo>
                                <a:pt x="0" y="0"/>
                              </a:lnTo>
                              <a:lnTo>
                                <a:pt x="0" y="27432"/>
                              </a:lnTo>
                              <a:lnTo>
                                <a:pt x="6158230" y="27432"/>
                              </a:lnTo>
                              <a:lnTo>
                                <a:pt x="6158230" y="0"/>
                              </a:lnTo>
                              <a:close/>
                            </a:path>
                          </a:pathLst>
                        </a:custGeom>
                        <a:solidFill>
                          <a:srgbClr val="075B9F"/>
                        </a:solidFill>
                      </wps:spPr>
                      <wps:bodyPr wrap="square" lIns="0" tIns="0" rIns="0" bIns="0" rtlCol="0">
                        <a:prstTxWarp prst="textNoShape">
                          <a:avLst/>
                        </a:prstTxWarp>
                        <a:noAutofit/>
                      </wps:bodyPr>
                    </wps:wsp>
                  </a:graphicData>
                </a:graphic>
              </wp:anchor>
            </w:drawing>
          </mc:Choice>
          <mc:Fallback>
            <w:pict>
              <v:shape w14:anchorId="5384D39B" id="Graphic 14" o:spid="_x0000_s1026" style="position:absolute;margin-left:55.2pt;margin-top:18.35pt;width:484.9pt;height:2.2pt;z-index:-251650048;visibility:visible;mso-wrap-style:square;mso-wrap-distance-left:0;mso-wrap-distance-top:0;mso-wrap-distance-right:0;mso-wrap-distance-bottom:0;mso-position-horizontal:absolute;mso-position-horizontal-relative:page;mso-position-vertical:absolute;mso-position-vertical-relative:text;v-text-anchor:top" coordsize="615823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" path="m6158230,l,,,27432r6158230,l6158230,xe" fillcolor="#075b9f" stroked="f">
                <v:path arrowok="t"/>
                <w10:wrap type="topAndBottom" anchorx="page"/>
              </v:shape>
            </w:pict>
          </mc:Fallback>
        </mc:AlternateContent>
      </w:r>
      <w:r w:rsidRPr="00A845AF">
        <w:rPr>
          <w:b/>
          <w:color w:val="075B9F"/>
          <w:spacing w:val="-2"/>
          <w:sz w:val="28"/>
        </w:rPr>
        <w:t>Background</w:t>
      </w:r>
    </w:p>
    <w:p w14:paraId="556B724A" w14:textId="77777777" w:rsidR="002718AB" w:rsidRDefault="002718AB" w:rsidP="002718AB">
      <w:pPr>
        <w:spacing w:before="161"/>
        <w:ind w:left="941"/>
        <w:rPr>
          <w:b/>
          <w:sz w:val="24"/>
        </w:rPr>
      </w:pPr>
      <w:r>
        <w:rPr>
          <w:b/>
          <w:sz w:val="24"/>
        </w:rPr>
        <w:t>Fireworks</w:t>
      </w:r>
      <w:r>
        <w:rPr>
          <w:b/>
          <w:spacing w:val="-9"/>
          <w:sz w:val="24"/>
        </w:rPr>
        <w:t xml:space="preserve"> </w:t>
      </w:r>
      <w:r>
        <w:rPr>
          <w:b/>
          <w:sz w:val="24"/>
        </w:rPr>
        <w:t>and</w:t>
      </w:r>
      <w:r>
        <w:rPr>
          <w:b/>
          <w:spacing w:val="-9"/>
          <w:sz w:val="24"/>
        </w:rPr>
        <w:t xml:space="preserve"> </w:t>
      </w:r>
      <w:r>
        <w:rPr>
          <w:b/>
          <w:sz w:val="24"/>
        </w:rPr>
        <w:t>Pyrotechnic</w:t>
      </w:r>
      <w:r>
        <w:rPr>
          <w:b/>
          <w:spacing w:val="-9"/>
          <w:sz w:val="24"/>
        </w:rPr>
        <w:t xml:space="preserve"> </w:t>
      </w:r>
      <w:r>
        <w:rPr>
          <w:b/>
          <w:sz w:val="24"/>
        </w:rPr>
        <w:t>Articles</w:t>
      </w:r>
      <w:r>
        <w:rPr>
          <w:b/>
          <w:spacing w:val="-9"/>
          <w:sz w:val="24"/>
        </w:rPr>
        <w:t xml:space="preserve"> </w:t>
      </w:r>
      <w:r>
        <w:rPr>
          <w:b/>
          <w:sz w:val="24"/>
        </w:rPr>
        <w:t>(Scotland)</w:t>
      </w:r>
      <w:r>
        <w:rPr>
          <w:b/>
          <w:spacing w:val="-11"/>
          <w:sz w:val="24"/>
        </w:rPr>
        <w:t xml:space="preserve"> </w:t>
      </w:r>
      <w:r>
        <w:rPr>
          <w:b/>
          <w:sz w:val="24"/>
        </w:rPr>
        <w:t>Act</w:t>
      </w:r>
      <w:r>
        <w:rPr>
          <w:b/>
          <w:spacing w:val="-10"/>
          <w:sz w:val="24"/>
        </w:rPr>
        <w:t xml:space="preserve"> </w:t>
      </w:r>
      <w:r>
        <w:rPr>
          <w:b/>
          <w:spacing w:val="-4"/>
          <w:sz w:val="24"/>
        </w:rPr>
        <w:t>2022</w:t>
      </w:r>
    </w:p>
    <w:p w14:paraId="160C6C2F" w14:textId="62153B02" w:rsidR="002718AB" w:rsidRDefault="002718AB" w:rsidP="002718AB">
      <w:pPr>
        <w:pStyle w:val="ListParagraph"/>
        <w:numPr>
          <w:ilvl w:val="1"/>
          <w:numId w:val="17"/>
        </w:numPr>
        <w:tabs>
          <w:tab w:val="left" w:pos="941"/>
        </w:tabs>
        <w:spacing w:before="163" w:line="276" w:lineRule="auto"/>
        <w:ind w:right="386"/>
        <w:contextualSpacing w:val="0"/>
        <w:rPr>
          <w:sz w:val="24"/>
        </w:rPr>
      </w:pPr>
      <w:r>
        <w:rPr>
          <w:sz w:val="24"/>
        </w:rPr>
        <w:t>The</w:t>
      </w:r>
      <w:r>
        <w:rPr>
          <w:spacing w:val="-3"/>
          <w:sz w:val="24"/>
        </w:rPr>
        <w:t xml:space="preserve"> </w:t>
      </w:r>
      <w:r>
        <w:rPr>
          <w:sz w:val="24"/>
        </w:rPr>
        <w:t>Fireworks</w:t>
      </w:r>
      <w:r>
        <w:rPr>
          <w:spacing w:val="-3"/>
          <w:sz w:val="24"/>
        </w:rPr>
        <w:t xml:space="preserve"> </w:t>
      </w:r>
      <w:r>
        <w:rPr>
          <w:sz w:val="24"/>
        </w:rPr>
        <w:t>and</w:t>
      </w:r>
      <w:r>
        <w:rPr>
          <w:spacing w:val="-3"/>
          <w:sz w:val="24"/>
        </w:rPr>
        <w:t xml:space="preserve"> </w:t>
      </w:r>
      <w:r>
        <w:rPr>
          <w:sz w:val="24"/>
        </w:rPr>
        <w:t>Pyrotechnic</w:t>
      </w:r>
      <w:r>
        <w:rPr>
          <w:spacing w:val="-3"/>
          <w:sz w:val="24"/>
        </w:rPr>
        <w:t xml:space="preserve"> </w:t>
      </w:r>
      <w:r>
        <w:rPr>
          <w:sz w:val="24"/>
        </w:rPr>
        <w:t>Articles</w:t>
      </w:r>
      <w:r>
        <w:rPr>
          <w:spacing w:val="-3"/>
          <w:sz w:val="24"/>
        </w:rPr>
        <w:t xml:space="preserve"> </w:t>
      </w:r>
      <w:r>
        <w:rPr>
          <w:sz w:val="24"/>
        </w:rPr>
        <w:t>(Scotland)</w:t>
      </w:r>
      <w:r>
        <w:rPr>
          <w:spacing w:val="-3"/>
          <w:sz w:val="24"/>
        </w:rPr>
        <w:t xml:space="preserve"> </w:t>
      </w:r>
      <w:r>
        <w:rPr>
          <w:sz w:val="24"/>
        </w:rPr>
        <w:t>Act</w:t>
      </w:r>
      <w:r>
        <w:rPr>
          <w:spacing w:val="-3"/>
          <w:sz w:val="24"/>
        </w:rPr>
        <w:t xml:space="preserve"> </w:t>
      </w:r>
      <w:r>
        <w:rPr>
          <w:sz w:val="24"/>
        </w:rPr>
        <w:t>2022</w:t>
      </w:r>
      <w:r>
        <w:rPr>
          <w:spacing w:val="-5"/>
          <w:sz w:val="24"/>
        </w:rPr>
        <w:t xml:space="preserve"> </w:t>
      </w:r>
      <w:r>
        <w:rPr>
          <w:sz w:val="24"/>
        </w:rPr>
        <w:t>(</w:t>
      </w:r>
      <w:r w:rsidR="005163CD">
        <w:rPr>
          <w:sz w:val="24"/>
        </w:rPr>
        <w:t xml:space="preserve">the </w:t>
      </w:r>
      <w:r>
        <w:rPr>
          <w:sz w:val="24"/>
        </w:rPr>
        <w:t>“</w:t>
      </w:r>
      <w:r w:rsidR="005163CD">
        <w:rPr>
          <w:sz w:val="24"/>
        </w:rPr>
        <w:t>2022</w:t>
      </w:r>
      <w:r>
        <w:rPr>
          <w:spacing w:val="-3"/>
          <w:sz w:val="24"/>
        </w:rPr>
        <w:t xml:space="preserve"> </w:t>
      </w:r>
      <w:r>
        <w:rPr>
          <w:sz w:val="24"/>
        </w:rPr>
        <w:t>Act”)</w:t>
      </w:r>
      <w:r>
        <w:rPr>
          <w:spacing w:val="-4"/>
          <w:sz w:val="24"/>
        </w:rPr>
        <w:t xml:space="preserve"> </w:t>
      </w:r>
      <w:r>
        <w:rPr>
          <w:sz w:val="24"/>
        </w:rPr>
        <w:t>contains key provisions designed to support a cultural shift in how fireworks and other pyrotechnic articles are used in Scotland.</w:t>
      </w:r>
    </w:p>
    <w:p w14:paraId="759EFEBE" w14:textId="248BC899" w:rsidR="002718AB" w:rsidRDefault="002718AB" w:rsidP="002718AB">
      <w:pPr>
        <w:pStyle w:val="ListParagraph"/>
        <w:numPr>
          <w:ilvl w:val="1"/>
          <w:numId w:val="17"/>
        </w:numPr>
        <w:tabs>
          <w:tab w:val="left" w:pos="941"/>
        </w:tabs>
        <w:spacing w:before="119" w:line="276" w:lineRule="auto"/>
        <w:ind w:right="508"/>
        <w:contextualSpacing w:val="0"/>
        <w:rPr>
          <w:sz w:val="24"/>
        </w:rPr>
      </w:pPr>
      <w:r>
        <w:rPr>
          <w:sz w:val="24"/>
        </w:rPr>
        <w:t xml:space="preserve">A </w:t>
      </w:r>
      <w:r w:rsidR="007B5505">
        <w:rPr>
          <w:sz w:val="24"/>
        </w:rPr>
        <w:t>Firework Control Zone (</w:t>
      </w:r>
      <w:r>
        <w:rPr>
          <w:sz w:val="24"/>
        </w:rPr>
        <w:t>FCZ</w:t>
      </w:r>
      <w:r w:rsidR="007B5505">
        <w:rPr>
          <w:sz w:val="24"/>
        </w:rPr>
        <w:t>)</w:t>
      </w:r>
      <w:r>
        <w:rPr>
          <w:sz w:val="24"/>
        </w:rPr>
        <w:t xml:space="preserve"> is an area within a local authority’s boundaries in which it is a criminal offence to fire a firework, including on a private property such as a garden and would</w:t>
      </w:r>
      <w:r>
        <w:rPr>
          <w:spacing w:val="-3"/>
          <w:sz w:val="24"/>
        </w:rPr>
        <w:t xml:space="preserve"> </w:t>
      </w:r>
      <w:r>
        <w:rPr>
          <w:sz w:val="24"/>
        </w:rPr>
        <w:t>apply</w:t>
      </w:r>
      <w:r>
        <w:rPr>
          <w:spacing w:val="-3"/>
          <w:sz w:val="24"/>
        </w:rPr>
        <w:t xml:space="preserve"> </w:t>
      </w:r>
      <w:r>
        <w:rPr>
          <w:sz w:val="24"/>
        </w:rPr>
        <w:t>to</w:t>
      </w:r>
      <w:r>
        <w:rPr>
          <w:spacing w:val="-3"/>
          <w:sz w:val="24"/>
        </w:rPr>
        <w:t xml:space="preserve"> </w:t>
      </w:r>
      <w:r>
        <w:rPr>
          <w:sz w:val="24"/>
        </w:rPr>
        <w:t>individuals</w:t>
      </w:r>
      <w:r>
        <w:rPr>
          <w:spacing w:val="-1"/>
          <w:sz w:val="24"/>
        </w:rPr>
        <w:t xml:space="preserve"> </w:t>
      </w:r>
      <w:r>
        <w:rPr>
          <w:sz w:val="24"/>
        </w:rPr>
        <w:t>or</w:t>
      </w:r>
      <w:r>
        <w:rPr>
          <w:spacing w:val="-3"/>
          <w:sz w:val="24"/>
        </w:rPr>
        <w:t xml:space="preserve"> </w:t>
      </w:r>
      <w:r>
        <w:rPr>
          <w:sz w:val="24"/>
        </w:rPr>
        <w:t>households</w:t>
      </w:r>
      <w:r>
        <w:rPr>
          <w:spacing w:val="-3"/>
          <w:sz w:val="24"/>
        </w:rPr>
        <w:t xml:space="preserve"> </w:t>
      </w:r>
      <w:r>
        <w:rPr>
          <w:sz w:val="24"/>
        </w:rPr>
        <w:t>who</w:t>
      </w:r>
      <w:r>
        <w:rPr>
          <w:spacing w:val="-5"/>
          <w:sz w:val="24"/>
        </w:rPr>
        <w:t xml:space="preserve"> </w:t>
      </w:r>
      <w:r>
        <w:rPr>
          <w:sz w:val="24"/>
        </w:rPr>
        <w:t>wish</w:t>
      </w:r>
      <w:r>
        <w:rPr>
          <w:spacing w:val="-3"/>
          <w:sz w:val="24"/>
        </w:rPr>
        <w:t xml:space="preserve"> </w:t>
      </w:r>
      <w:r>
        <w:rPr>
          <w:sz w:val="24"/>
        </w:rPr>
        <w:t>to</w:t>
      </w:r>
      <w:r>
        <w:rPr>
          <w:spacing w:val="-3"/>
          <w:sz w:val="24"/>
        </w:rPr>
        <w:t xml:space="preserve"> </w:t>
      </w:r>
      <w:r>
        <w:rPr>
          <w:sz w:val="24"/>
        </w:rPr>
        <w:t>arrange</w:t>
      </w:r>
      <w:r>
        <w:rPr>
          <w:spacing w:val="-5"/>
          <w:sz w:val="24"/>
        </w:rPr>
        <w:t xml:space="preserve"> </w:t>
      </w:r>
      <w:r>
        <w:rPr>
          <w:sz w:val="24"/>
        </w:rPr>
        <w:t>a</w:t>
      </w:r>
      <w:r>
        <w:rPr>
          <w:spacing w:val="-3"/>
          <w:sz w:val="24"/>
        </w:rPr>
        <w:t xml:space="preserve"> </w:t>
      </w:r>
      <w:r>
        <w:rPr>
          <w:sz w:val="24"/>
        </w:rPr>
        <w:t>firework</w:t>
      </w:r>
      <w:r>
        <w:rPr>
          <w:spacing w:val="-3"/>
          <w:sz w:val="24"/>
        </w:rPr>
        <w:t xml:space="preserve"> </w:t>
      </w:r>
      <w:r>
        <w:rPr>
          <w:sz w:val="24"/>
        </w:rPr>
        <w:t>display</w:t>
      </w:r>
      <w:r>
        <w:rPr>
          <w:spacing w:val="-5"/>
          <w:sz w:val="24"/>
        </w:rPr>
        <w:t xml:space="preserve"> </w:t>
      </w:r>
      <w:r>
        <w:rPr>
          <w:sz w:val="24"/>
        </w:rPr>
        <w:t>at their home.</w:t>
      </w:r>
    </w:p>
    <w:p w14:paraId="6F9FBDA6" w14:textId="77777777" w:rsidR="002718AB" w:rsidRDefault="002718AB" w:rsidP="002718AB">
      <w:pPr>
        <w:pStyle w:val="ListParagraph"/>
        <w:numPr>
          <w:ilvl w:val="1"/>
          <w:numId w:val="17"/>
        </w:numPr>
        <w:tabs>
          <w:tab w:val="left" w:pos="941"/>
        </w:tabs>
        <w:spacing w:before="120" w:line="276" w:lineRule="auto"/>
        <w:ind w:right="509"/>
        <w:contextualSpacing w:val="0"/>
        <w:rPr>
          <w:sz w:val="24"/>
        </w:rPr>
      </w:pPr>
      <w:r>
        <w:rPr>
          <w:sz w:val="24"/>
        </w:rPr>
        <w:t>The legislation also includes provision that is an offence to fire a firework into the boundaries</w:t>
      </w:r>
      <w:r>
        <w:rPr>
          <w:spacing w:val="-4"/>
          <w:sz w:val="24"/>
        </w:rPr>
        <w:t xml:space="preserve"> </w:t>
      </w:r>
      <w:r>
        <w:rPr>
          <w:sz w:val="24"/>
        </w:rPr>
        <w:t>of</w:t>
      </w:r>
      <w:r>
        <w:rPr>
          <w:spacing w:val="-4"/>
          <w:sz w:val="24"/>
        </w:rPr>
        <w:t xml:space="preserve"> </w:t>
      </w:r>
      <w:r>
        <w:rPr>
          <w:sz w:val="24"/>
        </w:rPr>
        <w:t>a</w:t>
      </w:r>
      <w:r>
        <w:rPr>
          <w:spacing w:val="-2"/>
          <w:sz w:val="24"/>
        </w:rPr>
        <w:t xml:space="preserve"> </w:t>
      </w:r>
      <w:r>
        <w:rPr>
          <w:sz w:val="24"/>
        </w:rPr>
        <w:t>FCZ</w:t>
      </w:r>
      <w:r>
        <w:rPr>
          <w:spacing w:val="-2"/>
          <w:sz w:val="24"/>
        </w:rPr>
        <w:t xml:space="preserve"> </w:t>
      </w:r>
      <w:r>
        <w:rPr>
          <w:sz w:val="24"/>
        </w:rPr>
        <w:t>or</w:t>
      </w:r>
      <w:r>
        <w:rPr>
          <w:spacing w:val="-3"/>
          <w:sz w:val="24"/>
        </w:rPr>
        <w:t xml:space="preserve"> </w:t>
      </w:r>
      <w:r>
        <w:rPr>
          <w:sz w:val="24"/>
        </w:rPr>
        <w:t>to</w:t>
      </w:r>
      <w:r>
        <w:rPr>
          <w:spacing w:val="-2"/>
          <w:sz w:val="24"/>
        </w:rPr>
        <w:t xml:space="preserve"> </w:t>
      </w:r>
      <w:r>
        <w:rPr>
          <w:sz w:val="24"/>
        </w:rPr>
        <w:t>knowingly</w:t>
      </w:r>
      <w:r>
        <w:rPr>
          <w:spacing w:val="-2"/>
          <w:sz w:val="24"/>
        </w:rPr>
        <w:t xml:space="preserve"> </w:t>
      </w:r>
      <w:r>
        <w:rPr>
          <w:sz w:val="24"/>
        </w:rPr>
        <w:t>or</w:t>
      </w:r>
      <w:r>
        <w:rPr>
          <w:spacing w:val="-3"/>
          <w:sz w:val="24"/>
        </w:rPr>
        <w:t xml:space="preserve"> </w:t>
      </w:r>
      <w:r>
        <w:rPr>
          <w:sz w:val="24"/>
        </w:rPr>
        <w:t>recklessly</w:t>
      </w:r>
      <w:r>
        <w:rPr>
          <w:spacing w:val="-2"/>
          <w:sz w:val="24"/>
        </w:rPr>
        <w:t xml:space="preserve"> </w:t>
      </w:r>
      <w:r>
        <w:rPr>
          <w:sz w:val="24"/>
        </w:rPr>
        <w:t>throw</w:t>
      </w:r>
      <w:r>
        <w:rPr>
          <w:spacing w:val="-2"/>
          <w:sz w:val="24"/>
        </w:rPr>
        <w:t xml:space="preserve"> </w:t>
      </w:r>
      <w:r>
        <w:rPr>
          <w:sz w:val="24"/>
        </w:rPr>
        <w:t>or</w:t>
      </w:r>
      <w:r>
        <w:rPr>
          <w:spacing w:val="-3"/>
          <w:sz w:val="24"/>
        </w:rPr>
        <w:t xml:space="preserve"> </w:t>
      </w:r>
      <w:r>
        <w:rPr>
          <w:sz w:val="24"/>
        </w:rPr>
        <w:t>cast</w:t>
      </w:r>
      <w:r>
        <w:rPr>
          <w:spacing w:val="-2"/>
          <w:sz w:val="24"/>
        </w:rPr>
        <w:t xml:space="preserve"> </w:t>
      </w:r>
      <w:r>
        <w:rPr>
          <w:sz w:val="24"/>
        </w:rPr>
        <w:t>a</w:t>
      </w:r>
      <w:r>
        <w:rPr>
          <w:spacing w:val="-2"/>
          <w:sz w:val="24"/>
        </w:rPr>
        <w:t xml:space="preserve"> </w:t>
      </w:r>
      <w:r>
        <w:rPr>
          <w:sz w:val="24"/>
        </w:rPr>
        <w:t>lit</w:t>
      </w:r>
      <w:r>
        <w:rPr>
          <w:spacing w:val="-4"/>
          <w:sz w:val="24"/>
        </w:rPr>
        <w:t xml:space="preserve"> </w:t>
      </w:r>
      <w:r>
        <w:rPr>
          <w:sz w:val="24"/>
        </w:rPr>
        <w:t>firework</w:t>
      </w:r>
      <w:r>
        <w:rPr>
          <w:spacing w:val="-2"/>
          <w:sz w:val="24"/>
        </w:rPr>
        <w:t xml:space="preserve"> </w:t>
      </w:r>
      <w:r>
        <w:rPr>
          <w:sz w:val="24"/>
        </w:rPr>
        <w:t>into</w:t>
      </w:r>
      <w:r>
        <w:rPr>
          <w:spacing w:val="-2"/>
          <w:sz w:val="24"/>
        </w:rPr>
        <w:t xml:space="preserve"> </w:t>
      </w:r>
      <w:r>
        <w:rPr>
          <w:sz w:val="24"/>
        </w:rPr>
        <w:t xml:space="preserve">a </w:t>
      </w:r>
      <w:r>
        <w:rPr>
          <w:spacing w:val="-2"/>
          <w:sz w:val="24"/>
        </w:rPr>
        <w:t>zone.</w:t>
      </w:r>
    </w:p>
    <w:p w14:paraId="5E3B889B" w14:textId="77777777" w:rsidR="002718AB" w:rsidRDefault="002718AB" w:rsidP="002718AB">
      <w:pPr>
        <w:pStyle w:val="ListParagraph"/>
        <w:numPr>
          <w:ilvl w:val="1"/>
          <w:numId w:val="17"/>
        </w:numPr>
        <w:tabs>
          <w:tab w:val="left" w:pos="941"/>
        </w:tabs>
        <w:spacing w:before="121" w:line="276" w:lineRule="auto"/>
        <w:ind w:right="691"/>
        <w:contextualSpacing w:val="0"/>
        <w:rPr>
          <w:sz w:val="24"/>
        </w:rPr>
      </w:pPr>
      <w:r>
        <w:rPr>
          <w:sz w:val="24"/>
        </w:rPr>
        <w:t>This</w:t>
      </w:r>
      <w:r>
        <w:rPr>
          <w:spacing w:val="-3"/>
          <w:sz w:val="24"/>
        </w:rPr>
        <w:t xml:space="preserve"> </w:t>
      </w:r>
      <w:r>
        <w:rPr>
          <w:sz w:val="24"/>
        </w:rPr>
        <w:t>does</w:t>
      </w:r>
      <w:r>
        <w:rPr>
          <w:spacing w:val="-6"/>
          <w:sz w:val="24"/>
        </w:rPr>
        <w:t xml:space="preserve"> </w:t>
      </w:r>
      <w:r>
        <w:rPr>
          <w:sz w:val="24"/>
        </w:rPr>
        <w:t>not</w:t>
      </w:r>
      <w:r>
        <w:rPr>
          <w:spacing w:val="-3"/>
          <w:sz w:val="24"/>
        </w:rPr>
        <w:t xml:space="preserve"> </w:t>
      </w:r>
      <w:r>
        <w:rPr>
          <w:sz w:val="24"/>
        </w:rPr>
        <w:t>apply</w:t>
      </w:r>
      <w:r>
        <w:rPr>
          <w:spacing w:val="-3"/>
          <w:sz w:val="24"/>
        </w:rPr>
        <w:t xml:space="preserve"> </w:t>
      </w:r>
      <w:r>
        <w:rPr>
          <w:sz w:val="24"/>
        </w:rPr>
        <w:t>to</w:t>
      </w:r>
      <w:r>
        <w:rPr>
          <w:spacing w:val="-2"/>
          <w:sz w:val="24"/>
        </w:rPr>
        <w:t xml:space="preserve"> </w:t>
      </w:r>
      <w:r>
        <w:rPr>
          <w:sz w:val="24"/>
        </w:rPr>
        <w:t>public</w:t>
      </w:r>
      <w:r>
        <w:rPr>
          <w:spacing w:val="-2"/>
          <w:sz w:val="24"/>
        </w:rPr>
        <w:t xml:space="preserve"> </w:t>
      </w:r>
      <w:r>
        <w:rPr>
          <w:sz w:val="24"/>
        </w:rPr>
        <w:t>firework</w:t>
      </w:r>
      <w:r>
        <w:rPr>
          <w:spacing w:val="-3"/>
          <w:sz w:val="24"/>
        </w:rPr>
        <w:t xml:space="preserve"> </w:t>
      </w:r>
      <w:r>
        <w:rPr>
          <w:sz w:val="24"/>
        </w:rPr>
        <w:t>displays</w:t>
      </w:r>
      <w:r>
        <w:rPr>
          <w:spacing w:val="-2"/>
          <w:sz w:val="24"/>
        </w:rPr>
        <w:t xml:space="preserve"> </w:t>
      </w:r>
      <w:r>
        <w:rPr>
          <w:sz w:val="24"/>
        </w:rPr>
        <w:t>delivered</w:t>
      </w:r>
      <w:r>
        <w:rPr>
          <w:spacing w:val="-5"/>
          <w:sz w:val="24"/>
        </w:rPr>
        <w:t xml:space="preserve"> </w:t>
      </w:r>
      <w:r>
        <w:rPr>
          <w:sz w:val="24"/>
        </w:rPr>
        <w:t>by</w:t>
      </w:r>
      <w:r>
        <w:rPr>
          <w:spacing w:val="-5"/>
          <w:sz w:val="24"/>
        </w:rPr>
        <w:t xml:space="preserve"> </w:t>
      </w:r>
      <w:r>
        <w:rPr>
          <w:sz w:val="24"/>
        </w:rPr>
        <w:t>professional</w:t>
      </w:r>
      <w:r>
        <w:rPr>
          <w:spacing w:val="-3"/>
          <w:sz w:val="24"/>
        </w:rPr>
        <w:t xml:space="preserve"> </w:t>
      </w:r>
      <w:r>
        <w:rPr>
          <w:sz w:val="24"/>
        </w:rPr>
        <w:t>firework operators or community groups, clubs or similar organisations.</w:t>
      </w:r>
    </w:p>
    <w:p w14:paraId="2CF49387" w14:textId="77777777" w:rsidR="002718AB" w:rsidRDefault="002718AB" w:rsidP="002718AB">
      <w:pPr>
        <w:pStyle w:val="ListParagraph"/>
        <w:numPr>
          <w:ilvl w:val="1"/>
          <w:numId w:val="17"/>
        </w:numPr>
        <w:tabs>
          <w:tab w:val="left" w:pos="941"/>
        </w:tabs>
        <w:spacing w:before="119" w:line="276" w:lineRule="auto"/>
        <w:ind w:right="554"/>
        <w:contextualSpacing w:val="0"/>
        <w:rPr>
          <w:sz w:val="24"/>
        </w:rPr>
      </w:pPr>
      <w:r>
        <w:rPr>
          <w:sz w:val="24"/>
        </w:rPr>
        <w:t xml:space="preserve">Designation of FCZs is a discretionary power for local authorities, providing the </w:t>
      </w:r>
      <w:r>
        <w:rPr>
          <w:sz w:val="24"/>
        </w:rPr>
        <w:lastRenderedPageBreak/>
        <w:t>option</w:t>
      </w:r>
      <w:r>
        <w:rPr>
          <w:spacing w:val="-3"/>
          <w:sz w:val="24"/>
        </w:rPr>
        <w:t xml:space="preserve"> </w:t>
      </w:r>
      <w:r>
        <w:rPr>
          <w:sz w:val="24"/>
        </w:rPr>
        <w:t>of</w:t>
      </w:r>
      <w:r>
        <w:rPr>
          <w:spacing w:val="-5"/>
          <w:sz w:val="24"/>
        </w:rPr>
        <w:t xml:space="preserve"> </w:t>
      </w:r>
      <w:r>
        <w:rPr>
          <w:sz w:val="24"/>
        </w:rPr>
        <w:t>a</w:t>
      </w:r>
      <w:r>
        <w:rPr>
          <w:spacing w:val="-2"/>
          <w:sz w:val="24"/>
        </w:rPr>
        <w:t xml:space="preserve"> </w:t>
      </w:r>
      <w:r>
        <w:rPr>
          <w:sz w:val="24"/>
        </w:rPr>
        <w:t>specific</w:t>
      </w:r>
      <w:r>
        <w:rPr>
          <w:spacing w:val="-3"/>
          <w:sz w:val="24"/>
        </w:rPr>
        <w:t xml:space="preserve"> </w:t>
      </w:r>
      <w:r>
        <w:rPr>
          <w:sz w:val="24"/>
        </w:rPr>
        <w:t>targeted</w:t>
      </w:r>
      <w:r>
        <w:rPr>
          <w:spacing w:val="-3"/>
          <w:sz w:val="24"/>
        </w:rPr>
        <w:t xml:space="preserve"> </w:t>
      </w:r>
      <w:r>
        <w:rPr>
          <w:sz w:val="24"/>
        </w:rPr>
        <w:t>response</w:t>
      </w:r>
      <w:r>
        <w:rPr>
          <w:spacing w:val="-3"/>
          <w:sz w:val="24"/>
        </w:rPr>
        <w:t xml:space="preserve"> </w:t>
      </w:r>
      <w:r>
        <w:rPr>
          <w:sz w:val="24"/>
        </w:rPr>
        <w:t>that</w:t>
      </w:r>
      <w:r>
        <w:rPr>
          <w:spacing w:val="-5"/>
          <w:sz w:val="24"/>
        </w:rPr>
        <w:t xml:space="preserve"> </w:t>
      </w:r>
      <w:r>
        <w:rPr>
          <w:sz w:val="24"/>
        </w:rPr>
        <w:t>meets</w:t>
      </w:r>
      <w:r>
        <w:rPr>
          <w:spacing w:val="-3"/>
          <w:sz w:val="24"/>
        </w:rPr>
        <w:t xml:space="preserve"> </w:t>
      </w:r>
      <w:r>
        <w:rPr>
          <w:sz w:val="24"/>
        </w:rPr>
        <w:t>the</w:t>
      </w:r>
      <w:r>
        <w:rPr>
          <w:spacing w:val="-5"/>
          <w:sz w:val="24"/>
        </w:rPr>
        <w:t xml:space="preserve"> </w:t>
      </w:r>
      <w:r>
        <w:rPr>
          <w:sz w:val="24"/>
        </w:rPr>
        <w:t>needs</w:t>
      </w:r>
      <w:r>
        <w:rPr>
          <w:spacing w:val="-3"/>
          <w:sz w:val="24"/>
        </w:rPr>
        <w:t xml:space="preserve"> </w:t>
      </w:r>
      <w:r>
        <w:rPr>
          <w:sz w:val="24"/>
        </w:rPr>
        <w:t>of</w:t>
      </w:r>
      <w:r>
        <w:rPr>
          <w:spacing w:val="-3"/>
          <w:sz w:val="24"/>
        </w:rPr>
        <w:t xml:space="preserve"> </w:t>
      </w:r>
      <w:r>
        <w:rPr>
          <w:sz w:val="24"/>
        </w:rPr>
        <w:t xml:space="preserve">communities. They are not designed to be the first or only step taken by local authorities to tackle issues associated with firework use, to be used extensively, or to encompass an entire local authority area and should viewed as one tool within a range of enforcement and preventative tools available to seek to resolve issues involving </w:t>
      </w:r>
      <w:r>
        <w:rPr>
          <w:spacing w:val="-2"/>
          <w:sz w:val="24"/>
        </w:rPr>
        <w:t>fireworks.</w:t>
      </w:r>
    </w:p>
    <w:p w14:paraId="3DCC6721" w14:textId="6385B389" w:rsidR="002718AB" w:rsidRDefault="002718AB" w:rsidP="002718AB">
      <w:pPr>
        <w:pStyle w:val="ListParagraph"/>
        <w:numPr>
          <w:ilvl w:val="1"/>
          <w:numId w:val="17"/>
        </w:numPr>
        <w:tabs>
          <w:tab w:val="left" w:pos="941"/>
        </w:tabs>
        <w:spacing w:before="121" w:line="276" w:lineRule="auto"/>
        <w:ind w:right="292"/>
        <w:contextualSpacing w:val="0"/>
        <w:rPr>
          <w:sz w:val="24"/>
        </w:rPr>
      </w:pPr>
      <w:r>
        <w:rPr>
          <w:noProof/>
        </w:rPr>
        <mc:AlternateContent>
          <mc:Choice Requires="wps">
            <w:drawing>
              <wp:anchor distT="0" distB="0" distL="0" distR="0" simplePos="0" relativeHeight="251659264" behindDoc="1" locked="0" layoutInCell="1" allowOverlap="1" wp14:anchorId="2CB29D0A" wp14:editId="5B3F52A9">
                <wp:simplePos x="0" y="0"/>
                <wp:positionH relativeFrom="page">
                  <wp:posOffset>701040</wp:posOffset>
                </wp:positionH>
                <wp:positionV relativeFrom="paragraph">
                  <wp:posOffset>681949</wp:posOffset>
                </wp:positionV>
                <wp:extent cx="6158230" cy="27749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277495"/>
                        </a:xfrm>
                        <a:custGeom>
                          <a:avLst/>
                          <a:gdLst/>
                          <a:ahLst/>
                          <a:cxnLst/>
                          <a:rect l="l" t="t" r="r" b="b"/>
                          <a:pathLst>
                            <a:path w="6158230" h="277495">
                              <a:moveTo>
                                <a:pt x="6158230" y="0"/>
                              </a:moveTo>
                              <a:lnTo>
                                <a:pt x="0" y="0"/>
                              </a:lnTo>
                              <a:lnTo>
                                <a:pt x="0" y="277368"/>
                              </a:lnTo>
                              <a:lnTo>
                                <a:pt x="6158230" y="277368"/>
                              </a:lnTo>
                              <a:lnTo>
                                <a:pt x="615823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D5F484A" id="Graphic 15" o:spid="_x0000_s1026" style="position:absolute;margin-left:55.2pt;margin-top:53.7pt;width:484.9pt;height:21.85pt;z-index:-251657216;visibility:visible;mso-wrap-style:square;mso-wrap-distance-left:0;mso-wrap-distance-top:0;mso-wrap-distance-right:0;mso-wrap-distance-bottom:0;mso-position-horizontal:absolute;mso-position-horizontal-relative:page;mso-position-vertical:absolute;mso-position-vertical-relative:text;v-text-anchor:top" coordsize="6158230,27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" path="m6158230,l,,,277368r6158230,l6158230,xe" stroked="f">
                <v:path arrowok="t"/>
                <w10:wrap anchorx="page"/>
              </v:shape>
            </w:pict>
          </mc:Fallback>
        </mc:AlternateContent>
      </w:r>
      <w:r>
        <w:rPr>
          <w:sz w:val="24"/>
        </w:rPr>
        <w:t>The</w:t>
      </w:r>
      <w:r>
        <w:rPr>
          <w:spacing w:val="-4"/>
          <w:sz w:val="24"/>
        </w:rPr>
        <w:t xml:space="preserve"> </w:t>
      </w:r>
      <w:r>
        <w:rPr>
          <w:sz w:val="24"/>
        </w:rPr>
        <w:t>Scottish</w:t>
      </w:r>
      <w:r>
        <w:rPr>
          <w:spacing w:val="-5"/>
          <w:sz w:val="24"/>
        </w:rPr>
        <w:t xml:space="preserve"> </w:t>
      </w:r>
      <w:r>
        <w:rPr>
          <w:sz w:val="24"/>
        </w:rPr>
        <w:t>Government</w:t>
      </w:r>
      <w:r>
        <w:rPr>
          <w:spacing w:val="-5"/>
          <w:sz w:val="24"/>
        </w:rPr>
        <w:t xml:space="preserve"> </w:t>
      </w:r>
      <w:r>
        <w:rPr>
          <w:sz w:val="24"/>
        </w:rPr>
        <w:t>has</w:t>
      </w:r>
      <w:r>
        <w:rPr>
          <w:spacing w:val="-5"/>
          <w:sz w:val="24"/>
        </w:rPr>
        <w:t xml:space="preserve"> </w:t>
      </w:r>
      <w:r>
        <w:rPr>
          <w:sz w:val="24"/>
        </w:rPr>
        <w:t xml:space="preserve">published </w:t>
      </w:r>
      <w:r>
        <w:rPr>
          <w:color w:val="075B9F"/>
          <w:sz w:val="24"/>
          <w:u w:val="single" w:color="075B9F"/>
        </w:rPr>
        <w:t>Firework</w:t>
      </w:r>
      <w:r>
        <w:rPr>
          <w:color w:val="075B9F"/>
          <w:spacing w:val="-4"/>
          <w:sz w:val="24"/>
          <w:u w:val="single" w:color="075B9F"/>
        </w:rPr>
        <w:t xml:space="preserve"> </w:t>
      </w:r>
      <w:r>
        <w:rPr>
          <w:color w:val="075B9F"/>
          <w:sz w:val="24"/>
          <w:u w:val="single" w:color="075B9F"/>
        </w:rPr>
        <w:t>Control</w:t>
      </w:r>
      <w:r>
        <w:rPr>
          <w:color w:val="075B9F"/>
          <w:spacing w:val="-4"/>
          <w:sz w:val="24"/>
          <w:u w:val="single" w:color="075B9F"/>
        </w:rPr>
        <w:t xml:space="preserve"> </w:t>
      </w:r>
      <w:r>
        <w:rPr>
          <w:color w:val="075B9F"/>
          <w:sz w:val="24"/>
          <w:u w:val="single" w:color="075B9F"/>
        </w:rPr>
        <w:t>Zones</w:t>
      </w:r>
      <w:r>
        <w:rPr>
          <w:color w:val="075B9F"/>
          <w:spacing w:val="-4"/>
          <w:sz w:val="24"/>
          <w:u w:val="single" w:color="075B9F"/>
        </w:rPr>
        <w:t xml:space="preserve"> </w:t>
      </w:r>
      <w:r>
        <w:rPr>
          <w:color w:val="075B9F"/>
          <w:sz w:val="24"/>
          <w:u w:val="single" w:color="075B9F"/>
        </w:rPr>
        <w:t>Guidance</w:t>
      </w:r>
      <w:r>
        <w:rPr>
          <w:color w:val="075B9F"/>
          <w:spacing w:val="-4"/>
          <w:sz w:val="24"/>
          <w:u w:val="single" w:color="075B9F"/>
        </w:rPr>
        <w:t xml:space="preserve"> </w:t>
      </w:r>
      <w:r>
        <w:rPr>
          <w:color w:val="075B9F"/>
          <w:sz w:val="24"/>
          <w:u w:val="single" w:color="075B9F"/>
        </w:rPr>
        <w:t>for</w:t>
      </w:r>
      <w:r>
        <w:rPr>
          <w:color w:val="075B9F"/>
          <w:spacing w:val="-6"/>
          <w:sz w:val="24"/>
          <w:u w:val="single" w:color="075B9F"/>
        </w:rPr>
        <w:t xml:space="preserve"> </w:t>
      </w:r>
      <w:r>
        <w:rPr>
          <w:color w:val="075B9F"/>
          <w:sz w:val="24"/>
          <w:u w:val="single" w:color="075B9F"/>
        </w:rPr>
        <w:t>Local</w:t>
      </w:r>
      <w:r>
        <w:rPr>
          <w:color w:val="075B9F"/>
          <w:sz w:val="24"/>
        </w:rPr>
        <w:t xml:space="preserve"> </w:t>
      </w:r>
      <w:r>
        <w:rPr>
          <w:color w:val="075B9F"/>
          <w:sz w:val="24"/>
          <w:u w:val="single" w:color="075B9F"/>
        </w:rPr>
        <w:t>Authorities</w:t>
      </w:r>
      <w:r>
        <w:rPr>
          <w:color w:val="075B9F"/>
          <w:sz w:val="24"/>
        </w:rPr>
        <w:t xml:space="preserve"> </w:t>
      </w:r>
      <w:r>
        <w:rPr>
          <w:sz w:val="24"/>
        </w:rPr>
        <w:t>(“the Guidance”). The Guidance supports local authorities to make informed decisions concerning the designation, amendment, or revocation of FCZs.</w:t>
      </w:r>
    </w:p>
    <w:p w14:paraId="659D2298" w14:textId="77777777" w:rsidR="002718AB" w:rsidRDefault="002718AB" w:rsidP="002718AB">
      <w:pPr>
        <w:spacing w:line="276" w:lineRule="auto"/>
        <w:rPr>
          <w:sz w:val="24"/>
        </w:rPr>
        <w:sectPr w:rsidR="002718AB" w:rsidSect="002718AB">
          <w:pgSz w:w="11910" w:h="16840"/>
          <w:pgMar w:top="1120" w:right="860" w:bottom="1340" w:left="900" w:header="0" w:footer="1150" w:gutter="0"/>
          <w:pgNumType w:start="2"/>
          <w:cols w:space="720"/>
        </w:sectPr>
      </w:pPr>
    </w:p>
    <w:p w14:paraId="5845179B" w14:textId="77777777" w:rsidR="002718AB" w:rsidRDefault="002718AB" w:rsidP="002718AB">
      <w:pPr>
        <w:pStyle w:val="ListParagraph"/>
        <w:numPr>
          <w:ilvl w:val="1"/>
          <w:numId w:val="17"/>
        </w:numPr>
        <w:tabs>
          <w:tab w:val="left" w:pos="941"/>
        </w:tabs>
        <w:spacing w:before="75"/>
        <w:contextualSpacing w:val="0"/>
        <w:rPr>
          <w:sz w:val="24"/>
        </w:rPr>
      </w:pPr>
      <w:r>
        <w:rPr>
          <w:sz w:val="24"/>
        </w:rPr>
        <w:t>The</w:t>
      </w:r>
      <w:r>
        <w:rPr>
          <w:spacing w:val="-1"/>
          <w:sz w:val="24"/>
        </w:rPr>
        <w:t xml:space="preserve"> </w:t>
      </w:r>
      <w:r>
        <w:rPr>
          <w:sz w:val="24"/>
        </w:rPr>
        <w:t>factors</w:t>
      </w:r>
      <w:r>
        <w:rPr>
          <w:spacing w:val="-2"/>
          <w:sz w:val="24"/>
        </w:rPr>
        <w:t xml:space="preserve"> </w:t>
      </w:r>
      <w:r>
        <w:rPr>
          <w:sz w:val="24"/>
        </w:rPr>
        <w:t>to</w:t>
      </w:r>
      <w:r>
        <w:rPr>
          <w:spacing w:val="-2"/>
          <w:sz w:val="24"/>
        </w:rPr>
        <w:t xml:space="preserve"> </w:t>
      </w:r>
      <w:r>
        <w:rPr>
          <w:sz w:val="24"/>
        </w:rPr>
        <w:t>consider</w:t>
      </w:r>
      <w:r>
        <w:rPr>
          <w:spacing w:val="-6"/>
          <w:sz w:val="24"/>
        </w:rPr>
        <w:t xml:space="preserve"> </w:t>
      </w:r>
      <w:r>
        <w:rPr>
          <w:sz w:val="24"/>
        </w:rPr>
        <w:t>in</w:t>
      </w:r>
      <w:r>
        <w:rPr>
          <w:spacing w:val="-1"/>
          <w:sz w:val="24"/>
        </w:rPr>
        <w:t xml:space="preserve"> </w:t>
      </w:r>
      <w:r>
        <w:rPr>
          <w:sz w:val="24"/>
        </w:rPr>
        <w:t>respect</w:t>
      </w:r>
      <w:r>
        <w:rPr>
          <w:spacing w:val="-2"/>
          <w:sz w:val="24"/>
        </w:rPr>
        <w:t xml:space="preserve"> </w:t>
      </w:r>
      <w:r>
        <w:rPr>
          <w:sz w:val="24"/>
        </w:rPr>
        <w:t>of</w:t>
      </w:r>
      <w:r>
        <w:rPr>
          <w:spacing w:val="-4"/>
          <w:sz w:val="24"/>
        </w:rPr>
        <w:t xml:space="preserve"> </w:t>
      </w:r>
      <w:r>
        <w:rPr>
          <w:sz w:val="24"/>
        </w:rPr>
        <w:t>a</w:t>
      </w:r>
      <w:r>
        <w:rPr>
          <w:spacing w:val="-1"/>
          <w:sz w:val="24"/>
        </w:rPr>
        <w:t xml:space="preserve"> </w:t>
      </w:r>
      <w:r>
        <w:rPr>
          <w:sz w:val="24"/>
        </w:rPr>
        <w:t>FCZ</w:t>
      </w:r>
      <w:r>
        <w:rPr>
          <w:spacing w:val="-1"/>
          <w:sz w:val="24"/>
        </w:rPr>
        <w:t xml:space="preserve"> </w:t>
      </w:r>
      <w:r>
        <w:rPr>
          <w:spacing w:val="-4"/>
          <w:sz w:val="24"/>
        </w:rPr>
        <w:t>are:</w:t>
      </w:r>
    </w:p>
    <w:p w14:paraId="6DA76ED8" w14:textId="53577CFC" w:rsidR="002718AB" w:rsidRDefault="000549D1" w:rsidP="002718AB">
      <w:pPr>
        <w:pStyle w:val="ListParagraph"/>
        <w:numPr>
          <w:ilvl w:val="2"/>
          <w:numId w:val="17"/>
        </w:numPr>
        <w:tabs>
          <w:tab w:val="left" w:pos="1648"/>
          <w:tab w:val="left" w:pos="1651"/>
        </w:tabs>
        <w:spacing w:before="163" w:line="276" w:lineRule="auto"/>
        <w:ind w:right="507" w:hanging="711"/>
        <w:contextualSpacing w:val="0"/>
        <w:rPr>
          <w:sz w:val="24"/>
        </w:rPr>
      </w:pPr>
      <w:r>
        <w:rPr>
          <w:sz w:val="24"/>
        </w:rPr>
        <w:t>Are there any m</w:t>
      </w:r>
      <w:r w:rsidR="002718AB">
        <w:rPr>
          <w:sz w:val="24"/>
        </w:rPr>
        <w:t>itigating</w:t>
      </w:r>
      <w:r w:rsidR="002718AB">
        <w:rPr>
          <w:spacing w:val="-5"/>
          <w:sz w:val="24"/>
        </w:rPr>
        <w:t xml:space="preserve"> </w:t>
      </w:r>
      <w:r w:rsidR="002718AB">
        <w:rPr>
          <w:sz w:val="24"/>
        </w:rPr>
        <w:t>circumstances:</w:t>
      </w:r>
      <w:r w:rsidR="002718AB">
        <w:rPr>
          <w:spacing w:val="-5"/>
          <w:sz w:val="24"/>
        </w:rPr>
        <w:t xml:space="preserve"> </w:t>
      </w:r>
      <w:r w:rsidR="002718AB">
        <w:rPr>
          <w:sz w:val="24"/>
        </w:rPr>
        <w:t>misuse</w:t>
      </w:r>
      <w:r w:rsidR="002718AB">
        <w:rPr>
          <w:spacing w:val="-7"/>
          <w:sz w:val="24"/>
        </w:rPr>
        <w:t xml:space="preserve"> </w:t>
      </w:r>
      <w:r w:rsidR="002718AB">
        <w:rPr>
          <w:sz w:val="24"/>
        </w:rPr>
        <w:t>of</w:t>
      </w:r>
      <w:r w:rsidR="002718AB">
        <w:rPr>
          <w:spacing w:val="-5"/>
          <w:sz w:val="24"/>
        </w:rPr>
        <w:t xml:space="preserve"> </w:t>
      </w:r>
      <w:r w:rsidR="002718AB">
        <w:rPr>
          <w:sz w:val="24"/>
        </w:rPr>
        <w:t>fireworks/injuries,</w:t>
      </w:r>
      <w:r w:rsidR="002718AB">
        <w:rPr>
          <w:spacing w:val="-5"/>
          <w:sz w:val="24"/>
        </w:rPr>
        <w:t xml:space="preserve"> </w:t>
      </w:r>
      <w:r w:rsidR="002718AB">
        <w:rPr>
          <w:sz w:val="24"/>
        </w:rPr>
        <w:t>impact</w:t>
      </w:r>
      <w:r w:rsidR="002718AB">
        <w:rPr>
          <w:spacing w:val="-7"/>
          <w:sz w:val="24"/>
        </w:rPr>
        <w:t xml:space="preserve"> </w:t>
      </w:r>
      <w:r w:rsidR="002718AB">
        <w:rPr>
          <w:sz w:val="24"/>
        </w:rPr>
        <w:t>on</w:t>
      </w:r>
      <w:r w:rsidR="002718AB">
        <w:rPr>
          <w:spacing w:val="-5"/>
          <w:sz w:val="24"/>
        </w:rPr>
        <w:t xml:space="preserve"> </w:t>
      </w:r>
      <w:r w:rsidR="002718AB">
        <w:rPr>
          <w:sz w:val="24"/>
        </w:rPr>
        <w:t>vulnerable groups, environmental protection, and animal welfare.</w:t>
      </w:r>
    </w:p>
    <w:p w14:paraId="4B5456FE" w14:textId="77777777" w:rsidR="002718AB" w:rsidRDefault="002718AB" w:rsidP="002718AB">
      <w:pPr>
        <w:pStyle w:val="ListParagraph"/>
        <w:numPr>
          <w:ilvl w:val="2"/>
          <w:numId w:val="17"/>
        </w:numPr>
        <w:tabs>
          <w:tab w:val="left" w:pos="1648"/>
          <w:tab w:val="left" w:pos="1651"/>
        </w:tabs>
        <w:spacing w:before="119" w:line="276" w:lineRule="auto"/>
        <w:ind w:right="655" w:hanging="711"/>
        <w:contextualSpacing w:val="0"/>
        <w:rPr>
          <w:sz w:val="24"/>
        </w:rPr>
      </w:pPr>
      <w:r>
        <w:rPr>
          <w:sz w:val="24"/>
        </w:rPr>
        <w:t>Is</w:t>
      </w:r>
      <w:r>
        <w:rPr>
          <w:spacing w:val="-3"/>
          <w:sz w:val="24"/>
        </w:rPr>
        <w:t xml:space="preserve"> </w:t>
      </w:r>
      <w:r>
        <w:rPr>
          <w:sz w:val="24"/>
        </w:rPr>
        <w:t>there</w:t>
      </w:r>
      <w:r>
        <w:rPr>
          <w:spacing w:val="-6"/>
          <w:sz w:val="24"/>
        </w:rPr>
        <w:t xml:space="preserve"> </w:t>
      </w:r>
      <w:r>
        <w:rPr>
          <w:sz w:val="24"/>
        </w:rPr>
        <w:t>a</w:t>
      </w:r>
      <w:r>
        <w:rPr>
          <w:spacing w:val="-4"/>
          <w:sz w:val="24"/>
        </w:rPr>
        <w:t xml:space="preserve"> </w:t>
      </w:r>
      <w:r>
        <w:rPr>
          <w:sz w:val="24"/>
        </w:rPr>
        <w:t>historical</w:t>
      </w:r>
      <w:r>
        <w:rPr>
          <w:spacing w:val="-3"/>
          <w:sz w:val="24"/>
        </w:rPr>
        <w:t xml:space="preserve"> </w:t>
      </w:r>
      <w:r>
        <w:rPr>
          <w:sz w:val="24"/>
        </w:rPr>
        <w:t>nature</w:t>
      </w:r>
      <w:r>
        <w:rPr>
          <w:spacing w:val="-3"/>
          <w:sz w:val="24"/>
        </w:rPr>
        <w:t xml:space="preserve"> </w:t>
      </w:r>
      <w:r>
        <w:rPr>
          <w:sz w:val="24"/>
        </w:rPr>
        <w:t>to</w:t>
      </w:r>
      <w:r>
        <w:rPr>
          <w:spacing w:val="-3"/>
          <w:sz w:val="24"/>
        </w:rPr>
        <w:t xml:space="preserve"> </w:t>
      </w:r>
      <w:r>
        <w:rPr>
          <w:sz w:val="24"/>
        </w:rPr>
        <w:t>complaints</w:t>
      </w:r>
      <w:r>
        <w:rPr>
          <w:spacing w:val="-5"/>
          <w:sz w:val="24"/>
        </w:rPr>
        <w:t xml:space="preserve"> </w:t>
      </w:r>
      <w:r>
        <w:rPr>
          <w:sz w:val="24"/>
        </w:rPr>
        <w:t>within</w:t>
      </w:r>
      <w:r>
        <w:rPr>
          <w:spacing w:val="-3"/>
          <w:sz w:val="24"/>
        </w:rPr>
        <w:t xml:space="preserve"> </w:t>
      </w:r>
      <w:r>
        <w:rPr>
          <w:sz w:val="24"/>
        </w:rPr>
        <w:t>the</w:t>
      </w:r>
      <w:r>
        <w:rPr>
          <w:spacing w:val="-3"/>
          <w:sz w:val="24"/>
        </w:rPr>
        <w:t xml:space="preserve"> </w:t>
      </w:r>
      <w:r>
        <w:rPr>
          <w:sz w:val="24"/>
        </w:rPr>
        <w:t>designated</w:t>
      </w:r>
      <w:r>
        <w:rPr>
          <w:spacing w:val="-5"/>
          <w:sz w:val="24"/>
        </w:rPr>
        <w:t xml:space="preserve"> </w:t>
      </w:r>
      <w:r>
        <w:rPr>
          <w:sz w:val="24"/>
        </w:rPr>
        <w:t>area</w:t>
      </w:r>
      <w:r>
        <w:rPr>
          <w:spacing w:val="-6"/>
          <w:sz w:val="24"/>
        </w:rPr>
        <w:t xml:space="preserve"> </w:t>
      </w:r>
      <w:r>
        <w:rPr>
          <w:sz w:val="24"/>
        </w:rPr>
        <w:t>a</w:t>
      </w:r>
      <w:r>
        <w:rPr>
          <w:spacing w:val="-3"/>
          <w:sz w:val="24"/>
        </w:rPr>
        <w:t xml:space="preserve"> </w:t>
      </w:r>
      <w:r>
        <w:rPr>
          <w:sz w:val="24"/>
        </w:rPr>
        <w:t>FCZ has been requested from the police or fire services; and</w:t>
      </w:r>
    </w:p>
    <w:p w14:paraId="7D9A384B" w14:textId="77777777" w:rsidR="002718AB" w:rsidRDefault="002718AB" w:rsidP="002718AB">
      <w:pPr>
        <w:pStyle w:val="ListParagraph"/>
        <w:numPr>
          <w:ilvl w:val="2"/>
          <w:numId w:val="17"/>
        </w:numPr>
        <w:tabs>
          <w:tab w:val="left" w:pos="1648"/>
          <w:tab w:val="left" w:pos="1651"/>
        </w:tabs>
        <w:spacing w:before="121" w:line="276" w:lineRule="auto"/>
        <w:ind w:right="433" w:hanging="711"/>
        <w:contextualSpacing w:val="0"/>
        <w:rPr>
          <w:sz w:val="24"/>
        </w:rPr>
      </w:pPr>
      <w:r>
        <w:rPr>
          <w:sz w:val="24"/>
        </w:rPr>
        <w:t>Are</w:t>
      </w:r>
      <w:r>
        <w:rPr>
          <w:spacing w:val="-3"/>
          <w:sz w:val="24"/>
        </w:rPr>
        <w:t xml:space="preserve"> </w:t>
      </w:r>
      <w:r>
        <w:rPr>
          <w:sz w:val="24"/>
        </w:rPr>
        <w:t>there</w:t>
      </w:r>
      <w:r>
        <w:rPr>
          <w:spacing w:val="-3"/>
          <w:sz w:val="24"/>
        </w:rPr>
        <w:t xml:space="preserve"> </w:t>
      </w:r>
      <w:r>
        <w:rPr>
          <w:sz w:val="24"/>
        </w:rPr>
        <w:t>any</w:t>
      </w:r>
      <w:r>
        <w:rPr>
          <w:spacing w:val="-3"/>
          <w:sz w:val="24"/>
        </w:rPr>
        <w:t xml:space="preserve"> </w:t>
      </w:r>
      <w:r>
        <w:rPr>
          <w:sz w:val="24"/>
        </w:rPr>
        <w:t>historical</w:t>
      </w:r>
      <w:r>
        <w:rPr>
          <w:spacing w:val="-3"/>
          <w:sz w:val="24"/>
        </w:rPr>
        <w:t xml:space="preserve"> </w:t>
      </w:r>
      <w:r>
        <w:rPr>
          <w:sz w:val="24"/>
        </w:rPr>
        <w:t>complaints</w:t>
      </w:r>
      <w:r>
        <w:rPr>
          <w:spacing w:val="-2"/>
          <w:sz w:val="24"/>
        </w:rPr>
        <w:t xml:space="preserve"> </w:t>
      </w:r>
      <w:r>
        <w:rPr>
          <w:sz w:val="24"/>
        </w:rPr>
        <w:t>about</w:t>
      </w:r>
      <w:r>
        <w:rPr>
          <w:spacing w:val="-4"/>
          <w:sz w:val="24"/>
        </w:rPr>
        <w:t xml:space="preserve"> </w:t>
      </w:r>
      <w:r>
        <w:rPr>
          <w:sz w:val="24"/>
        </w:rPr>
        <w:t>the</w:t>
      </w:r>
      <w:r>
        <w:rPr>
          <w:spacing w:val="-7"/>
          <w:sz w:val="24"/>
        </w:rPr>
        <w:t xml:space="preserve"> </w:t>
      </w:r>
      <w:r>
        <w:rPr>
          <w:sz w:val="24"/>
        </w:rPr>
        <w:t>designated</w:t>
      </w:r>
      <w:r>
        <w:rPr>
          <w:spacing w:val="-3"/>
          <w:sz w:val="24"/>
        </w:rPr>
        <w:t xml:space="preserve"> </w:t>
      </w:r>
      <w:r>
        <w:rPr>
          <w:sz w:val="24"/>
        </w:rPr>
        <w:t>area of</w:t>
      </w:r>
      <w:r>
        <w:rPr>
          <w:spacing w:val="-3"/>
          <w:sz w:val="24"/>
        </w:rPr>
        <w:t xml:space="preserve"> </w:t>
      </w:r>
      <w:r>
        <w:rPr>
          <w:sz w:val="24"/>
        </w:rPr>
        <w:t>a</w:t>
      </w:r>
      <w:r>
        <w:rPr>
          <w:spacing w:val="-4"/>
          <w:sz w:val="24"/>
        </w:rPr>
        <w:t xml:space="preserve"> </w:t>
      </w:r>
      <w:r>
        <w:rPr>
          <w:sz w:val="24"/>
        </w:rPr>
        <w:t>proposed FCZ made to the Council in Family and Household Support, Trading Standards or Public Safety. If there has, has it been captured via the city’s CCTV network to show just cause for the implementation of an FCZ.</w:t>
      </w:r>
    </w:p>
    <w:p w14:paraId="3B852452" w14:textId="188ADE7D" w:rsidR="00107F0C" w:rsidRDefault="002B4034" w:rsidP="002718AB">
      <w:pPr>
        <w:spacing w:before="120"/>
        <w:ind w:left="941"/>
        <w:rPr>
          <w:bCs/>
          <w:sz w:val="24"/>
        </w:rPr>
      </w:pPr>
      <w:r>
        <w:rPr>
          <w:b/>
          <w:sz w:val="24"/>
        </w:rPr>
        <w:t>A</w:t>
      </w:r>
      <w:r w:rsidR="00107F0C">
        <w:rPr>
          <w:b/>
          <w:sz w:val="24"/>
        </w:rPr>
        <w:t>reas designated as FCZs</w:t>
      </w:r>
    </w:p>
    <w:p w14:paraId="221B83FF" w14:textId="47F38415" w:rsidR="00107F0C" w:rsidRDefault="00107F0C" w:rsidP="00107F0C">
      <w:pPr>
        <w:pStyle w:val="ListParagraph"/>
        <w:numPr>
          <w:ilvl w:val="1"/>
          <w:numId w:val="17"/>
        </w:numPr>
        <w:tabs>
          <w:tab w:val="left" w:pos="941"/>
        </w:tabs>
        <w:spacing w:before="161" w:line="276" w:lineRule="auto"/>
        <w:ind w:right="390"/>
        <w:contextualSpacing w:val="0"/>
        <w:rPr>
          <w:sz w:val="24"/>
        </w:rPr>
      </w:pPr>
      <w:r>
        <w:rPr>
          <w:sz w:val="24"/>
        </w:rPr>
        <w:t>The 2022 Act does not stipulate the area or geography for individual zones, but the associated Guidance states that FCZs have not been designed as a measure</w:t>
      </w:r>
      <w:r>
        <w:rPr>
          <w:spacing w:val="-2"/>
          <w:sz w:val="24"/>
        </w:rPr>
        <w:t xml:space="preserve"> </w:t>
      </w:r>
      <w:r>
        <w:rPr>
          <w:sz w:val="24"/>
        </w:rPr>
        <w:t>to</w:t>
      </w:r>
      <w:r>
        <w:rPr>
          <w:spacing w:val="-2"/>
          <w:sz w:val="24"/>
        </w:rPr>
        <w:t xml:space="preserve"> </w:t>
      </w:r>
      <w:r>
        <w:rPr>
          <w:sz w:val="24"/>
        </w:rPr>
        <w:t>cover</w:t>
      </w:r>
      <w:r>
        <w:rPr>
          <w:spacing w:val="-2"/>
          <w:sz w:val="24"/>
        </w:rPr>
        <w:t xml:space="preserve"> </w:t>
      </w:r>
      <w:r>
        <w:rPr>
          <w:sz w:val="24"/>
        </w:rPr>
        <w:t>a</w:t>
      </w:r>
      <w:r>
        <w:rPr>
          <w:spacing w:val="-2"/>
          <w:sz w:val="24"/>
        </w:rPr>
        <w:t xml:space="preserve"> </w:t>
      </w:r>
      <w:r>
        <w:rPr>
          <w:sz w:val="24"/>
        </w:rPr>
        <w:t>whole</w:t>
      </w:r>
      <w:r>
        <w:rPr>
          <w:spacing w:val="-2"/>
          <w:sz w:val="24"/>
        </w:rPr>
        <w:t xml:space="preserve"> </w:t>
      </w:r>
      <w:r>
        <w:rPr>
          <w:sz w:val="24"/>
        </w:rPr>
        <w:t>local</w:t>
      </w:r>
      <w:r>
        <w:rPr>
          <w:spacing w:val="-5"/>
          <w:sz w:val="24"/>
        </w:rPr>
        <w:t xml:space="preserve"> </w:t>
      </w:r>
      <w:r>
        <w:rPr>
          <w:sz w:val="24"/>
        </w:rPr>
        <w:t>authority</w:t>
      </w:r>
      <w:r>
        <w:rPr>
          <w:spacing w:val="-2"/>
          <w:sz w:val="24"/>
        </w:rPr>
        <w:t xml:space="preserve"> </w:t>
      </w:r>
      <w:r>
        <w:rPr>
          <w:sz w:val="24"/>
        </w:rPr>
        <w:t>area,</w:t>
      </w:r>
      <w:r>
        <w:rPr>
          <w:spacing w:val="-2"/>
          <w:sz w:val="24"/>
        </w:rPr>
        <w:t xml:space="preserve"> </w:t>
      </w:r>
      <w:r>
        <w:rPr>
          <w:sz w:val="24"/>
        </w:rPr>
        <w:t>or</w:t>
      </w:r>
      <w:r>
        <w:rPr>
          <w:spacing w:val="-2"/>
          <w:sz w:val="24"/>
        </w:rPr>
        <w:t xml:space="preserve"> </w:t>
      </w:r>
      <w:r>
        <w:rPr>
          <w:sz w:val="24"/>
        </w:rPr>
        <w:t>to</w:t>
      </w:r>
      <w:r>
        <w:rPr>
          <w:spacing w:val="-4"/>
          <w:sz w:val="24"/>
        </w:rPr>
        <w:t xml:space="preserve"> </w:t>
      </w:r>
      <w:r>
        <w:rPr>
          <w:sz w:val="24"/>
        </w:rPr>
        <w:t>cover</w:t>
      </w:r>
      <w:r>
        <w:rPr>
          <w:spacing w:val="-5"/>
          <w:sz w:val="24"/>
        </w:rPr>
        <w:t xml:space="preserve"> </w:t>
      </w:r>
      <w:r>
        <w:rPr>
          <w:sz w:val="24"/>
        </w:rPr>
        <w:t>extensive</w:t>
      </w:r>
      <w:r>
        <w:rPr>
          <w:spacing w:val="-4"/>
          <w:sz w:val="24"/>
        </w:rPr>
        <w:t xml:space="preserve"> </w:t>
      </w:r>
      <w:r>
        <w:rPr>
          <w:sz w:val="24"/>
        </w:rPr>
        <w:t>parts</w:t>
      </w:r>
      <w:r>
        <w:rPr>
          <w:spacing w:val="-2"/>
          <w:sz w:val="24"/>
        </w:rPr>
        <w:t xml:space="preserve"> </w:t>
      </w:r>
      <w:r>
        <w:rPr>
          <w:sz w:val="24"/>
        </w:rPr>
        <w:t>of</w:t>
      </w:r>
      <w:r>
        <w:rPr>
          <w:spacing w:val="-4"/>
          <w:sz w:val="24"/>
        </w:rPr>
        <w:t xml:space="preserve"> </w:t>
      </w:r>
      <w:r>
        <w:rPr>
          <w:sz w:val="24"/>
        </w:rPr>
        <w:t>such area.</w:t>
      </w:r>
    </w:p>
    <w:p w14:paraId="14A39712" w14:textId="07AC5C7C" w:rsidR="00107F0C" w:rsidRDefault="00107F0C" w:rsidP="00107F0C">
      <w:pPr>
        <w:pStyle w:val="ListParagraph"/>
        <w:numPr>
          <w:ilvl w:val="1"/>
          <w:numId w:val="17"/>
        </w:numPr>
        <w:tabs>
          <w:tab w:val="left" w:pos="941"/>
        </w:tabs>
        <w:spacing w:before="120" w:line="276" w:lineRule="auto"/>
        <w:ind w:right="276"/>
        <w:contextualSpacing w:val="0"/>
        <w:rPr>
          <w:sz w:val="24"/>
        </w:rPr>
      </w:pPr>
      <w:r>
        <w:rPr>
          <w:sz w:val="24"/>
        </w:rPr>
        <w:t>The Guidance proposes</w:t>
      </w:r>
      <w:r>
        <w:rPr>
          <w:spacing w:val="40"/>
          <w:sz w:val="24"/>
        </w:rPr>
        <w:t xml:space="preserve"> </w:t>
      </w:r>
      <w:r>
        <w:rPr>
          <w:sz w:val="24"/>
        </w:rPr>
        <w:t>an evidence-based and proportionate approach to FCZs and expects the local authority to demonstrate why it is considered necessary for any geographic area to be covered by a zone.</w:t>
      </w:r>
      <w:r>
        <w:rPr>
          <w:spacing w:val="40"/>
          <w:sz w:val="24"/>
        </w:rPr>
        <w:t xml:space="preserve"> </w:t>
      </w:r>
      <w:r>
        <w:rPr>
          <w:sz w:val="24"/>
        </w:rPr>
        <w:t>Before designating an FCZ, the local authority must prepare and publish its proposal in relation to the designation.</w:t>
      </w:r>
      <w:r>
        <w:rPr>
          <w:spacing w:val="80"/>
          <w:sz w:val="24"/>
        </w:rPr>
        <w:t xml:space="preserve"> </w:t>
      </w:r>
    </w:p>
    <w:p w14:paraId="62E74150" w14:textId="078F1025" w:rsidR="00107F0C" w:rsidRDefault="0040791C" w:rsidP="00107F0C">
      <w:pPr>
        <w:pStyle w:val="ListParagraph"/>
        <w:numPr>
          <w:ilvl w:val="1"/>
          <w:numId w:val="17"/>
        </w:numPr>
        <w:tabs>
          <w:tab w:val="left" w:pos="941"/>
        </w:tabs>
        <w:spacing w:before="121" w:line="276" w:lineRule="auto"/>
        <w:ind w:right="310"/>
        <w:contextualSpacing w:val="0"/>
        <w:rPr>
          <w:sz w:val="24"/>
        </w:rPr>
      </w:pPr>
      <w:r>
        <w:rPr>
          <w:sz w:val="24"/>
        </w:rPr>
        <w:t xml:space="preserve">Under the 2022 Act </w:t>
      </w:r>
      <w:r w:rsidR="00107F0C">
        <w:rPr>
          <w:sz w:val="24"/>
        </w:rPr>
        <w:t>Scottish</w:t>
      </w:r>
      <w:r w:rsidR="00107F0C">
        <w:rPr>
          <w:spacing w:val="-5"/>
          <w:sz w:val="24"/>
        </w:rPr>
        <w:t xml:space="preserve"> </w:t>
      </w:r>
      <w:r w:rsidR="00107F0C">
        <w:rPr>
          <w:sz w:val="24"/>
        </w:rPr>
        <w:t>Ministers</w:t>
      </w:r>
      <w:r w:rsidR="00107F0C">
        <w:rPr>
          <w:spacing w:val="-3"/>
          <w:sz w:val="24"/>
        </w:rPr>
        <w:t xml:space="preserve"> </w:t>
      </w:r>
      <w:r>
        <w:rPr>
          <w:sz w:val="24"/>
        </w:rPr>
        <w:t>may</w:t>
      </w:r>
      <w:r w:rsidR="00107F0C">
        <w:rPr>
          <w:spacing w:val="-7"/>
          <w:sz w:val="24"/>
        </w:rPr>
        <w:t xml:space="preserve"> </w:t>
      </w:r>
      <w:r w:rsidR="00107F0C">
        <w:rPr>
          <w:sz w:val="24"/>
        </w:rPr>
        <w:t>make</w:t>
      </w:r>
      <w:r w:rsidR="00107F0C">
        <w:rPr>
          <w:spacing w:val="-5"/>
          <w:sz w:val="24"/>
        </w:rPr>
        <w:t xml:space="preserve"> </w:t>
      </w:r>
      <w:r w:rsidR="00107F0C">
        <w:rPr>
          <w:sz w:val="24"/>
        </w:rPr>
        <w:t>further</w:t>
      </w:r>
      <w:r w:rsidR="00107F0C">
        <w:rPr>
          <w:spacing w:val="-3"/>
          <w:sz w:val="24"/>
        </w:rPr>
        <w:t xml:space="preserve"> </w:t>
      </w:r>
      <w:r w:rsidR="00107F0C">
        <w:rPr>
          <w:sz w:val="24"/>
        </w:rPr>
        <w:t>provision</w:t>
      </w:r>
      <w:r w:rsidR="00107F0C">
        <w:rPr>
          <w:spacing w:val="-5"/>
          <w:sz w:val="24"/>
        </w:rPr>
        <w:t xml:space="preserve"> </w:t>
      </w:r>
      <w:r w:rsidR="00107F0C">
        <w:rPr>
          <w:sz w:val="24"/>
        </w:rPr>
        <w:t>about</w:t>
      </w:r>
      <w:r w:rsidR="00107F0C">
        <w:rPr>
          <w:spacing w:val="-3"/>
          <w:sz w:val="24"/>
        </w:rPr>
        <w:t xml:space="preserve"> </w:t>
      </w:r>
      <w:r w:rsidR="00107F0C">
        <w:rPr>
          <w:sz w:val="24"/>
        </w:rPr>
        <w:t>FCZs</w:t>
      </w:r>
      <w:r w:rsidR="00107F0C">
        <w:rPr>
          <w:spacing w:val="-3"/>
          <w:sz w:val="24"/>
        </w:rPr>
        <w:t xml:space="preserve"> </w:t>
      </w:r>
      <w:r w:rsidR="00107F0C">
        <w:rPr>
          <w:sz w:val="24"/>
        </w:rPr>
        <w:t>and procedures to designate, amend or revoke a zone.</w:t>
      </w:r>
      <w:r w:rsidR="00107F0C">
        <w:rPr>
          <w:spacing w:val="40"/>
          <w:sz w:val="24"/>
        </w:rPr>
        <w:t xml:space="preserve"> </w:t>
      </w:r>
      <w:r w:rsidR="00107F0C">
        <w:rPr>
          <w:sz w:val="24"/>
        </w:rPr>
        <w:t>This includes, but is not limited to, setting limits on the size of place that may be designated a FCZ or the cumulative area that a local authority may designate as zones.</w:t>
      </w:r>
    </w:p>
    <w:p w14:paraId="4121E448" w14:textId="4A7D555F" w:rsidR="00107F0C" w:rsidRPr="00BF0242" w:rsidRDefault="00107F0C" w:rsidP="00BF0242">
      <w:pPr>
        <w:pStyle w:val="ListParagraph"/>
        <w:numPr>
          <w:ilvl w:val="1"/>
          <w:numId w:val="17"/>
        </w:numPr>
        <w:tabs>
          <w:tab w:val="left" w:pos="941"/>
        </w:tabs>
        <w:spacing w:before="120" w:line="276" w:lineRule="auto"/>
        <w:ind w:right="451"/>
        <w:contextualSpacing w:val="0"/>
        <w:rPr>
          <w:sz w:val="24"/>
        </w:rPr>
      </w:pPr>
      <w:r>
        <w:rPr>
          <w:sz w:val="24"/>
        </w:rPr>
        <w:t>Supporting</w:t>
      </w:r>
      <w:r>
        <w:rPr>
          <w:spacing w:val="-3"/>
          <w:sz w:val="24"/>
        </w:rPr>
        <w:t xml:space="preserve"> </w:t>
      </w:r>
      <w:r>
        <w:rPr>
          <w:sz w:val="24"/>
        </w:rPr>
        <w:t>the</w:t>
      </w:r>
      <w:r>
        <w:rPr>
          <w:spacing w:val="-1"/>
          <w:sz w:val="24"/>
        </w:rPr>
        <w:t xml:space="preserve"> </w:t>
      </w:r>
      <w:r>
        <w:rPr>
          <w:sz w:val="24"/>
        </w:rPr>
        <w:t>Guidance, Scottish</w:t>
      </w:r>
      <w:r>
        <w:rPr>
          <w:spacing w:val="-1"/>
          <w:sz w:val="24"/>
        </w:rPr>
        <w:t xml:space="preserve"> </w:t>
      </w:r>
      <w:r>
        <w:rPr>
          <w:sz w:val="24"/>
        </w:rPr>
        <w:t>Government officials</w:t>
      </w:r>
      <w:r>
        <w:rPr>
          <w:spacing w:val="-1"/>
          <w:sz w:val="24"/>
        </w:rPr>
        <w:t xml:space="preserve"> </w:t>
      </w:r>
      <w:r>
        <w:rPr>
          <w:sz w:val="24"/>
        </w:rPr>
        <w:t>have emphasised that</w:t>
      </w:r>
      <w:r>
        <w:rPr>
          <w:spacing w:val="-1"/>
          <w:sz w:val="24"/>
        </w:rPr>
        <w:t xml:space="preserve"> </w:t>
      </w:r>
      <w:r>
        <w:rPr>
          <w:sz w:val="24"/>
        </w:rPr>
        <w:t>the legislation</w:t>
      </w:r>
      <w:r>
        <w:rPr>
          <w:spacing w:val="-3"/>
          <w:sz w:val="24"/>
        </w:rPr>
        <w:t xml:space="preserve"> </w:t>
      </w:r>
      <w:r>
        <w:rPr>
          <w:sz w:val="24"/>
        </w:rPr>
        <w:t>was</w:t>
      </w:r>
      <w:r>
        <w:rPr>
          <w:spacing w:val="-3"/>
          <w:sz w:val="24"/>
        </w:rPr>
        <w:t xml:space="preserve"> </w:t>
      </w:r>
      <w:r>
        <w:rPr>
          <w:sz w:val="24"/>
        </w:rPr>
        <w:t>not</w:t>
      </w:r>
      <w:r>
        <w:rPr>
          <w:spacing w:val="-3"/>
          <w:sz w:val="24"/>
        </w:rPr>
        <w:t xml:space="preserve"> </w:t>
      </w:r>
      <w:r>
        <w:rPr>
          <w:sz w:val="24"/>
        </w:rPr>
        <w:t>intended to</w:t>
      </w:r>
      <w:r>
        <w:rPr>
          <w:spacing w:val="-4"/>
          <w:sz w:val="24"/>
        </w:rPr>
        <w:t xml:space="preserve"> </w:t>
      </w:r>
      <w:r>
        <w:rPr>
          <w:sz w:val="24"/>
        </w:rPr>
        <w:t>enable</w:t>
      </w:r>
      <w:r>
        <w:rPr>
          <w:spacing w:val="-5"/>
          <w:sz w:val="24"/>
        </w:rPr>
        <w:t xml:space="preserve"> </w:t>
      </w:r>
      <w:r>
        <w:rPr>
          <w:sz w:val="24"/>
        </w:rPr>
        <w:t>a</w:t>
      </w:r>
      <w:r>
        <w:rPr>
          <w:spacing w:val="-3"/>
          <w:sz w:val="24"/>
        </w:rPr>
        <w:t xml:space="preserve"> </w:t>
      </w:r>
      <w:r>
        <w:rPr>
          <w:sz w:val="24"/>
        </w:rPr>
        <w:t>FCZ</w:t>
      </w:r>
      <w:r>
        <w:rPr>
          <w:spacing w:val="-3"/>
          <w:sz w:val="24"/>
        </w:rPr>
        <w:t xml:space="preserve"> </w:t>
      </w:r>
      <w:r>
        <w:rPr>
          <w:sz w:val="24"/>
        </w:rPr>
        <w:t>to</w:t>
      </w:r>
      <w:r>
        <w:rPr>
          <w:spacing w:val="-1"/>
          <w:sz w:val="24"/>
        </w:rPr>
        <w:t xml:space="preserve"> </w:t>
      </w:r>
      <w:r>
        <w:rPr>
          <w:sz w:val="24"/>
        </w:rPr>
        <w:t>cover</w:t>
      </w:r>
      <w:r>
        <w:rPr>
          <w:spacing w:val="-5"/>
          <w:sz w:val="24"/>
        </w:rPr>
        <w:t xml:space="preserve"> </w:t>
      </w:r>
      <w:r>
        <w:rPr>
          <w:sz w:val="24"/>
        </w:rPr>
        <w:t>an</w:t>
      </w:r>
      <w:r>
        <w:rPr>
          <w:spacing w:val="-5"/>
          <w:sz w:val="24"/>
        </w:rPr>
        <w:t xml:space="preserve"> </w:t>
      </w:r>
      <w:r>
        <w:rPr>
          <w:sz w:val="24"/>
        </w:rPr>
        <w:t>entire</w:t>
      </w:r>
      <w:r>
        <w:rPr>
          <w:spacing w:val="-3"/>
          <w:sz w:val="24"/>
        </w:rPr>
        <w:t xml:space="preserve"> </w:t>
      </w:r>
      <w:r>
        <w:rPr>
          <w:sz w:val="24"/>
        </w:rPr>
        <w:t>local</w:t>
      </w:r>
      <w:r>
        <w:rPr>
          <w:spacing w:val="-5"/>
          <w:sz w:val="24"/>
        </w:rPr>
        <w:t xml:space="preserve"> </w:t>
      </w:r>
      <w:r>
        <w:rPr>
          <w:sz w:val="24"/>
        </w:rPr>
        <w:t>authority</w:t>
      </w:r>
      <w:r>
        <w:rPr>
          <w:spacing w:val="-3"/>
          <w:sz w:val="24"/>
        </w:rPr>
        <w:t xml:space="preserve"> </w:t>
      </w:r>
      <w:r>
        <w:rPr>
          <w:sz w:val="24"/>
        </w:rPr>
        <w:t xml:space="preserve">area and have indicated that, should one be implemented, they </w:t>
      </w:r>
      <w:r w:rsidR="0040791C">
        <w:rPr>
          <w:sz w:val="24"/>
        </w:rPr>
        <w:t>would be</w:t>
      </w:r>
      <w:r>
        <w:rPr>
          <w:sz w:val="24"/>
        </w:rPr>
        <w:t xml:space="preserve"> likely to challenge this decision.</w:t>
      </w:r>
    </w:p>
    <w:p w14:paraId="206E9646" w14:textId="3D1A7848" w:rsidR="002718AB" w:rsidRDefault="002718AB" w:rsidP="002718AB">
      <w:pPr>
        <w:spacing w:before="120"/>
        <w:ind w:left="941"/>
        <w:rPr>
          <w:b/>
          <w:sz w:val="24"/>
        </w:rPr>
      </w:pPr>
      <w:r>
        <w:rPr>
          <w:b/>
          <w:sz w:val="24"/>
        </w:rPr>
        <w:t>Dispersal</w:t>
      </w:r>
      <w:r>
        <w:rPr>
          <w:b/>
          <w:spacing w:val="-10"/>
          <w:sz w:val="24"/>
        </w:rPr>
        <w:t xml:space="preserve"> </w:t>
      </w:r>
      <w:r>
        <w:rPr>
          <w:b/>
          <w:spacing w:val="-2"/>
          <w:sz w:val="24"/>
        </w:rPr>
        <w:t>Zones</w:t>
      </w:r>
    </w:p>
    <w:p w14:paraId="2A990243" w14:textId="333472D2" w:rsidR="007B5505" w:rsidRDefault="002718AB" w:rsidP="002718AB">
      <w:pPr>
        <w:pStyle w:val="ListParagraph"/>
        <w:numPr>
          <w:ilvl w:val="1"/>
          <w:numId w:val="17"/>
        </w:numPr>
        <w:tabs>
          <w:tab w:val="left" w:pos="941"/>
        </w:tabs>
        <w:spacing w:before="162" w:line="276" w:lineRule="auto"/>
        <w:ind w:right="371"/>
        <w:contextualSpacing w:val="0"/>
        <w:rPr>
          <w:sz w:val="24"/>
        </w:rPr>
      </w:pPr>
      <w:r>
        <w:rPr>
          <w:sz w:val="24"/>
        </w:rPr>
        <w:t>As</w:t>
      </w:r>
      <w:r>
        <w:rPr>
          <w:spacing w:val="-2"/>
          <w:sz w:val="24"/>
        </w:rPr>
        <w:t xml:space="preserve"> </w:t>
      </w:r>
      <w:r>
        <w:rPr>
          <w:sz w:val="24"/>
        </w:rPr>
        <w:t>set</w:t>
      </w:r>
      <w:r>
        <w:rPr>
          <w:spacing w:val="-4"/>
          <w:sz w:val="24"/>
        </w:rPr>
        <w:t xml:space="preserve"> </w:t>
      </w:r>
      <w:r>
        <w:rPr>
          <w:sz w:val="24"/>
        </w:rPr>
        <w:t>out</w:t>
      </w:r>
      <w:r>
        <w:rPr>
          <w:spacing w:val="-4"/>
          <w:sz w:val="24"/>
        </w:rPr>
        <w:t xml:space="preserve"> </w:t>
      </w:r>
      <w:r>
        <w:rPr>
          <w:sz w:val="24"/>
        </w:rPr>
        <w:t>in</w:t>
      </w:r>
      <w:r>
        <w:rPr>
          <w:spacing w:val="-2"/>
          <w:sz w:val="24"/>
        </w:rPr>
        <w:t xml:space="preserve"> </w:t>
      </w:r>
      <w:r>
        <w:rPr>
          <w:sz w:val="24"/>
        </w:rPr>
        <w:t>above,</w:t>
      </w:r>
      <w:r>
        <w:rPr>
          <w:spacing w:val="-2"/>
          <w:sz w:val="24"/>
        </w:rPr>
        <w:t xml:space="preserve"> </w:t>
      </w:r>
      <w:r>
        <w:rPr>
          <w:sz w:val="24"/>
        </w:rPr>
        <w:t>FCZ’s are not</w:t>
      </w:r>
      <w:r>
        <w:rPr>
          <w:spacing w:val="-2"/>
          <w:sz w:val="24"/>
        </w:rPr>
        <w:t xml:space="preserve"> </w:t>
      </w:r>
      <w:r>
        <w:rPr>
          <w:sz w:val="24"/>
        </w:rPr>
        <w:t>intended</w:t>
      </w:r>
      <w:r>
        <w:rPr>
          <w:spacing w:val="-4"/>
          <w:sz w:val="24"/>
        </w:rPr>
        <w:t xml:space="preserve"> </w:t>
      </w:r>
      <w:r>
        <w:rPr>
          <w:sz w:val="24"/>
        </w:rPr>
        <w:t>to</w:t>
      </w:r>
      <w:r>
        <w:rPr>
          <w:spacing w:val="-2"/>
          <w:sz w:val="24"/>
        </w:rPr>
        <w:t xml:space="preserve"> </w:t>
      </w:r>
      <w:r>
        <w:rPr>
          <w:sz w:val="24"/>
        </w:rPr>
        <w:t>be</w:t>
      </w:r>
      <w:r>
        <w:rPr>
          <w:spacing w:val="-2"/>
          <w:sz w:val="24"/>
        </w:rPr>
        <w:t xml:space="preserve"> </w:t>
      </w:r>
      <w:r>
        <w:rPr>
          <w:sz w:val="24"/>
        </w:rPr>
        <w:t>a</w:t>
      </w:r>
      <w:r>
        <w:rPr>
          <w:spacing w:val="-3"/>
          <w:sz w:val="24"/>
        </w:rPr>
        <w:t xml:space="preserve"> </w:t>
      </w:r>
      <w:r>
        <w:rPr>
          <w:sz w:val="24"/>
        </w:rPr>
        <w:t>catch-all</w:t>
      </w:r>
      <w:r>
        <w:rPr>
          <w:spacing w:val="-3"/>
          <w:sz w:val="24"/>
        </w:rPr>
        <w:t xml:space="preserve"> </w:t>
      </w:r>
      <w:r>
        <w:rPr>
          <w:sz w:val="24"/>
        </w:rPr>
        <w:t>solution</w:t>
      </w:r>
      <w:r>
        <w:rPr>
          <w:spacing w:val="-2"/>
          <w:sz w:val="24"/>
        </w:rPr>
        <w:t xml:space="preserve"> </w:t>
      </w:r>
      <w:r>
        <w:rPr>
          <w:sz w:val="24"/>
        </w:rPr>
        <w:t>to</w:t>
      </w:r>
      <w:r>
        <w:rPr>
          <w:spacing w:val="-2"/>
          <w:sz w:val="24"/>
        </w:rPr>
        <w:t xml:space="preserve"> </w:t>
      </w:r>
      <w:r>
        <w:rPr>
          <w:sz w:val="24"/>
        </w:rPr>
        <w:t>deal</w:t>
      </w:r>
      <w:r>
        <w:rPr>
          <w:spacing w:val="-2"/>
          <w:sz w:val="24"/>
        </w:rPr>
        <w:t xml:space="preserve"> </w:t>
      </w:r>
      <w:r>
        <w:rPr>
          <w:sz w:val="24"/>
        </w:rPr>
        <w:t>with issues involving fireworks</w:t>
      </w:r>
      <w:r w:rsidR="005163CD">
        <w:rPr>
          <w:sz w:val="24"/>
        </w:rPr>
        <w:t>,</w:t>
      </w:r>
      <w:r>
        <w:rPr>
          <w:sz w:val="24"/>
        </w:rPr>
        <w:t xml:space="preserve"> and should be used alongside other preventative and enforcement tools such as Dispersal Zones</w:t>
      </w:r>
      <w:r w:rsidR="000549D1">
        <w:rPr>
          <w:sz w:val="24"/>
        </w:rPr>
        <w:t>.</w:t>
      </w:r>
      <w:r>
        <w:rPr>
          <w:sz w:val="24"/>
        </w:rPr>
        <w:t xml:space="preserve"> </w:t>
      </w:r>
    </w:p>
    <w:p w14:paraId="6DD717B4" w14:textId="7DACAC6A" w:rsidR="002718AB" w:rsidRDefault="002718AB" w:rsidP="002718AB">
      <w:pPr>
        <w:pStyle w:val="ListParagraph"/>
        <w:numPr>
          <w:ilvl w:val="1"/>
          <w:numId w:val="17"/>
        </w:numPr>
        <w:tabs>
          <w:tab w:val="left" w:pos="941"/>
        </w:tabs>
        <w:spacing w:before="120" w:line="276" w:lineRule="auto"/>
        <w:ind w:right="344"/>
        <w:contextualSpacing w:val="0"/>
        <w:rPr>
          <w:sz w:val="24"/>
        </w:rPr>
      </w:pPr>
      <w:r>
        <w:rPr>
          <w:sz w:val="24"/>
        </w:rPr>
        <w:t>It is likely that Police Scotland will again introduce Dispersal Zones</w:t>
      </w:r>
      <w:r w:rsidR="000549D1">
        <w:rPr>
          <w:sz w:val="24"/>
        </w:rPr>
        <w:t xml:space="preserve"> in the period around 5 November</w:t>
      </w:r>
      <w:r>
        <w:rPr>
          <w:sz w:val="24"/>
        </w:rPr>
        <w:t xml:space="preserve"> </w:t>
      </w:r>
      <w:r w:rsidR="007B5505">
        <w:rPr>
          <w:sz w:val="24"/>
        </w:rPr>
        <w:t>2024</w:t>
      </w:r>
      <w:r>
        <w:rPr>
          <w:sz w:val="24"/>
        </w:rPr>
        <w:t xml:space="preserve"> in an attempt to combat antisocial behaviour and disorder over the </w:t>
      </w:r>
      <w:r>
        <w:rPr>
          <w:sz w:val="24"/>
        </w:rPr>
        <w:lastRenderedPageBreak/>
        <w:t xml:space="preserve">bonfire period using </w:t>
      </w:r>
      <w:r w:rsidR="005163CD">
        <w:rPr>
          <w:sz w:val="24"/>
        </w:rPr>
        <w:t>o</w:t>
      </w:r>
      <w:r>
        <w:rPr>
          <w:sz w:val="24"/>
        </w:rPr>
        <w:t>the</w:t>
      </w:r>
      <w:r w:rsidR="005163CD">
        <w:rPr>
          <w:sz w:val="24"/>
        </w:rPr>
        <w:t>r</w:t>
      </w:r>
      <w:r>
        <w:rPr>
          <w:sz w:val="24"/>
        </w:rPr>
        <w:t xml:space="preserve"> </w:t>
      </w:r>
      <w:r w:rsidR="005163CD">
        <w:rPr>
          <w:sz w:val="24"/>
        </w:rPr>
        <w:t xml:space="preserve">statutory </w:t>
      </w:r>
      <w:r>
        <w:rPr>
          <w:sz w:val="24"/>
        </w:rPr>
        <w:t>powers</w:t>
      </w:r>
      <w:r w:rsidR="005163CD">
        <w:rPr>
          <w:sz w:val="24"/>
        </w:rPr>
        <w:t xml:space="preserve">.  </w:t>
      </w:r>
      <w:r>
        <w:rPr>
          <w:sz w:val="24"/>
        </w:rPr>
        <w:t>The Dispersal</w:t>
      </w:r>
      <w:r>
        <w:rPr>
          <w:spacing w:val="-2"/>
          <w:sz w:val="24"/>
        </w:rPr>
        <w:t xml:space="preserve"> </w:t>
      </w:r>
      <w:r>
        <w:rPr>
          <w:sz w:val="24"/>
        </w:rPr>
        <w:t>Zones</w:t>
      </w:r>
      <w:r>
        <w:rPr>
          <w:spacing w:val="-5"/>
          <w:sz w:val="24"/>
        </w:rPr>
        <w:t xml:space="preserve"> </w:t>
      </w:r>
      <w:r>
        <w:rPr>
          <w:sz w:val="24"/>
        </w:rPr>
        <w:t>enable the</w:t>
      </w:r>
      <w:r>
        <w:rPr>
          <w:spacing w:val="-2"/>
          <w:sz w:val="24"/>
        </w:rPr>
        <w:t xml:space="preserve"> </w:t>
      </w:r>
      <w:r>
        <w:rPr>
          <w:sz w:val="24"/>
        </w:rPr>
        <w:t>Police</w:t>
      </w:r>
      <w:r>
        <w:rPr>
          <w:spacing w:val="-3"/>
          <w:sz w:val="24"/>
        </w:rPr>
        <w:t xml:space="preserve"> </w:t>
      </w:r>
      <w:r>
        <w:rPr>
          <w:sz w:val="24"/>
        </w:rPr>
        <w:t>to</w:t>
      </w:r>
      <w:r>
        <w:rPr>
          <w:spacing w:val="-1"/>
          <w:sz w:val="24"/>
        </w:rPr>
        <w:t xml:space="preserve"> </w:t>
      </w:r>
      <w:r>
        <w:rPr>
          <w:sz w:val="24"/>
        </w:rPr>
        <w:t>instruct</w:t>
      </w:r>
      <w:r>
        <w:rPr>
          <w:spacing w:val="-4"/>
          <w:sz w:val="24"/>
        </w:rPr>
        <w:t xml:space="preserve"> </w:t>
      </w:r>
      <w:r>
        <w:rPr>
          <w:sz w:val="24"/>
        </w:rPr>
        <w:t>groups</w:t>
      </w:r>
      <w:r>
        <w:rPr>
          <w:spacing w:val="-4"/>
          <w:sz w:val="24"/>
        </w:rPr>
        <w:t xml:space="preserve"> </w:t>
      </w:r>
      <w:r>
        <w:rPr>
          <w:sz w:val="24"/>
        </w:rPr>
        <w:t>of</w:t>
      </w:r>
      <w:r>
        <w:rPr>
          <w:spacing w:val="-2"/>
          <w:sz w:val="24"/>
        </w:rPr>
        <w:t xml:space="preserve"> </w:t>
      </w:r>
      <w:r>
        <w:rPr>
          <w:sz w:val="24"/>
        </w:rPr>
        <w:t>two</w:t>
      </w:r>
      <w:r>
        <w:rPr>
          <w:spacing w:val="-2"/>
          <w:sz w:val="24"/>
        </w:rPr>
        <w:t xml:space="preserve"> </w:t>
      </w:r>
      <w:r>
        <w:rPr>
          <w:sz w:val="24"/>
        </w:rPr>
        <w:t>or</w:t>
      </w:r>
      <w:r>
        <w:rPr>
          <w:spacing w:val="-5"/>
          <w:sz w:val="24"/>
        </w:rPr>
        <w:t xml:space="preserve"> </w:t>
      </w:r>
      <w:r>
        <w:rPr>
          <w:sz w:val="24"/>
        </w:rPr>
        <w:t>more</w:t>
      </w:r>
      <w:r>
        <w:rPr>
          <w:spacing w:val="-4"/>
          <w:sz w:val="24"/>
        </w:rPr>
        <w:t xml:space="preserve"> </w:t>
      </w:r>
      <w:r>
        <w:rPr>
          <w:sz w:val="24"/>
        </w:rPr>
        <w:t>people</w:t>
      </w:r>
      <w:r>
        <w:rPr>
          <w:spacing w:val="-2"/>
          <w:sz w:val="24"/>
        </w:rPr>
        <w:t xml:space="preserve"> </w:t>
      </w:r>
      <w:r>
        <w:rPr>
          <w:sz w:val="24"/>
        </w:rPr>
        <w:t>who</w:t>
      </w:r>
      <w:r>
        <w:rPr>
          <w:spacing w:val="-3"/>
          <w:sz w:val="24"/>
        </w:rPr>
        <w:t xml:space="preserve"> </w:t>
      </w:r>
      <w:r>
        <w:rPr>
          <w:sz w:val="24"/>
        </w:rPr>
        <w:t>are congregating and behaving in an antisocial manner in these areas to disperse. Those who fail to comply or fail to stay away for up to 24 hours can face arrest.</w:t>
      </w:r>
    </w:p>
    <w:p w14:paraId="2CBDCB55" w14:textId="77777777" w:rsidR="002718AB" w:rsidRDefault="002718AB" w:rsidP="002718AB">
      <w:pPr>
        <w:spacing w:before="75"/>
        <w:ind w:left="941"/>
        <w:rPr>
          <w:b/>
          <w:sz w:val="24"/>
        </w:rPr>
      </w:pPr>
      <w:r>
        <w:rPr>
          <w:b/>
          <w:sz w:val="24"/>
        </w:rPr>
        <w:t>Sale</w:t>
      </w:r>
      <w:r>
        <w:rPr>
          <w:b/>
          <w:spacing w:val="-4"/>
          <w:sz w:val="24"/>
        </w:rPr>
        <w:t xml:space="preserve"> </w:t>
      </w:r>
      <w:r>
        <w:rPr>
          <w:b/>
          <w:sz w:val="24"/>
        </w:rPr>
        <w:t>and</w:t>
      </w:r>
      <w:r>
        <w:rPr>
          <w:b/>
          <w:spacing w:val="-3"/>
          <w:sz w:val="24"/>
        </w:rPr>
        <w:t xml:space="preserve"> </w:t>
      </w:r>
      <w:r>
        <w:rPr>
          <w:b/>
          <w:sz w:val="24"/>
        </w:rPr>
        <w:t>Purchase</w:t>
      </w:r>
      <w:r>
        <w:rPr>
          <w:b/>
          <w:spacing w:val="-2"/>
          <w:sz w:val="24"/>
        </w:rPr>
        <w:t xml:space="preserve"> Controls</w:t>
      </w:r>
    </w:p>
    <w:p w14:paraId="082E3F48" w14:textId="2FB1D064" w:rsidR="002718AB" w:rsidRDefault="002718AB" w:rsidP="002718AB">
      <w:pPr>
        <w:pStyle w:val="ListParagraph"/>
        <w:numPr>
          <w:ilvl w:val="1"/>
          <w:numId w:val="17"/>
        </w:numPr>
        <w:tabs>
          <w:tab w:val="left" w:pos="941"/>
        </w:tabs>
        <w:spacing w:before="163" w:line="276" w:lineRule="auto"/>
        <w:ind w:right="522"/>
        <w:contextualSpacing w:val="0"/>
        <w:rPr>
          <w:sz w:val="24"/>
        </w:rPr>
      </w:pPr>
      <w:r>
        <w:rPr>
          <w:sz w:val="24"/>
        </w:rPr>
        <w:t>The</w:t>
      </w:r>
      <w:r>
        <w:rPr>
          <w:spacing w:val="-3"/>
          <w:sz w:val="24"/>
        </w:rPr>
        <w:t xml:space="preserve"> </w:t>
      </w:r>
      <w:r>
        <w:rPr>
          <w:sz w:val="24"/>
        </w:rPr>
        <w:t>Scottish</w:t>
      </w:r>
      <w:r>
        <w:rPr>
          <w:spacing w:val="-5"/>
          <w:sz w:val="24"/>
        </w:rPr>
        <w:t xml:space="preserve"> </w:t>
      </w:r>
      <w:r>
        <w:rPr>
          <w:sz w:val="24"/>
        </w:rPr>
        <w:t>Government</w:t>
      </w:r>
      <w:r>
        <w:rPr>
          <w:spacing w:val="-5"/>
          <w:sz w:val="24"/>
        </w:rPr>
        <w:t xml:space="preserve"> </w:t>
      </w:r>
      <w:r>
        <w:rPr>
          <w:sz w:val="24"/>
        </w:rPr>
        <w:t>have</w:t>
      </w:r>
      <w:r>
        <w:rPr>
          <w:spacing w:val="-5"/>
          <w:sz w:val="24"/>
        </w:rPr>
        <w:t xml:space="preserve"> </w:t>
      </w:r>
      <w:r>
        <w:rPr>
          <w:sz w:val="24"/>
        </w:rPr>
        <w:t>committed</w:t>
      </w:r>
      <w:r>
        <w:rPr>
          <w:spacing w:val="-5"/>
          <w:sz w:val="24"/>
        </w:rPr>
        <w:t xml:space="preserve"> </w:t>
      </w:r>
      <w:r>
        <w:rPr>
          <w:sz w:val="24"/>
        </w:rPr>
        <w:t>to</w:t>
      </w:r>
      <w:r>
        <w:rPr>
          <w:spacing w:val="-4"/>
          <w:sz w:val="24"/>
        </w:rPr>
        <w:t xml:space="preserve"> </w:t>
      </w:r>
      <w:r>
        <w:rPr>
          <w:sz w:val="24"/>
        </w:rPr>
        <w:t>a</w:t>
      </w:r>
      <w:r>
        <w:rPr>
          <w:spacing w:val="-3"/>
          <w:sz w:val="24"/>
        </w:rPr>
        <w:t xml:space="preserve"> </w:t>
      </w:r>
      <w:r>
        <w:rPr>
          <w:sz w:val="24"/>
        </w:rPr>
        <w:t>national</w:t>
      </w:r>
      <w:r>
        <w:rPr>
          <w:spacing w:val="-6"/>
          <w:sz w:val="24"/>
        </w:rPr>
        <w:t xml:space="preserve"> </w:t>
      </w:r>
      <w:r>
        <w:rPr>
          <w:sz w:val="24"/>
        </w:rPr>
        <w:t>fireworks</w:t>
      </w:r>
      <w:r>
        <w:rPr>
          <w:spacing w:val="-3"/>
          <w:sz w:val="24"/>
        </w:rPr>
        <w:t xml:space="preserve"> </w:t>
      </w:r>
      <w:r>
        <w:rPr>
          <w:sz w:val="24"/>
        </w:rPr>
        <w:t>licensing</w:t>
      </w:r>
      <w:r>
        <w:rPr>
          <w:spacing w:val="-4"/>
          <w:sz w:val="24"/>
        </w:rPr>
        <w:t xml:space="preserve"> </w:t>
      </w:r>
      <w:r>
        <w:rPr>
          <w:sz w:val="24"/>
        </w:rPr>
        <w:t xml:space="preserve">regime under part 2 of the </w:t>
      </w:r>
      <w:r w:rsidR="009D7530">
        <w:rPr>
          <w:sz w:val="24"/>
        </w:rPr>
        <w:t xml:space="preserve">2022 </w:t>
      </w:r>
      <w:r>
        <w:rPr>
          <w:sz w:val="24"/>
        </w:rPr>
        <w:t>Act, which is now expected in 2025 at the earliest.</w:t>
      </w:r>
    </w:p>
    <w:p w14:paraId="5813169B" w14:textId="77777777" w:rsidR="00107F0C" w:rsidRDefault="00107F0C" w:rsidP="00BF0242">
      <w:pPr>
        <w:pStyle w:val="ListParagraph"/>
        <w:tabs>
          <w:tab w:val="left" w:pos="941"/>
        </w:tabs>
        <w:spacing w:before="163" w:line="276" w:lineRule="auto"/>
        <w:ind w:left="941" w:right="522"/>
        <w:contextualSpacing w:val="0"/>
        <w:rPr>
          <w:sz w:val="24"/>
        </w:rPr>
      </w:pPr>
    </w:p>
    <w:p w14:paraId="7A529340" w14:textId="2B0BE034" w:rsidR="002718AB" w:rsidRDefault="002718AB" w:rsidP="002718AB">
      <w:pPr>
        <w:numPr>
          <w:ilvl w:val="0"/>
          <w:numId w:val="17"/>
        </w:numPr>
        <w:tabs>
          <w:tab w:val="left" w:pos="953"/>
        </w:tabs>
        <w:spacing w:before="75"/>
        <w:ind w:left="953" w:hanging="721"/>
        <w:rPr>
          <w:b/>
          <w:color w:val="075B9F"/>
          <w:sz w:val="28"/>
        </w:rPr>
      </w:pPr>
      <w:r>
        <w:rPr>
          <w:noProof/>
        </w:rPr>
        <mc:AlternateContent>
          <mc:Choice Requires="wps">
            <w:drawing>
              <wp:anchor distT="0" distB="0" distL="0" distR="0" simplePos="0" relativeHeight="251667456" behindDoc="1" locked="0" layoutInCell="1" allowOverlap="1" wp14:anchorId="275308EB" wp14:editId="3789EBF3">
                <wp:simplePos x="0" y="0"/>
                <wp:positionH relativeFrom="page">
                  <wp:posOffset>701040</wp:posOffset>
                </wp:positionH>
                <wp:positionV relativeFrom="paragraph">
                  <wp:posOffset>281940</wp:posOffset>
                </wp:positionV>
                <wp:extent cx="6158230" cy="2794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27940"/>
                        </a:xfrm>
                        <a:custGeom>
                          <a:avLst/>
                          <a:gdLst/>
                          <a:ahLst/>
                          <a:cxnLst/>
                          <a:rect l="l" t="t" r="r" b="b"/>
                          <a:pathLst>
                            <a:path w="6158230" h="27940">
                              <a:moveTo>
                                <a:pt x="6158230" y="0"/>
                              </a:moveTo>
                              <a:lnTo>
                                <a:pt x="0" y="0"/>
                              </a:lnTo>
                              <a:lnTo>
                                <a:pt x="0" y="27431"/>
                              </a:lnTo>
                              <a:lnTo>
                                <a:pt x="6158230" y="27431"/>
                              </a:lnTo>
                              <a:lnTo>
                                <a:pt x="6158230" y="0"/>
                              </a:lnTo>
                              <a:close/>
                            </a:path>
                          </a:pathLst>
                        </a:custGeom>
                        <a:solidFill>
                          <a:srgbClr val="075B9F"/>
                        </a:solidFill>
                      </wps:spPr>
                      <wps:bodyPr wrap="square" lIns="0" tIns="0" rIns="0" bIns="0" rtlCol="0">
                        <a:prstTxWarp prst="textNoShape">
                          <a:avLst/>
                        </a:prstTxWarp>
                        <a:noAutofit/>
                      </wps:bodyPr>
                    </wps:wsp>
                  </a:graphicData>
                </a:graphic>
              </wp:anchor>
            </w:drawing>
          </mc:Choice>
          <mc:Fallback>
            <w:pict>
              <v:shape w14:anchorId="568F4A5C" id="Graphic 16" o:spid="_x0000_s1026" style="position:absolute;margin-left:55.2pt;margin-top:22.2pt;width:484.9pt;height:2.2pt;z-index:-251649024;visibility:visible;mso-wrap-style:square;mso-wrap-distance-left:0;mso-wrap-distance-top:0;mso-wrap-distance-right:0;mso-wrap-distance-bottom:0;mso-position-horizontal:absolute;mso-position-horizontal-relative:page;mso-position-vertical:absolute;mso-position-vertical-relative:text;v-text-anchor:top" coordsize="615823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" path="m6158230,l,,,27431r6158230,l6158230,xe" fillcolor="#075b9f" stroked="f">
                <v:path arrowok="t"/>
                <w10:wrap type="topAndBottom" anchorx="page"/>
              </v:shape>
            </w:pict>
          </mc:Fallback>
        </mc:AlternateContent>
      </w:r>
      <w:r w:rsidR="009D7530">
        <w:rPr>
          <w:b/>
          <w:color w:val="075B9F"/>
          <w:spacing w:val="-2"/>
          <w:sz w:val="28"/>
        </w:rPr>
        <w:t xml:space="preserve">Consultation and </w:t>
      </w:r>
      <w:r w:rsidR="00107F0C">
        <w:rPr>
          <w:b/>
          <w:color w:val="075B9F"/>
          <w:spacing w:val="-2"/>
          <w:sz w:val="28"/>
        </w:rPr>
        <w:t>Committee</w:t>
      </w:r>
      <w:r w:rsidR="009D7530">
        <w:rPr>
          <w:b/>
          <w:color w:val="075B9F"/>
          <w:spacing w:val="-2"/>
          <w:sz w:val="28"/>
        </w:rPr>
        <w:t xml:space="preserve"> Decision</w:t>
      </w:r>
    </w:p>
    <w:p w14:paraId="4CE7F5AF" w14:textId="2859054A" w:rsidR="002718AB" w:rsidRDefault="00107F0C" w:rsidP="002718AB">
      <w:pPr>
        <w:spacing w:before="161"/>
        <w:ind w:left="941"/>
        <w:rPr>
          <w:b/>
          <w:sz w:val="24"/>
        </w:rPr>
      </w:pPr>
      <w:r>
        <w:rPr>
          <w:b/>
          <w:sz w:val="24"/>
        </w:rPr>
        <w:t xml:space="preserve">Consultation - </w:t>
      </w:r>
      <w:r w:rsidR="002718AB">
        <w:rPr>
          <w:b/>
          <w:sz w:val="24"/>
        </w:rPr>
        <w:t>Community</w:t>
      </w:r>
      <w:r w:rsidR="002718AB">
        <w:rPr>
          <w:b/>
          <w:spacing w:val="-9"/>
          <w:sz w:val="24"/>
        </w:rPr>
        <w:t xml:space="preserve"> </w:t>
      </w:r>
      <w:r w:rsidR="002718AB">
        <w:rPr>
          <w:b/>
          <w:sz w:val="24"/>
        </w:rPr>
        <w:t>Request</w:t>
      </w:r>
      <w:r w:rsidR="002718AB">
        <w:rPr>
          <w:b/>
          <w:spacing w:val="-11"/>
          <w:sz w:val="24"/>
        </w:rPr>
        <w:t xml:space="preserve"> </w:t>
      </w:r>
      <w:r w:rsidR="002718AB">
        <w:rPr>
          <w:b/>
          <w:spacing w:val="-2"/>
          <w:sz w:val="24"/>
        </w:rPr>
        <w:t>Process</w:t>
      </w:r>
    </w:p>
    <w:p w14:paraId="44991F24" w14:textId="219AA80B" w:rsidR="00107F0C" w:rsidRDefault="00107F0C" w:rsidP="002718AB">
      <w:pPr>
        <w:pStyle w:val="ListParagraph"/>
        <w:numPr>
          <w:ilvl w:val="1"/>
          <w:numId w:val="17"/>
        </w:numPr>
        <w:tabs>
          <w:tab w:val="left" w:pos="941"/>
        </w:tabs>
        <w:spacing w:before="161" w:line="276" w:lineRule="auto"/>
        <w:ind w:right="302"/>
        <w:contextualSpacing w:val="0"/>
        <w:rPr>
          <w:sz w:val="24"/>
        </w:rPr>
      </w:pPr>
      <w:r>
        <w:rPr>
          <w:sz w:val="24"/>
        </w:rPr>
        <w:t>The Council required to consult with people who live or work in the place which will be affected, other</w:t>
      </w:r>
      <w:r>
        <w:rPr>
          <w:spacing w:val="-4"/>
          <w:sz w:val="24"/>
        </w:rPr>
        <w:t xml:space="preserve"> </w:t>
      </w:r>
      <w:r>
        <w:rPr>
          <w:sz w:val="24"/>
        </w:rPr>
        <w:t>members</w:t>
      </w:r>
      <w:r>
        <w:rPr>
          <w:spacing w:val="-1"/>
          <w:sz w:val="24"/>
        </w:rPr>
        <w:t xml:space="preserve"> </w:t>
      </w:r>
      <w:r>
        <w:rPr>
          <w:sz w:val="24"/>
        </w:rPr>
        <w:t>of</w:t>
      </w:r>
      <w:r>
        <w:rPr>
          <w:spacing w:val="-3"/>
          <w:sz w:val="24"/>
        </w:rPr>
        <w:t xml:space="preserve"> </w:t>
      </w:r>
      <w:r>
        <w:rPr>
          <w:sz w:val="24"/>
        </w:rPr>
        <w:t>the</w:t>
      </w:r>
      <w:r>
        <w:rPr>
          <w:spacing w:val="-3"/>
          <w:sz w:val="24"/>
        </w:rPr>
        <w:t xml:space="preserve"> </w:t>
      </w:r>
      <w:r>
        <w:rPr>
          <w:sz w:val="24"/>
        </w:rPr>
        <w:t>local</w:t>
      </w:r>
      <w:r>
        <w:rPr>
          <w:spacing w:val="-1"/>
          <w:sz w:val="24"/>
        </w:rPr>
        <w:t xml:space="preserve"> </w:t>
      </w:r>
      <w:r>
        <w:rPr>
          <w:sz w:val="24"/>
        </w:rPr>
        <w:t>community</w:t>
      </w:r>
      <w:r>
        <w:rPr>
          <w:spacing w:val="-1"/>
          <w:sz w:val="24"/>
        </w:rPr>
        <w:t xml:space="preserve"> </w:t>
      </w:r>
      <w:r>
        <w:rPr>
          <w:sz w:val="24"/>
        </w:rPr>
        <w:t>in</w:t>
      </w:r>
      <w:r>
        <w:rPr>
          <w:spacing w:val="-1"/>
          <w:sz w:val="24"/>
        </w:rPr>
        <w:t xml:space="preserve"> </w:t>
      </w:r>
      <w:r>
        <w:rPr>
          <w:sz w:val="24"/>
        </w:rPr>
        <w:t>or</w:t>
      </w:r>
      <w:r>
        <w:rPr>
          <w:spacing w:val="-4"/>
          <w:sz w:val="24"/>
        </w:rPr>
        <w:t xml:space="preserve"> </w:t>
      </w:r>
      <w:r>
        <w:rPr>
          <w:sz w:val="24"/>
        </w:rPr>
        <w:t>near</w:t>
      </w:r>
      <w:r>
        <w:rPr>
          <w:spacing w:val="-1"/>
          <w:sz w:val="24"/>
        </w:rPr>
        <w:t xml:space="preserve"> </w:t>
      </w:r>
      <w:r>
        <w:rPr>
          <w:sz w:val="24"/>
        </w:rPr>
        <w:t>the</w:t>
      </w:r>
      <w:r>
        <w:rPr>
          <w:spacing w:val="-1"/>
          <w:sz w:val="24"/>
        </w:rPr>
        <w:t xml:space="preserve"> </w:t>
      </w:r>
      <w:r>
        <w:rPr>
          <w:sz w:val="24"/>
        </w:rPr>
        <w:t>place,</w:t>
      </w:r>
      <w:r>
        <w:rPr>
          <w:spacing w:val="-1"/>
          <w:sz w:val="24"/>
        </w:rPr>
        <w:t xml:space="preserve"> </w:t>
      </w:r>
      <w:r>
        <w:rPr>
          <w:sz w:val="24"/>
        </w:rPr>
        <w:t>and</w:t>
      </w:r>
      <w:r>
        <w:rPr>
          <w:spacing w:val="-3"/>
          <w:sz w:val="24"/>
        </w:rPr>
        <w:t xml:space="preserve"> </w:t>
      </w:r>
      <w:r>
        <w:rPr>
          <w:sz w:val="24"/>
        </w:rPr>
        <w:t>any</w:t>
      </w:r>
      <w:r>
        <w:rPr>
          <w:spacing w:val="-3"/>
          <w:sz w:val="24"/>
        </w:rPr>
        <w:t xml:space="preserve"> </w:t>
      </w:r>
      <w:r>
        <w:rPr>
          <w:sz w:val="24"/>
        </w:rPr>
        <w:t>other</w:t>
      </w:r>
      <w:r>
        <w:rPr>
          <w:spacing w:val="-4"/>
          <w:sz w:val="24"/>
        </w:rPr>
        <w:t xml:space="preserve"> </w:t>
      </w:r>
      <w:r>
        <w:rPr>
          <w:sz w:val="24"/>
        </w:rPr>
        <w:t>persons</w:t>
      </w:r>
      <w:r>
        <w:rPr>
          <w:spacing w:val="-4"/>
          <w:sz w:val="24"/>
        </w:rPr>
        <w:t xml:space="preserve"> </w:t>
      </w:r>
      <w:r>
        <w:rPr>
          <w:sz w:val="24"/>
        </w:rPr>
        <w:t>or bodies that the local authority considers having a connection with or be interested in/affected by the proposal.</w:t>
      </w:r>
    </w:p>
    <w:p w14:paraId="79C92917" w14:textId="7DEC37FB" w:rsidR="002718AB" w:rsidRDefault="002718AB" w:rsidP="002718AB">
      <w:pPr>
        <w:pStyle w:val="ListParagraph"/>
        <w:numPr>
          <w:ilvl w:val="1"/>
          <w:numId w:val="17"/>
        </w:numPr>
        <w:tabs>
          <w:tab w:val="left" w:pos="941"/>
        </w:tabs>
        <w:spacing w:before="161" w:line="276" w:lineRule="auto"/>
        <w:ind w:right="302"/>
        <w:contextualSpacing w:val="0"/>
        <w:rPr>
          <w:sz w:val="24"/>
        </w:rPr>
      </w:pPr>
      <w:r>
        <w:rPr>
          <w:sz w:val="24"/>
        </w:rPr>
        <w:t>On 6 May 2024, the Council launched the application process for community organisations</w:t>
      </w:r>
      <w:r>
        <w:rPr>
          <w:spacing w:val="-4"/>
          <w:sz w:val="24"/>
        </w:rPr>
        <w:t xml:space="preserve"> </w:t>
      </w:r>
      <w:r>
        <w:rPr>
          <w:sz w:val="24"/>
        </w:rPr>
        <w:t>on</w:t>
      </w:r>
      <w:r>
        <w:rPr>
          <w:spacing w:val="-4"/>
          <w:sz w:val="24"/>
        </w:rPr>
        <w:t xml:space="preserve"> </w:t>
      </w:r>
      <w:r>
        <w:rPr>
          <w:sz w:val="24"/>
        </w:rPr>
        <w:t>how</w:t>
      </w:r>
      <w:r>
        <w:rPr>
          <w:spacing w:val="-2"/>
          <w:sz w:val="24"/>
        </w:rPr>
        <w:t xml:space="preserve"> </w:t>
      </w:r>
      <w:r>
        <w:rPr>
          <w:sz w:val="24"/>
        </w:rPr>
        <w:t>to</w:t>
      </w:r>
      <w:r>
        <w:rPr>
          <w:spacing w:val="-2"/>
          <w:sz w:val="24"/>
        </w:rPr>
        <w:t xml:space="preserve"> </w:t>
      </w:r>
      <w:r>
        <w:rPr>
          <w:sz w:val="24"/>
        </w:rPr>
        <w:t>apply</w:t>
      </w:r>
      <w:r>
        <w:rPr>
          <w:spacing w:val="-2"/>
          <w:sz w:val="24"/>
        </w:rPr>
        <w:t xml:space="preserve"> </w:t>
      </w:r>
      <w:r>
        <w:rPr>
          <w:sz w:val="24"/>
        </w:rPr>
        <w:t>for</w:t>
      </w:r>
      <w:r>
        <w:rPr>
          <w:spacing w:val="-2"/>
          <w:sz w:val="24"/>
        </w:rPr>
        <w:t xml:space="preserve"> </w:t>
      </w:r>
      <w:r>
        <w:rPr>
          <w:sz w:val="24"/>
        </w:rPr>
        <w:t>FCZ</w:t>
      </w:r>
      <w:r>
        <w:rPr>
          <w:spacing w:val="-2"/>
          <w:sz w:val="24"/>
        </w:rPr>
        <w:t xml:space="preserve"> </w:t>
      </w:r>
      <w:r>
        <w:rPr>
          <w:sz w:val="24"/>
        </w:rPr>
        <w:t>for</w:t>
      </w:r>
      <w:r>
        <w:rPr>
          <w:spacing w:val="-2"/>
          <w:sz w:val="24"/>
        </w:rPr>
        <w:t xml:space="preserve"> </w:t>
      </w:r>
      <w:r>
        <w:rPr>
          <w:sz w:val="24"/>
        </w:rPr>
        <w:t>their</w:t>
      </w:r>
      <w:r>
        <w:rPr>
          <w:spacing w:val="-4"/>
          <w:sz w:val="24"/>
        </w:rPr>
        <w:t xml:space="preserve"> </w:t>
      </w:r>
      <w:r>
        <w:rPr>
          <w:sz w:val="24"/>
        </w:rPr>
        <w:t>local</w:t>
      </w:r>
      <w:r>
        <w:rPr>
          <w:spacing w:val="-2"/>
          <w:sz w:val="24"/>
        </w:rPr>
        <w:t xml:space="preserve"> </w:t>
      </w:r>
      <w:r>
        <w:rPr>
          <w:sz w:val="24"/>
        </w:rPr>
        <w:t>area for</w:t>
      </w:r>
      <w:r>
        <w:rPr>
          <w:spacing w:val="-2"/>
          <w:sz w:val="24"/>
        </w:rPr>
        <w:t xml:space="preserve"> </w:t>
      </w:r>
      <w:r>
        <w:rPr>
          <w:sz w:val="24"/>
        </w:rPr>
        <w:t>the</w:t>
      </w:r>
      <w:r>
        <w:rPr>
          <w:spacing w:val="-4"/>
          <w:sz w:val="24"/>
        </w:rPr>
        <w:t xml:space="preserve"> </w:t>
      </w:r>
      <w:r>
        <w:rPr>
          <w:sz w:val="24"/>
        </w:rPr>
        <w:t>period</w:t>
      </w:r>
      <w:r>
        <w:rPr>
          <w:spacing w:val="-2"/>
          <w:sz w:val="24"/>
        </w:rPr>
        <w:t xml:space="preserve"> </w:t>
      </w:r>
      <w:r>
        <w:rPr>
          <w:sz w:val="24"/>
        </w:rPr>
        <w:t>1</w:t>
      </w:r>
      <w:r w:rsidR="002B4034">
        <w:rPr>
          <w:spacing w:val="-3"/>
          <w:sz w:val="24"/>
        </w:rPr>
        <w:t xml:space="preserve"> to </w:t>
      </w:r>
      <w:r>
        <w:rPr>
          <w:sz w:val="24"/>
        </w:rPr>
        <w:t>10 November 2024 inclusive.</w:t>
      </w:r>
    </w:p>
    <w:p w14:paraId="353A547D" w14:textId="77777777" w:rsidR="002718AB" w:rsidRDefault="002718AB" w:rsidP="002718AB">
      <w:pPr>
        <w:pStyle w:val="ListParagraph"/>
        <w:numPr>
          <w:ilvl w:val="1"/>
          <w:numId w:val="17"/>
        </w:numPr>
        <w:tabs>
          <w:tab w:val="left" w:pos="941"/>
        </w:tabs>
        <w:spacing w:before="121" w:line="276" w:lineRule="auto"/>
        <w:ind w:right="550"/>
        <w:contextualSpacing w:val="0"/>
        <w:rPr>
          <w:sz w:val="24"/>
        </w:rPr>
      </w:pPr>
      <w:r>
        <w:rPr>
          <w:sz w:val="24"/>
        </w:rPr>
        <w:t>The</w:t>
      </w:r>
      <w:r>
        <w:rPr>
          <w:spacing w:val="-4"/>
          <w:sz w:val="24"/>
        </w:rPr>
        <w:t xml:space="preserve"> </w:t>
      </w:r>
      <w:r>
        <w:rPr>
          <w:sz w:val="24"/>
        </w:rPr>
        <w:t>communications</w:t>
      </w:r>
      <w:r>
        <w:rPr>
          <w:spacing w:val="-7"/>
          <w:sz w:val="24"/>
        </w:rPr>
        <w:t xml:space="preserve"> </w:t>
      </w:r>
      <w:r>
        <w:rPr>
          <w:sz w:val="24"/>
        </w:rPr>
        <w:t>plan</w:t>
      </w:r>
      <w:r>
        <w:rPr>
          <w:spacing w:val="-3"/>
          <w:sz w:val="24"/>
        </w:rPr>
        <w:t xml:space="preserve"> </w:t>
      </w:r>
      <w:r>
        <w:rPr>
          <w:sz w:val="24"/>
        </w:rPr>
        <w:t>for</w:t>
      </w:r>
      <w:r>
        <w:rPr>
          <w:spacing w:val="-4"/>
          <w:sz w:val="24"/>
        </w:rPr>
        <w:t xml:space="preserve"> </w:t>
      </w:r>
      <w:r>
        <w:rPr>
          <w:sz w:val="24"/>
        </w:rPr>
        <w:t>this</w:t>
      </w:r>
      <w:r>
        <w:rPr>
          <w:spacing w:val="-4"/>
          <w:sz w:val="24"/>
        </w:rPr>
        <w:t xml:space="preserve"> </w:t>
      </w:r>
      <w:r>
        <w:rPr>
          <w:sz w:val="24"/>
        </w:rPr>
        <w:t>included</w:t>
      </w:r>
      <w:r>
        <w:rPr>
          <w:spacing w:val="-6"/>
          <w:sz w:val="24"/>
        </w:rPr>
        <w:t xml:space="preserve"> </w:t>
      </w:r>
      <w:r>
        <w:rPr>
          <w:sz w:val="24"/>
        </w:rPr>
        <w:t>a</w:t>
      </w:r>
      <w:r>
        <w:rPr>
          <w:spacing w:val="-5"/>
          <w:sz w:val="24"/>
        </w:rPr>
        <w:t xml:space="preserve"> </w:t>
      </w:r>
      <w:r>
        <w:rPr>
          <w:sz w:val="24"/>
        </w:rPr>
        <w:t>dedicated</w:t>
      </w:r>
      <w:r>
        <w:rPr>
          <w:spacing w:val="-4"/>
          <w:sz w:val="24"/>
        </w:rPr>
        <w:t xml:space="preserve"> </w:t>
      </w:r>
      <w:r>
        <w:rPr>
          <w:sz w:val="24"/>
        </w:rPr>
        <w:t>webpage,</w:t>
      </w:r>
      <w:r>
        <w:rPr>
          <w:spacing w:val="-4"/>
          <w:sz w:val="24"/>
        </w:rPr>
        <w:t xml:space="preserve"> </w:t>
      </w:r>
      <w:r>
        <w:rPr>
          <w:sz w:val="24"/>
        </w:rPr>
        <w:t>alongside</w:t>
      </w:r>
      <w:r>
        <w:rPr>
          <w:spacing w:val="-4"/>
          <w:sz w:val="24"/>
        </w:rPr>
        <w:t xml:space="preserve"> </w:t>
      </w:r>
      <w:r>
        <w:rPr>
          <w:sz w:val="24"/>
        </w:rPr>
        <w:t>radio, social media and newspaper journals.</w:t>
      </w:r>
    </w:p>
    <w:p w14:paraId="19C80013" w14:textId="77777777" w:rsidR="002718AB" w:rsidRDefault="002718AB" w:rsidP="002718AB">
      <w:pPr>
        <w:pStyle w:val="ListParagraph"/>
        <w:numPr>
          <w:ilvl w:val="1"/>
          <w:numId w:val="17"/>
        </w:numPr>
        <w:tabs>
          <w:tab w:val="left" w:pos="941"/>
        </w:tabs>
        <w:spacing w:before="119" w:line="278" w:lineRule="auto"/>
        <w:ind w:right="442"/>
        <w:contextualSpacing w:val="0"/>
        <w:rPr>
          <w:sz w:val="24"/>
        </w:rPr>
      </w:pPr>
      <w:r>
        <w:rPr>
          <w:sz w:val="24"/>
        </w:rPr>
        <w:t>32 enquiries were received from citizens and community organisations, which included</w:t>
      </w:r>
      <w:r>
        <w:rPr>
          <w:spacing w:val="-6"/>
          <w:sz w:val="24"/>
        </w:rPr>
        <w:t xml:space="preserve"> </w:t>
      </w:r>
      <w:r>
        <w:rPr>
          <w:sz w:val="24"/>
        </w:rPr>
        <w:t>animal</w:t>
      </w:r>
      <w:r>
        <w:rPr>
          <w:spacing w:val="-4"/>
          <w:sz w:val="24"/>
        </w:rPr>
        <w:t xml:space="preserve"> </w:t>
      </w:r>
      <w:r>
        <w:rPr>
          <w:sz w:val="24"/>
        </w:rPr>
        <w:t>welfare</w:t>
      </w:r>
      <w:r>
        <w:rPr>
          <w:spacing w:val="-4"/>
          <w:sz w:val="24"/>
        </w:rPr>
        <w:t xml:space="preserve"> </w:t>
      </w:r>
      <w:r>
        <w:rPr>
          <w:sz w:val="24"/>
        </w:rPr>
        <w:t>organisations</w:t>
      </w:r>
      <w:r>
        <w:rPr>
          <w:spacing w:val="-4"/>
          <w:sz w:val="24"/>
        </w:rPr>
        <w:t xml:space="preserve"> </w:t>
      </w:r>
      <w:r>
        <w:rPr>
          <w:sz w:val="24"/>
        </w:rPr>
        <w:t>and</w:t>
      </w:r>
      <w:r>
        <w:rPr>
          <w:spacing w:val="-6"/>
          <w:sz w:val="24"/>
        </w:rPr>
        <w:t xml:space="preserve"> </w:t>
      </w:r>
      <w:r>
        <w:rPr>
          <w:sz w:val="24"/>
        </w:rPr>
        <w:t>the</w:t>
      </w:r>
      <w:r>
        <w:rPr>
          <w:spacing w:val="-4"/>
          <w:sz w:val="24"/>
        </w:rPr>
        <w:t xml:space="preserve"> </w:t>
      </w:r>
      <w:r>
        <w:rPr>
          <w:sz w:val="24"/>
        </w:rPr>
        <w:t>Health</w:t>
      </w:r>
      <w:r>
        <w:rPr>
          <w:spacing w:val="-4"/>
          <w:sz w:val="24"/>
        </w:rPr>
        <w:t xml:space="preserve"> </w:t>
      </w:r>
      <w:r>
        <w:rPr>
          <w:sz w:val="24"/>
        </w:rPr>
        <w:t>and</w:t>
      </w:r>
      <w:r>
        <w:rPr>
          <w:spacing w:val="-4"/>
          <w:sz w:val="24"/>
        </w:rPr>
        <w:t xml:space="preserve"> </w:t>
      </w:r>
      <w:r>
        <w:rPr>
          <w:sz w:val="24"/>
        </w:rPr>
        <w:t>Social</w:t>
      </w:r>
      <w:r>
        <w:rPr>
          <w:spacing w:val="-4"/>
          <w:sz w:val="24"/>
        </w:rPr>
        <w:t xml:space="preserve"> </w:t>
      </w:r>
      <w:r>
        <w:rPr>
          <w:sz w:val="24"/>
        </w:rPr>
        <w:t>Care</w:t>
      </w:r>
      <w:r>
        <w:rPr>
          <w:spacing w:val="-4"/>
          <w:sz w:val="24"/>
        </w:rPr>
        <w:t xml:space="preserve"> </w:t>
      </w:r>
      <w:r>
        <w:rPr>
          <w:sz w:val="24"/>
        </w:rPr>
        <w:t>Partnership.</w:t>
      </w:r>
    </w:p>
    <w:p w14:paraId="28B7A961" w14:textId="77777777" w:rsidR="002718AB" w:rsidRDefault="002718AB" w:rsidP="002718AB">
      <w:pPr>
        <w:pStyle w:val="ListParagraph"/>
        <w:numPr>
          <w:ilvl w:val="1"/>
          <w:numId w:val="17"/>
        </w:numPr>
        <w:tabs>
          <w:tab w:val="left" w:pos="941"/>
        </w:tabs>
        <w:spacing w:before="116"/>
        <w:contextualSpacing w:val="0"/>
        <w:rPr>
          <w:sz w:val="24"/>
        </w:rPr>
      </w:pPr>
      <w:r>
        <w:rPr>
          <w:sz w:val="24"/>
        </w:rPr>
        <w:t>Four</w:t>
      </w:r>
      <w:r>
        <w:rPr>
          <w:spacing w:val="-6"/>
          <w:sz w:val="24"/>
        </w:rPr>
        <w:t xml:space="preserve"> </w:t>
      </w:r>
      <w:r>
        <w:rPr>
          <w:sz w:val="24"/>
        </w:rPr>
        <w:t>community</w:t>
      </w:r>
      <w:r>
        <w:rPr>
          <w:spacing w:val="-7"/>
          <w:sz w:val="24"/>
        </w:rPr>
        <w:t xml:space="preserve"> </w:t>
      </w:r>
      <w:r>
        <w:rPr>
          <w:sz w:val="24"/>
        </w:rPr>
        <w:t>applications</w:t>
      </w:r>
      <w:r>
        <w:rPr>
          <w:spacing w:val="-5"/>
          <w:sz w:val="24"/>
        </w:rPr>
        <w:t xml:space="preserve"> </w:t>
      </w:r>
      <w:r>
        <w:rPr>
          <w:sz w:val="24"/>
        </w:rPr>
        <w:t>(Appendix</w:t>
      </w:r>
      <w:r>
        <w:rPr>
          <w:spacing w:val="-8"/>
          <w:sz w:val="24"/>
        </w:rPr>
        <w:t xml:space="preserve"> </w:t>
      </w:r>
      <w:r>
        <w:rPr>
          <w:sz w:val="24"/>
        </w:rPr>
        <w:t>1)</w:t>
      </w:r>
      <w:r>
        <w:rPr>
          <w:spacing w:val="-6"/>
          <w:sz w:val="24"/>
        </w:rPr>
        <w:t xml:space="preserve"> </w:t>
      </w:r>
      <w:r>
        <w:rPr>
          <w:sz w:val="24"/>
        </w:rPr>
        <w:t>for</w:t>
      </w:r>
      <w:r>
        <w:rPr>
          <w:spacing w:val="-9"/>
          <w:sz w:val="24"/>
        </w:rPr>
        <w:t xml:space="preserve"> </w:t>
      </w:r>
      <w:r>
        <w:rPr>
          <w:sz w:val="24"/>
        </w:rPr>
        <w:t>FCZs</w:t>
      </w:r>
      <w:r>
        <w:rPr>
          <w:spacing w:val="-6"/>
          <w:sz w:val="24"/>
        </w:rPr>
        <w:t xml:space="preserve"> </w:t>
      </w:r>
      <w:r>
        <w:rPr>
          <w:sz w:val="24"/>
        </w:rPr>
        <w:t>were</w:t>
      </w:r>
      <w:r>
        <w:rPr>
          <w:spacing w:val="-5"/>
          <w:sz w:val="24"/>
        </w:rPr>
        <w:t xml:space="preserve"> </w:t>
      </w:r>
      <w:r>
        <w:rPr>
          <w:sz w:val="24"/>
        </w:rPr>
        <w:t>received</w:t>
      </w:r>
      <w:r>
        <w:rPr>
          <w:spacing w:val="-7"/>
          <w:sz w:val="24"/>
        </w:rPr>
        <w:t xml:space="preserve"> </w:t>
      </w:r>
      <w:r>
        <w:rPr>
          <w:spacing w:val="-2"/>
          <w:sz w:val="24"/>
        </w:rPr>
        <w:t>from:</w:t>
      </w:r>
    </w:p>
    <w:p w14:paraId="28E9A4DD" w14:textId="77777777" w:rsidR="002718AB" w:rsidRDefault="002718AB" w:rsidP="002718AB">
      <w:pPr>
        <w:pStyle w:val="ListParagraph"/>
        <w:numPr>
          <w:ilvl w:val="2"/>
          <w:numId w:val="17"/>
        </w:numPr>
        <w:tabs>
          <w:tab w:val="left" w:pos="1648"/>
          <w:tab w:val="left" w:pos="1651"/>
        </w:tabs>
        <w:spacing w:before="161" w:line="276" w:lineRule="auto"/>
        <w:ind w:right="679" w:hanging="711"/>
        <w:contextualSpacing w:val="0"/>
        <w:rPr>
          <w:sz w:val="24"/>
        </w:rPr>
      </w:pPr>
      <w:r>
        <w:rPr>
          <w:sz w:val="24"/>
        </w:rPr>
        <w:t>The</w:t>
      </w:r>
      <w:r>
        <w:rPr>
          <w:spacing w:val="-3"/>
          <w:sz w:val="24"/>
        </w:rPr>
        <w:t xml:space="preserve"> </w:t>
      </w:r>
      <w:r>
        <w:rPr>
          <w:sz w:val="24"/>
        </w:rPr>
        <w:t>Scottish</w:t>
      </w:r>
      <w:r>
        <w:rPr>
          <w:spacing w:val="-5"/>
          <w:sz w:val="24"/>
        </w:rPr>
        <w:t xml:space="preserve"> </w:t>
      </w:r>
      <w:r>
        <w:rPr>
          <w:sz w:val="24"/>
        </w:rPr>
        <w:t>Society</w:t>
      </w:r>
      <w:r>
        <w:rPr>
          <w:spacing w:val="-6"/>
          <w:sz w:val="24"/>
        </w:rPr>
        <w:t xml:space="preserve"> </w:t>
      </w:r>
      <w:r>
        <w:rPr>
          <w:sz w:val="24"/>
        </w:rPr>
        <w:t>for</w:t>
      </w:r>
      <w:r>
        <w:rPr>
          <w:spacing w:val="-3"/>
          <w:sz w:val="24"/>
        </w:rPr>
        <w:t xml:space="preserve"> </w:t>
      </w:r>
      <w:r>
        <w:rPr>
          <w:sz w:val="24"/>
        </w:rPr>
        <w:t>the</w:t>
      </w:r>
      <w:r>
        <w:rPr>
          <w:spacing w:val="-3"/>
          <w:sz w:val="24"/>
        </w:rPr>
        <w:t xml:space="preserve"> </w:t>
      </w:r>
      <w:r>
        <w:rPr>
          <w:sz w:val="24"/>
        </w:rPr>
        <w:t>Prevention</w:t>
      </w:r>
      <w:r>
        <w:rPr>
          <w:spacing w:val="-5"/>
          <w:sz w:val="24"/>
        </w:rPr>
        <w:t xml:space="preserve"> </w:t>
      </w:r>
      <w:r>
        <w:rPr>
          <w:sz w:val="24"/>
        </w:rPr>
        <w:t>of</w:t>
      </w:r>
      <w:r>
        <w:rPr>
          <w:spacing w:val="-3"/>
          <w:sz w:val="24"/>
        </w:rPr>
        <w:t xml:space="preserve"> </w:t>
      </w:r>
      <w:r>
        <w:rPr>
          <w:sz w:val="24"/>
        </w:rPr>
        <w:t>Cruelty</w:t>
      </w:r>
      <w:r>
        <w:rPr>
          <w:spacing w:val="-3"/>
          <w:sz w:val="24"/>
        </w:rPr>
        <w:t xml:space="preserve"> </w:t>
      </w:r>
      <w:r>
        <w:rPr>
          <w:sz w:val="24"/>
        </w:rPr>
        <w:t>to</w:t>
      </w:r>
      <w:r>
        <w:rPr>
          <w:spacing w:val="-5"/>
          <w:sz w:val="24"/>
        </w:rPr>
        <w:t xml:space="preserve"> </w:t>
      </w:r>
      <w:r>
        <w:rPr>
          <w:sz w:val="24"/>
        </w:rPr>
        <w:t>Animals</w:t>
      </w:r>
      <w:r>
        <w:rPr>
          <w:spacing w:val="-3"/>
          <w:sz w:val="24"/>
        </w:rPr>
        <w:t xml:space="preserve"> </w:t>
      </w:r>
      <w:r>
        <w:rPr>
          <w:sz w:val="24"/>
        </w:rPr>
        <w:t>(SSPCA)</w:t>
      </w:r>
      <w:r>
        <w:rPr>
          <w:spacing w:val="-3"/>
          <w:sz w:val="24"/>
        </w:rPr>
        <w:t xml:space="preserve"> </w:t>
      </w:r>
      <w:r>
        <w:rPr>
          <w:sz w:val="24"/>
        </w:rPr>
        <w:t xml:space="preserve">for </w:t>
      </w:r>
      <w:r>
        <w:rPr>
          <w:spacing w:val="-2"/>
          <w:sz w:val="24"/>
        </w:rPr>
        <w:t>Balerno.</w:t>
      </w:r>
    </w:p>
    <w:p w14:paraId="266675B9" w14:textId="77777777" w:rsidR="002718AB" w:rsidRDefault="002718AB" w:rsidP="002718AB">
      <w:pPr>
        <w:pStyle w:val="ListParagraph"/>
        <w:numPr>
          <w:ilvl w:val="2"/>
          <w:numId w:val="17"/>
        </w:numPr>
        <w:tabs>
          <w:tab w:val="left" w:pos="1649"/>
        </w:tabs>
        <w:spacing w:before="121"/>
        <w:ind w:left="1649" w:hanging="708"/>
        <w:contextualSpacing w:val="0"/>
        <w:rPr>
          <w:sz w:val="24"/>
        </w:rPr>
      </w:pPr>
      <w:r>
        <w:rPr>
          <w:sz w:val="24"/>
        </w:rPr>
        <w:t>Edinburgh</w:t>
      </w:r>
      <w:r>
        <w:rPr>
          <w:spacing w:val="-4"/>
          <w:sz w:val="24"/>
        </w:rPr>
        <w:t xml:space="preserve"> </w:t>
      </w:r>
      <w:r>
        <w:rPr>
          <w:sz w:val="24"/>
        </w:rPr>
        <w:t>Cat</w:t>
      </w:r>
      <w:r>
        <w:rPr>
          <w:spacing w:val="-3"/>
          <w:sz w:val="24"/>
        </w:rPr>
        <w:t xml:space="preserve"> </w:t>
      </w:r>
      <w:r>
        <w:rPr>
          <w:sz w:val="24"/>
        </w:rPr>
        <w:t>and</w:t>
      </w:r>
      <w:r>
        <w:rPr>
          <w:spacing w:val="-3"/>
          <w:sz w:val="24"/>
        </w:rPr>
        <w:t xml:space="preserve"> </w:t>
      </w:r>
      <w:r>
        <w:rPr>
          <w:sz w:val="24"/>
        </w:rPr>
        <w:t>Dog</w:t>
      </w:r>
      <w:r>
        <w:rPr>
          <w:spacing w:val="-3"/>
          <w:sz w:val="24"/>
        </w:rPr>
        <w:t xml:space="preserve"> </w:t>
      </w:r>
      <w:r>
        <w:rPr>
          <w:sz w:val="24"/>
        </w:rPr>
        <w:t>home</w:t>
      </w:r>
      <w:r>
        <w:rPr>
          <w:spacing w:val="-5"/>
          <w:sz w:val="24"/>
        </w:rPr>
        <w:t xml:space="preserve"> </w:t>
      </w:r>
      <w:r>
        <w:rPr>
          <w:sz w:val="24"/>
        </w:rPr>
        <w:t>for</w:t>
      </w:r>
      <w:r>
        <w:rPr>
          <w:spacing w:val="-4"/>
          <w:sz w:val="24"/>
        </w:rPr>
        <w:t xml:space="preserve"> </w:t>
      </w:r>
      <w:r>
        <w:rPr>
          <w:spacing w:val="-2"/>
          <w:sz w:val="24"/>
        </w:rPr>
        <w:t>Seafield.</w:t>
      </w:r>
    </w:p>
    <w:p w14:paraId="43BEFFF7" w14:textId="77777777" w:rsidR="002718AB" w:rsidRDefault="002718AB" w:rsidP="002718AB">
      <w:pPr>
        <w:pStyle w:val="ListParagraph"/>
        <w:numPr>
          <w:ilvl w:val="2"/>
          <w:numId w:val="17"/>
        </w:numPr>
        <w:tabs>
          <w:tab w:val="left" w:pos="1649"/>
        </w:tabs>
        <w:spacing w:before="161"/>
        <w:ind w:left="1649" w:hanging="708"/>
        <w:contextualSpacing w:val="0"/>
        <w:rPr>
          <w:sz w:val="24"/>
        </w:rPr>
      </w:pPr>
      <w:r>
        <w:rPr>
          <w:sz w:val="24"/>
        </w:rPr>
        <w:t>Friends</w:t>
      </w:r>
      <w:r>
        <w:rPr>
          <w:spacing w:val="-4"/>
          <w:sz w:val="24"/>
        </w:rPr>
        <w:t xml:space="preserve"> </w:t>
      </w:r>
      <w:r>
        <w:rPr>
          <w:sz w:val="24"/>
        </w:rPr>
        <w:t>of</w:t>
      </w:r>
      <w:r>
        <w:rPr>
          <w:spacing w:val="-5"/>
          <w:sz w:val="24"/>
        </w:rPr>
        <w:t xml:space="preserve"> </w:t>
      </w:r>
      <w:r>
        <w:rPr>
          <w:sz w:val="24"/>
        </w:rPr>
        <w:t>Calton</w:t>
      </w:r>
      <w:r>
        <w:rPr>
          <w:spacing w:val="-6"/>
          <w:sz w:val="24"/>
        </w:rPr>
        <w:t xml:space="preserve"> </w:t>
      </w:r>
      <w:r>
        <w:rPr>
          <w:sz w:val="24"/>
        </w:rPr>
        <w:t>Hill</w:t>
      </w:r>
      <w:r>
        <w:rPr>
          <w:spacing w:val="-3"/>
          <w:sz w:val="24"/>
        </w:rPr>
        <w:t xml:space="preserve"> </w:t>
      </w:r>
      <w:r>
        <w:rPr>
          <w:sz w:val="24"/>
        </w:rPr>
        <w:t>group</w:t>
      </w:r>
      <w:r>
        <w:rPr>
          <w:spacing w:val="-4"/>
          <w:sz w:val="24"/>
        </w:rPr>
        <w:t xml:space="preserve"> </w:t>
      </w:r>
      <w:r>
        <w:rPr>
          <w:sz w:val="24"/>
        </w:rPr>
        <w:t>for</w:t>
      </w:r>
      <w:r>
        <w:rPr>
          <w:spacing w:val="-3"/>
          <w:sz w:val="24"/>
        </w:rPr>
        <w:t xml:space="preserve"> </w:t>
      </w:r>
      <w:r>
        <w:rPr>
          <w:sz w:val="24"/>
        </w:rPr>
        <w:t>City</w:t>
      </w:r>
      <w:r>
        <w:rPr>
          <w:spacing w:val="-4"/>
          <w:sz w:val="24"/>
        </w:rPr>
        <w:t xml:space="preserve"> </w:t>
      </w:r>
      <w:r>
        <w:rPr>
          <w:sz w:val="24"/>
        </w:rPr>
        <w:t>Centre;</w:t>
      </w:r>
      <w:r>
        <w:rPr>
          <w:spacing w:val="-3"/>
          <w:sz w:val="24"/>
        </w:rPr>
        <w:t xml:space="preserve"> </w:t>
      </w:r>
      <w:r>
        <w:rPr>
          <w:spacing w:val="-5"/>
          <w:sz w:val="24"/>
        </w:rPr>
        <w:t>and</w:t>
      </w:r>
    </w:p>
    <w:p w14:paraId="116E84B2" w14:textId="77777777" w:rsidR="002718AB" w:rsidRDefault="002718AB" w:rsidP="002718AB">
      <w:pPr>
        <w:pStyle w:val="ListParagraph"/>
        <w:numPr>
          <w:ilvl w:val="2"/>
          <w:numId w:val="17"/>
        </w:numPr>
        <w:tabs>
          <w:tab w:val="left" w:pos="1648"/>
          <w:tab w:val="left" w:pos="1651"/>
        </w:tabs>
        <w:spacing w:before="161" w:line="276" w:lineRule="auto"/>
        <w:ind w:right="306" w:hanging="711"/>
        <w:contextualSpacing w:val="0"/>
        <w:rPr>
          <w:sz w:val="24"/>
        </w:rPr>
      </w:pPr>
      <w:r>
        <w:rPr>
          <w:sz w:val="24"/>
        </w:rPr>
        <w:t>Edinburgh</w:t>
      </w:r>
      <w:r>
        <w:rPr>
          <w:spacing w:val="-3"/>
          <w:sz w:val="24"/>
        </w:rPr>
        <w:t xml:space="preserve"> </w:t>
      </w:r>
      <w:r>
        <w:rPr>
          <w:sz w:val="24"/>
        </w:rPr>
        <w:t>Health</w:t>
      </w:r>
      <w:r>
        <w:rPr>
          <w:spacing w:val="-4"/>
          <w:sz w:val="24"/>
        </w:rPr>
        <w:t xml:space="preserve"> </w:t>
      </w:r>
      <w:r>
        <w:rPr>
          <w:sz w:val="24"/>
        </w:rPr>
        <w:t>and</w:t>
      </w:r>
      <w:r>
        <w:rPr>
          <w:spacing w:val="-4"/>
          <w:sz w:val="24"/>
        </w:rPr>
        <w:t xml:space="preserve"> </w:t>
      </w:r>
      <w:r>
        <w:rPr>
          <w:sz w:val="24"/>
        </w:rPr>
        <w:t>Social</w:t>
      </w:r>
      <w:r>
        <w:rPr>
          <w:spacing w:val="-3"/>
          <w:sz w:val="24"/>
        </w:rPr>
        <w:t xml:space="preserve"> </w:t>
      </w:r>
      <w:r>
        <w:rPr>
          <w:sz w:val="24"/>
        </w:rPr>
        <w:t>Care</w:t>
      </w:r>
      <w:r>
        <w:rPr>
          <w:spacing w:val="-4"/>
          <w:sz w:val="24"/>
        </w:rPr>
        <w:t xml:space="preserve"> </w:t>
      </w:r>
      <w:r>
        <w:rPr>
          <w:sz w:val="24"/>
        </w:rPr>
        <w:t>Partnership</w:t>
      </w:r>
      <w:r>
        <w:rPr>
          <w:spacing w:val="-3"/>
          <w:sz w:val="24"/>
        </w:rPr>
        <w:t xml:space="preserve"> </w:t>
      </w:r>
      <w:r>
        <w:rPr>
          <w:sz w:val="24"/>
        </w:rPr>
        <w:t>on</w:t>
      </w:r>
      <w:r>
        <w:rPr>
          <w:spacing w:val="-4"/>
          <w:sz w:val="24"/>
        </w:rPr>
        <w:t xml:space="preserve"> </w:t>
      </w:r>
      <w:r>
        <w:rPr>
          <w:sz w:val="24"/>
        </w:rPr>
        <w:t>behalf</w:t>
      </w:r>
      <w:r>
        <w:rPr>
          <w:spacing w:val="-4"/>
          <w:sz w:val="24"/>
        </w:rPr>
        <w:t xml:space="preserve"> </w:t>
      </w:r>
      <w:r>
        <w:rPr>
          <w:sz w:val="24"/>
        </w:rPr>
        <w:t>of</w:t>
      </w:r>
      <w:r>
        <w:rPr>
          <w:spacing w:val="-3"/>
          <w:sz w:val="24"/>
        </w:rPr>
        <w:t xml:space="preserve"> </w:t>
      </w:r>
      <w:r>
        <w:rPr>
          <w:sz w:val="24"/>
        </w:rPr>
        <w:t>service</w:t>
      </w:r>
      <w:r>
        <w:rPr>
          <w:spacing w:val="-6"/>
          <w:sz w:val="24"/>
        </w:rPr>
        <w:t xml:space="preserve"> </w:t>
      </w:r>
      <w:r>
        <w:rPr>
          <w:sz w:val="24"/>
        </w:rPr>
        <w:t>users</w:t>
      </w:r>
      <w:r>
        <w:rPr>
          <w:spacing w:val="-3"/>
          <w:sz w:val="24"/>
        </w:rPr>
        <w:t xml:space="preserve"> </w:t>
      </w:r>
      <w:r>
        <w:rPr>
          <w:sz w:val="24"/>
        </w:rPr>
        <w:t>and care staff in Niddrie.</w:t>
      </w:r>
    </w:p>
    <w:p w14:paraId="61F9B262" w14:textId="0FB7FE73" w:rsidR="002718AB" w:rsidRDefault="0040791C" w:rsidP="0040791C">
      <w:pPr>
        <w:spacing w:before="161"/>
        <w:ind w:left="941"/>
        <w:rPr>
          <w:b/>
          <w:sz w:val="24"/>
        </w:rPr>
      </w:pPr>
      <w:r>
        <w:rPr>
          <w:b/>
          <w:sz w:val="24"/>
        </w:rPr>
        <w:t>Consultation – four FCZs and a city-wide FCZ</w:t>
      </w:r>
    </w:p>
    <w:p w14:paraId="433D4AF8" w14:textId="1619740A" w:rsidR="002718AB" w:rsidRDefault="002718AB" w:rsidP="002718AB">
      <w:pPr>
        <w:pStyle w:val="ListParagraph"/>
        <w:numPr>
          <w:ilvl w:val="1"/>
          <w:numId w:val="17"/>
        </w:numPr>
        <w:tabs>
          <w:tab w:val="left" w:pos="941"/>
        </w:tabs>
        <w:spacing w:before="163" w:line="276" w:lineRule="auto"/>
        <w:ind w:right="416"/>
        <w:contextualSpacing w:val="0"/>
        <w:rPr>
          <w:sz w:val="24"/>
        </w:rPr>
      </w:pPr>
      <w:r>
        <w:rPr>
          <w:sz w:val="24"/>
        </w:rPr>
        <w:t>All four local applications were progressed for wider consultation with residents, businesses</w:t>
      </w:r>
      <w:r>
        <w:rPr>
          <w:spacing w:val="-3"/>
          <w:sz w:val="24"/>
        </w:rPr>
        <w:t xml:space="preserve"> </w:t>
      </w:r>
      <w:r>
        <w:rPr>
          <w:sz w:val="24"/>
        </w:rPr>
        <w:t>and</w:t>
      </w:r>
      <w:r>
        <w:rPr>
          <w:spacing w:val="-3"/>
          <w:sz w:val="24"/>
        </w:rPr>
        <w:t xml:space="preserve"> </w:t>
      </w:r>
      <w:r>
        <w:rPr>
          <w:sz w:val="24"/>
        </w:rPr>
        <w:t>local</w:t>
      </w:r>
      <w:r>
        <w:rPr>
          <w:spacing w:val="-3"/>
          <w:sz w:val="24"/>
        </w:rPr>
        <w:t xml:space="preserve"> </w:t>
      </w:r>
      <w:r>
        <w:rPr>
          <w:sz w:val="24"/>
        </w:rPr>
        <w:t>community</w:t>
      </w:r>
      <w:r>
        <w:rPr>
          <w:spacing w:val="-3"/>
          <w:sz w:val="24"/>
        </w:rPr>
        <w:t xml:space="preserve"> </w:t>
      </w:r>
      <w:r>
        <w:rPr>
          <w:sz w:val="24"/>
        </w:rPr>
        <w:t>councils</w:t>
      </w:r>
      <w:r>
        <w:rPr>
          <w:spacing w:val="-3"/>
          <w:sz w:val="24"/>
        </w:rPr>
        <w:t xml:space="preserve"> </w:t>
      </w:r>
      <w:r>
        <w:rPr>
          <w:sz w:val="24"/>
        </w:rPr>
        <w:t>within</w:t>
      </w:r>
      <w:r>
        <w:rPr>
          <w:spacing w:val="-3"/>
          <w:sz w:val="24"/>
        </w:rPr>
        <w:t xml:space="preserve"> </w:t>
      </w:r>
      <w:r>
        <w:rPr>
          <w:sz w:val="24"/>
        </w:rPr>
        <w:t>the</w:t>
      </w:r>
      <w:r>
        <w:rPr>
          <w:spacing w:val="-3"/>
          <w:sz w:val="24"/>
        </w:rPr>
        <w:t xml:space="preserve"> </w:t>
      </w:r>
      <w:r>
        <w:rPr>
          <w:sz w:val="24"/>
        </w:rPr>
        <w:t>area</w:t>
      </w:r>
      <w:r>
        <w:rPr>
          <w:spacing w:val="-3"/>
          <w:sz w:val="24"/>
        </w:rPr>
        <w:t xml:space="preserve"> </w:t>
      </w:r>
      <w:r>
        <w:rPr>
          <w:sz w:val="24"/>
        </w:rPr>
        <w:t>that</w:t>
      </w:r>
      <w:r>
        <w:rPr>
          <w:spacing w:val="-3"/>
          <w:sz w:val="24"/>
        </w:rPr>
        <w:t xml:space="preserve"> </w:t>
      </w:r>
      <w:r w:rsidR="00376C9F">
        <w:rPr>
          <w:sz w:val="24"/>
        </w:rPr>
        <w:t>was</w:t>
      </w:r>
      <w:r w:rsidR="00376C9F">
        <w:rPr>
          <w:spacing w:val="-6"/>
          <w:sz w:val="24"/>
        </w:rPr>
        <w:t xml:space="preserve"> </w:t>
      </w:r>
      <w:r>
        <w:rPr>
          <w:sz w:val="24"/>
        </w:rPr>
        <w:t>being</w:t>
      </w:r>
      <w:r>
        <w:rPr>
          <w:spacing w:val="-3"/>
          <w:sz w:val="24"/>
        </w:rPr>
        <w:t xml:space="preserve"> </w:t>
      </w:r>
      <w:r>
        <w:rPr>
          <w:sz w:val="24"/>
        </w:rPr>
        <w:t>proposed</w:t>
      </w:r>
      <w:r>
        <w:rPr>
          <w:spacing w:val="-3"/>
          <w:sz w:val="24"/>
        </w:rPr>
        <w:t xml:space="preserve"> </w:t>
      </w:r>
      <w:r>
        <w:rPr>
          <w:sz w:val="24"/>
        </w:rPr>
        <w:t>for an FCZ.</w:t>
      </w:r>
    </w:p>
    <w:p w14:paraId="2171DF1E" w14:textId="0E2C8124" w:rsidR="002718AB" w:rsidRDefault="002718AB" w:rsidP="002718AB">
      <w:pPr>
        <w:pStyle w:val="ListParagraph"/>
        <w:numPr>
          <w:ilvl w:val="1"/>
          <w:numId w:val="17"/>
        </w:numPr>
        <w:tabs>
          <w:tab w:val="left" w:pos="941"/>
        </w:tabs>
        <w:spacing w:before="119" w:line="276" w:lineRule="auto"/>
        <w:ind w:right="506"/>
        <w:contextualSpacing w:val="0"/>
        <w:rPr>
          <w:sz w:val="24"/>
        </w:rPr>
      </w:pPr>
      <w:r>
        <w:rPr>
          <w:sz w:val="24"/>
        </w:rPr>
        <w:t>A</w:t>
      </w:r>
      <w:r>
        <w:rPr>
          <w:spacing w:val="-2"/>
          <w:sz w:val="24"/>
        </w:rPr>
        <w:t xml:space="preserve"> </w:t>
      </w:r>
      <w:r>
        <w:rPr>
          <w:sz w:val="24"/>
        </w:rPr>
        <w:t>six-week</w:t>
      </w:r>
      <w:r>
        <w:rPr>
          <w:spacing w:val="-3"/>
          <w:sz w:val="24"/>
        </w:rPr>
        <w:t xml:space="preserve"> </w:t>
      </w:r>
      <w:r>
        <w:rPr>
          <w:sz w:val="24"/>
        </w:rPr>
        <w:t>period</w:t>
      </w:r>
      <w:r>
        <w:rPr>
          <w:spacing w:val="-3"/>
          <w:sz w:val="24"/>
        </w:rPr>
        <w:t xml:space="preserve"> </w:t>
      </w:r>
      <w:r>
        <w:rPr>
          <w:sz w:val="24"/>
        </w:rPr>
        <w:t>of</w:t>
      </w:r>
      <w:r>
        <w:rPr>
          <w:spacing w:val="-1"/>
          <w:sz w:val="24"/>
        </w:rPr>
        <w:t xml:space="preserve"> </w:t>
      </w:r>
      <w:r>
        <w:rPr>
          <w:sz w:val="24"/>
        </w:rPr>
        <w:t>consultation</w:t>
      </w:r>
      <w:r>
        <w:rPr>
          <w:spacing w:val="-5"/>
          <w:sz w:val="24"/>
        </w:rPr>
        <w:t xml:space="preserve"> </w:t>
      </w:r>
      <w:r>
        <w:rPr>
          <w:sz w:val="24"/>
        </w:rPr>
        <w:t>on</w:t>
      </w:r>
      <w:r>
        <w:rPr>
          <w:spacing w:val="-3"/>
          <w:sz w:val="24"/>
        </w:rPr>
        <w:t xml:space="preserve"> </w:t>
      </w:r>
      <w:r w:rsidR="00F50CDD">
        <w:rPr>
          <w:spacing w:val="-3"/>
          <w:sz w:val="24"/>
        </w:rPr>
        <w:t xml:space="preserve">the four </w:t>
      </w:r>
      <w:r>
        <w:rPr>
          <w:sz w:val="24"/>
        </w:rPr>
        <w:t>areas</w:t>
      </w:r>
      <w:r>
        <w:rPr>
          <w:spacing w:val="-3"/>
          <w:sz w:val="24"/>
        </w:rPr>
        <w:t xml:space="preserve"> </w:t>
      </w:r>
      <w:r w:rsidR="00F50CDD">
        <w:rPr>
          <w:sz w:val="24"/>
        </w:rPr>
        <w:t xml:space="preserve">was carried out, and </w:t>
      </w:r>
      <w:r>
        <w:rPr>
          <w:sz w:val="24"/>
        </w:rPr>
        <w:t>close</w:t>
      </w:r>
      <w:r w:rsidR="00F50CDD">
        <w:rPr>
          <w:sz w:val="24"/>
        </w:rPr>
        <w:t>d</w:t>
      </w:r>
      <w:r>
        <w:rPr>
          <w:sz w:val="24"/>
        </w:rPr>
        <w:t xml:space="preserve"> on 23 August 2024.</w:t>
      </w:r>
      <w:r>
        <w:rPr>
          <w:spacing w:val="40"/>
          <w:sz w:val="24"/>
        </w:rPr>
        <w:t xml:space="preserve"> </w:t>
      </w:r>
    </w:p>
    <w:p w14:paraId="28893F44" w14:textId="77777777" w:rsidR="002718AB" w:rsidRDefault="002718AB" w:rsidP="002718AB">
      <w:pPr>
        <w:pStyle w:val="ListParagraph"/>
        <w:numPr>
          <w:ilvl w:val="1"/>
          <w:numId w:val="17"/>
        </w:numPr>
        <w:tabs>
          <w:tab w:val="left" w:pos="941"/>
        </w:tabs>
        <w:spacing w:before="120" w:line="276" w:lineRule="auto"/>
        <w:ind w:right="409"/>
        <w:contextualSpacing w:val="0"/>
        <w:rPr>
          <w:sz w:val="24"/>
        </w:rPr>
      </w:pPr>
      <w:r>
        <w:rPr>
          <w:sz w:val="24"/>
        </w:rPr>
        <w:t>Following</w:t>
      </w:r>
      <w:r>
        <w:rPr>
          <w:spacing w:val="-2"/>
          <w:sz w:val="24"/>
        </w:rPr>
        <w:t xml:space="preserve"> </w:t>
      </w:r>
      <w:r>
        <w:rPr>
          <w:sz w:val="24"/>
        </w:rPr>
        <w:t>on</w:t>
      </w:r>
      <w:r>
        <w:rPr>
          <w:spacing w:val="-2"/>
          <w:sz w:val="24"/>
        </w:rPr>
        <w:t xml:space="preserve"> </w:t>
      </w:r>
      <w:r>
        <w:rPr>
          <w:sz w:val="24"/>
        </w:rPr>
        <w:t>from</w:t>
      </w:r>
      <w:r>
        <w:rPr>
          <w:spacing w:val="-1"/>
          <w:sz w:val="24"/>
        </w:rPr>
        <w:t xml:space="preserve"> </w:t>
      </w:r>
      <w:r>
        <w:rPr>
          <w:sz w:val="24"/>
        </w:rPr>
        <w:t>the</w:t>
      </w:r>
      <w:r>
        <w:rPr>
          <w:spacing w:val="-4"/>
          <w:sz w:val="24"/>
        </w:rPr>
        <w:t xml:space="preserve"> </w:t>
      </w:r>
      <w:r>
        <w:rPr>
          <w:sz w:val="24"/>
        </w:rPr>
        <w:t>decision</w:t>
      </w:r>
      <w:r>
        <w:rPr>
          <w:spacing w:val="-4"/>
          <w:sz w:val="24"/>
        </w:rPr>
        <w:t xml:space="preserve"> </w:t>
      </w:r>
      <w:r>
        <w:rPr>
          <w:sz w:val="24"/>
        </w:rPr>
        <w:t>of</w:t>
      </w:r>
      <w:r>
        <w:rPr>
          <w:spacing w:val="-2"/>
          <w:sz w:val="24"/>
        </w:rPr>
        <w:t xml:space="preserve"> </w:t>
      </w:r>
      <w:r>
        <w:rPr>
          <w:sz w:val="24"/>
        </w:rPr>
        <w:t>the</w:t>
      </w:r>
      <w:r>
        <w:rPr>
          <w:spacing w:val="-2"/>
          <w:sz w:val="24"/>
        </w:rPr>
        <w:t xml:space="preserve"> </w:t>
      </w:r>
      <w:r>
        <w:rPr>
          <w:sz w:val="24"/>
        </w:rPr>
        <w:t>Council</w:t>
      </w:r>
      <w:r>
        <w:rPr>
          <w:spacing w:val="-6"/>
          <w:sz w:val="24"/>
        </w:rPr>
        <w:t xml:space="preserve"> </w:t>
      </w:r>
      <w:r>
        <w:rPr>
          <w:sz w:val="24"/>
        </w:rPr>
        <w:t>on</w:t>
      </w:r>
      <w:r>
        <w:rPr>
          <w:spacing w:val="40"/>
          <w:sz w:val="24"/>
        </w:rPr>
        <w:t xml:space="preserve"> </w:t>
      </w:r>
      <w:r>
        <w:rPr>
          <w:sz w:val="24"/>
        </w:rPr>
        <w:t>27</w:t>
      </w:r>
      <w:r>
        <w:rPr>
          <w:spacing w:val="-2"/>
          <w:sz w:val="24"/>
        </w:rPr>
        <w:t xml:space="preserve"> </w:t>
      </w:r>
      <w:r>
        <w:rPr>
          <w:sz w:val="24"/>
        </w:rPr>
        <w:t>June</w:t>
      </w:r>
      <w:r>
        <w:rPr>
          <w:spacing w:val="-2"/>
          <w:sz w:val="24"/>
        </w:rPr>
        <w:t xml:space="preserve"> </w:t>
      </w:r>
      <w:r>
        <w:rPr>
          <w:sz w:val="24"/>
        </w:rPr>
        <w:t>2024,</w:t>
      </w:r>
      <w:r>
        <w:rPr>
          <w:spacing w:val="-4"/>
          <w:sz w:val="24"/>
        </w:rPr>
        <w:t xml:space="preserve"> </w:t>
      </w:r>
      <w:r>
        <w:rPr>
          <w:sz w:val="24"/>
        </w:rPr>
        <w:t>on</w:t>
      </w:r>
      <w:r>
        <w:rPr>
          <w:spacing w:val="-5"/>
          <w:sz w:val="24"/>
        </w:rPr>
        <w:t xml:space="preserve"> </w:t>
      </w:r>
      <w:r>
        <w:rPr>
          <w:sz w:val="24"/>
        </w:rPr>
        <w:t>1</w:t>
      </w:r>
      <w:r>
        <w:rPr>
          <w:spacing w:val="-1"/>
          <w:sz w:val="24"/>
        </w:rPr>
        <w:t xml:space="preserve"> </w:t>
      </w:r>
      <w:r>
        <w:rPr>
          <w:sz w:val="24"/>
        </w:rPr>
        <w:t>July</w:t>
      </w:r>
      <w:r>
        <w:rPr>
          <w:spacing w:val="-2"/>
          <w:sz w:val="24"/>
        </w:rPr>
        <w:t xml:space="preserve"> </w:t>
      </w:r>
      <w:r>
        <w:rPr>
          <w:sz w:val="24"/>
        </w:rPr>
        <w:t>2024</w:t>
      </w:r>
      <w:r>
        <w:rPr>
          <w:spacing w:val="-3"/>
          <w:sz w:val="24"/>
        </w:rPr>
        <w:t xml:space="preserve"> </w:t>
      </w:r>
      <w:r>
        <w:rPr>
          <w:sz w:val="24"/>
        </w:rPr>
        <w:t>the Council website was updated, and the deadline was extended to 31 July 2024 for feedback on creating a city-wide FCZ.</w:t>
      </w:r>
    </w:p>
    <w:p w14:paraId="344CE47A" w14:textId="77777777" w:rsidR="002718AB" w:rsidRDefault="002718AB" w:rsidP="002718AB">
      <w:pPr>
        <w:pStyle w:val="ListParagraph"/>
        <w:numPr>
          <w:ilvl w:val="1"/>
          <w:numId w:val="17"/>
        </w:numPr>
        <w:tabs>
          <w:tab w:val="left" w:pos="941"/>
        </w:tabs>
        <w:spacing w:before="121" w:line="276" w:lineRule="auto"/>
        <w:ind w:right="389"/>
        <w:contextualSpacing w:val="0"/>
        <w:rPr>
          <w:sz w:val="24"/>
        </w:rPr>
      </w:pPr>
      <w:r>
        <w:rPr>
          <w:sz w:val="24"/>
        </w:rPr>
        <w:t>Information on a citywide zone was</w:t>
      </w:r>
      <w:r>
        <w:rPr>
          <w:spacing w:val="-1"/>
          <w:sz w:val="24"/>
        </w:rPr>
        <w:t xml:space="preserve"> </w:t>
      </w:r>
      <w:r>
        <w:rPr>
          <w:sz w:val="24"/>
        </w:rPr>
        <w:t>collected by email from 1 July 2024 and, on 24 July 2024, a consultation on a citywide FCZ was launched on the Council’s Consultation</w:t>
      </w:r>
      <w:r>
        <w:rPr>
          <w:spacing w:val="-4"/>
          <w:sz w:val="24"/>
        </w:rPr>
        <w:t xml:space="preserve"> </w:t>
      </w:r>
      <w:r>
        <w:rPr>
          <w:sz w:val="24"/>
        </w:rPr>
        <w:t>Hub.</w:t>
      </w:r>
      <w:r>
        <w:rPr>
          <w:spacing w:val="40"/>
          <w:sz w:val="24"/>
        </w:rPr>
        <w:t xml:space="preserve"> </w:t>
      </w:r>
      <w:r>
        <w:rPr>
          <w:sz w:val="24"/>
        </w:rPr>
        <w:t>This</w:t>
      </w:r>
      <w:r>
        <w:rPr>
          <w:spacing w:val="-4"/>
          <w:sz w:val="24"/>
        </w:rPr>
        <w:t xml:space="preserve"> </w:t>
      </w:r>
      <w:r>
        <w:rPr>
          <w:sz w:val="24"/>
        </w:rPr>
        <w:t>was</w:t>
      </w:r>
      <w:r>
        <w:rPr>
          <w:spacing w:val="-3"/>
          <w:sz w:val="24"/>
        </w:rPr>
        <w:t xml:space="preserve"> </w:t>
      </w:r>
      <w:r>
        <w:rPr>
          <w:sz w:val="24"/>
        </w:rPr>
        <w:t>promoted</w:t>
      </w:r>
      <w:r>
        <w:rPr>
          <w:spacing w:val="-6"/>
          <w:sz w:val="24"/>
        </w:rPr>
        <w:t xml:space="preserve"> </w:t>
      </w:r>
      <w:r>
        <w:rPr>
          <w:sz w:val="24"/>
        </w:rPr>
        <w:t>through</w:t>
      </w:r>
      <w:r>
        <w:rPr>
          <w:spacing w:val="-4"/>
          <w:sz w:val="24"/>
        </w:rPr>
        <w:t xml:space="preserve"> </w:t>
      </w:r>
      <w:r>
        <w:rPr>
          <w:sz w:val="24"/>
        </w:rPr>
        <w:t>the</w:t>
      </w:r>
      <w:r>
        <w:rPr>
          <w:spacing w:val="-4"/>
          <w:sz w:val="24"/>
        </w:rPr>
        <w:t xml:space="preserve"> </w:t>
      </w:r>
      <w:r>
        <w:rPr>
          <w:sz w:val="24"/>
        </w:rPr>
        <w:t>Council’s</w:t>
      </w:r>
      <w:r>
        <w:rPr>
          <w:spacing w:val="-4"/>
          <w:sz w:val="24"/>
        </w:rPr>
        <w:t xml:space="preserve"> </w:t>
      </w:r>
      <w:r>
        <w:rPr>
          <w:sz w:val="24"/>
        </w:rPr>
        <w:t>social</w:t>
      </w:r>
      <w:r>
        <w:rPr>
          <w:spacing w:val="-6"/>
          <w:sz w:val="24"/>
        </w:rPr>
        <w:t xml:space="preserve"> </w:t>
      </w:r>
      <w:r>
        <w:rPr>
          <w:sz w:val="24"/>
        </w:rPr>
        <w:t>media</w:t>
      </w:r>
      <w:r>
        <w:rPr>
          <w:spacing w:val="-4"/>
          <w:sz w:val="24"/>
        </w:rPr>
        <w:t xml:space="preserve"> </w:t>
      </w:r>
      <w:r>
        <w:rPr>
          <w:sz w:val="24"/>
        </w:rPr>
        <w:t xml:space="preserve">channels and on local radio </w:t>
      </w:r>
      <w:r>
        <w:rPr>
          <w:sz w:val="24"/>
        </w:rPr>
        <w:lastRenderedPageBreak/>
        <w:t>stations.</w:t>
      </w:r>
    </w:p>
    <w:p w14:paraId="1500B686" w14:textId="5B0C12F5" w:rsidR="0040791C" w:rsidRDefault="0040791C" w:rsidP="0040791C">
      <w:pPr>
        <w:pStyle w:val="ListParagraph"/>
        <w:numPr>
          <w:ilvl w:val="1"/>
          <w:numId w:val="17"/>
        </w:numPr>
        <w:tabs>
          <w:tab w:val="left" w:pos="941"/>
        </w:tabs>
        <w:spacing w:before="75" w:line="278" w:lineRule="auto"/>
        <w:ind w:right="657"/>
        <w:contextualSpacing w:val="0"/>
      </w:pPr>
      <w:r>
        <w:rPr>
          <w:sz w:val="24"/>
        </w:rPr>
        <w:t>The</w:t>
      </w:r>
      <w:r w:rsidRPr="00D62681">
        <w:rPr>
          <w:spacing w:val="-3"/>
          <w:sz w:val="24"/>
        </w:rPr>
        <w:t xml:space="preserve"> </w:t>
      </w:r>
      <w:r>
        <w:rPr>
          <w:sz w:val="24"/>
        </w:rPr>
        <w:t>Scottish Fire and Rescue Service</w:t>
      </w:r>
      <w:r w:rsidRPr="00D62681">
        <w:rPr>
          <w:spacing w:val="-4"/>
          <w:sz w:val="24"/>
        </w:rPr>
        <w:t xml:space="preserve"> </w:t>
      </w:r>
      <w:r>
        <w:rPr>
          <w:spacing w:val="-4"/>
          <w:sz w:val="24"/>
        </w:rPr>
        <w:t xml:space="preserve">(SFRS) </w:t>
      </w:r>
      <w:r>
        <w:rPr>
          <w:sz w:val="24"/>
        </w:rPr>
        <w:t>indicated</w:t>
      </w:r>
      <w:r w:rsidRPr="00D62681">
        <w:rPr>
          <w:spacing w:val="-3"/>
          <w:sz w:val="24"/>
        </w:rPr>
        <w:t xml:space="preserve"> </w:t>
      </w:r>
      <w:r>
        <w:rPr>
          <w:sz w:val="24"/>
        </w:rPr>
        <w:t>that, where</w:t>
      </w:r>
      <w:r w:rsidRPr="00D62681">
        <w:rPr>
          <w:spacing w:val="-6"/>
          <w:sz w:val="24"/>
        </w:rPr>
        <w:t xml:space="preserve"> </w:t>
      </w:r>
      <w:r>
        <w:rPr>
          <w:sz w:val="24"/>
        </w:rPr>
        <w:t>possible,</w:t>
      </w:r>
      <w:r w:rsidRPr="00D62681">
        <w:rPr>
          <w:spacing w:val="-3"/>
          <w:sz w:val="24"/>
        </w:rPr>
        <w:t xml:space="preserve"> </w:t>
      </w:r>
      <w:r>
        <w:rPr>
          <w:sz w:val="24"/>
        </w:rPr>
        <w:t>they</w:t>
      </w:r>
      <w:r w:rsidRPr="00D62681">
        <w:rPr>
          <w:spacing w:val="-3"/>
          <w:sz w:val="24"/>
        </w:rPr>
        <w:t xml:space="preserve"> </w:t>
      </w:r>
      <w:r>
        <w:rPr>
          <w:sz w:val="24"/>
        </w:rPr>
        <w:t>would</w:t>
      </w:r>
      <w:r w:rsidRPr="00D62681">
        <w:rPr>
          <w:spacing w:val="-2"/>
          <w:sz w:val="24"/>
        </w:rPr>
        <w:t xml:space="preserve"> </w:t>
      </w:r>
      <w:r>
        <w:rPr>
          <w:sz w:val="24"/>
        </w:rPr>
        <w:t>support</w:t>
      </w:r>
      <w:r w:rsidRPr="00D62681">
        <w:rPr>
          <w:spacing w:val="-8"/>
          <w:sz w:val="24"/>
        </w:rPr>
        <w:t xml:space="preserve"> </w:t>
      </w:r>
      <w:r>
        <w:rPr>
          <w:sz w:val="24"/>
        </w:rPr>
        <w:t>FCZs,</w:t>
      </w:r>
      <w:r w:rsidRPr="00D62681">
        <w:rPr>
          <w:spacing w:val="-3"/>
          <w:sz w:val="24"/>
        </w:rPr>
        <w:t xml:space="preserve"> </w:t>
      </w:r>
      <w:r>
        <w:rPr>
          <w:sz w:val="24"/>
        </w:rPr>
        <w:t>but</w:t>
      </w:r>
      <w:r w:rsidRPr="00D62681">
        <w:rPr>
          <w:spacing w:val="-3"/>
          <w:sz w:val="24"/>
        </w:rPr>
        <w:t xml:space="preserve"> </w:t>
      </w:r>
      <w:r>
        <w:rPr>
          <w:sz w:val="24"/>
        </w:rPr>
        <w:t>highlighted an issue of resources if a citywide zone was implemented.</w:t>
      </w:r>
      <w:r w:rsidRPr="00D62681">
        <w:rPr>
          <w:spacing w:val="40"/>
          <w:sz w:val="24"/>
        </w:rPr>
        <w:t xml:space="preserve"> </w:t>
      </w:r>
      <w:r w:rsidRPr="00D62681">
        <w:rPr>
          <w:sz w:val="24"/>
          <w:szCs w:val="24"/>
        </w:rPr>
        <w:t>Their consultation</w:t>
      </w:r>
      <w:r w:rsidRPr="00D62681">
        <w:rPr>
          <w:spacing w:val="-2"/>
          <w:sz w:val="24"/>
          <w:szCs w:val="24"/>
        </w:rPr>
        <w:t xml:space="preserve"> </w:t>
      </w:r>
      <w:r w:rsidRPr="00D62681">
        <w:rPr>
          <w:sz w:val="24"/>
          <w:szCs w:val="24"/>
        </w:rPr>
        <w:t>response</w:t>
      </w:r>
      <w:r w:rsidRPr="00D62681">
        <w:rPr>
          <w:spacing w:val="-5"/>
          <w:sz w:val="24"/>
          <w:szCs w:val="24"/>
        </w:rPr>
        <w:t xml:space="preserve"> </w:t>
      </w:r>
      <w:r w:rsidRPr="00D62681">
        <w:rPr>
          <w:sz w:val="24"/>
          <w:szCs w:val="24"/>
        </w:rPr>
        <w:t>confirm</w:t>
      </w:r>
      <w:r>
        <w:rPr>
          <w:sz w:val="24"/>
          <w:szCs w:val="24"/>
        </w:rPr>
        <w:t>ed</w:t>
      </w:r>
      <w:r w:rsidRPr="00D62681">
        <w:rPr>
          <w:spacing w:val="-5"/>
          <w:sz w:val="24"/>
          <w:szCs w:val="24"/>
        </w:rPr>
        <w:t xml:space="preserve"> </w:t>
      </w:r>
      <w:r w:rsidRPr="00D62681">
        <w:rPr>
          <w:sz w:val="24"/>
          <w:szCs w:val="24"/>
        </w:rPr>
        <w:t>that</w:t>
      </w:r>
      <w:r w:rsidRPr="00D62681">
        <w:rPr>
          <w:spacing w:val="-1"/>
          <w:sz w:val="24"/>
          <w:szCs w:val="24"/>
        </w:rPr>
        <w:t xml:space="preserve"> </w:t>
      </w:r>
      <w:r w:rsidRPr="00D62681">
        <w:rPr>
          <w:sz w:val="24"/>
          <w:szCs w:val="24"/>
        </w:rPr>
        <w:t>they</w:t>
      </w:r>
      <w:r w:rsidRPr="00D62681">
        <w:rPr>
          <w:spacing w:val="-3"/>
          <w:sz w:val="24"/>
          <w:szCs w:val="24"/>
        </w:rPr>
        <w:t xml:space="preserve"> </w:t>
      </w:r>
      <w:r>
        <w:rPr>
          <w:sz w:val="24"/>
          <w:szCs w:val="24"/>
        </w:rPr>
        <w:t>were</w:t>
      </w:r>
      <w:r w:rsidRPr="00D62681">
        <w:rPr>
          <w:spacing w:val="-8"/>
          <w:sz w:val="24"/>
          <w:szCs w:val="24"/>
        </w:rPr>
        <w:t xml:space="preserve"> </w:t>
      </w:r>
      <w:r w:rsidRPr="00D62681">
        <w:rPr>
          <w:sz w:val="24"/>
          <w:szCs w:val="24"/>
        </w:rPr>
        <w:t>concerned</w:t>
      </w:r>
      <w:r w:rsidRPr="00D62681">
        <w:rPr>
          <w:spacing w:val="-5"/>
          <w:sz w:val="24"/>
          <w:szCs w:val="24"/>
        </w:rPr>
        <w:t xml:space="preserve"> </w:t>
      </w:r>
      <w:r w:rsidRPr="00D62681">
        <w:rPr>
          <w:sz w:val="24"/>
          <w:szCs w:val="24"/>
        </w:rPr>
        <w:t>about committing</w:t>
      </w:r>
      <w:r w:rsidRPr="00D62681">
        <w:rPr>
          <w:spacing w:val="-4"/>
          <w:sz w:val="24"/>
          <w:szCs w:val="24"/>
        </w:rPr>
        <w:t xml:space="preserve"> </w:t>
      </w:r>
      <w:r w:rsidRPr="00D62681">
        <w:rPr>
          <w:sz w:val="24"/>
          <w:szCs w:val="24"/>
        </w:rPr>
        <w:t>to supporting something they do not have capacity to fulfil.</w:t>
      </w:r>
    </w:p>
    <w:p w14:paraId="2BEFBC7B" w14:textId="22871813" w:rsidR="0040791C" w:rsidRDefault="0040791C" w:rsidP="0040791C">
      <w:pPr>
        <w:pStyle w:val="ListParagraph"/>
        <w:numPr>
          <w:ilvl w:val="1"/>
          <w:numId w:val="17"/>
        </w:numPr>
        <w:tabs>
          <w:tab w:val="left" w:pos="941"/>
        </w:tabs>
        <w:spacing w:before="116" w:line="276" w:lineRule="auto"/>
        <w:ind w:right="290"/>
        <w:contextualSpacing w:val="0"/>
        <w:rPr>
          <w:sz w:val="24"/>
        </w:rPr>
      </w:pPr>
      <w:r>
        <w:rPr>
          <w:sz w:val="24"/>
        </w:rPr>
        <w:t>Police Scotland indicated that their resources are focused on keeping the public, police and emergency personnel, as well as wider partners, safe, and to ensure</w:t>
      </w:r>
      <w:r>
        <w:rPr>
          <w:spacing w:val="-3"/>
          <w:sz w:val="24"/>
        </w:rPr>
        <w:t xml:space="preserve"> </w:t>
      </w:r>
      <w:r>
        <w:rPr>
          <w:sz w:val="24"/>
        </w:rPr>
        <w:t>those</w:t>
      </w:r>
      <w:r>
        <w:rPr>
          <w:spacing w:val="-1"/>
          <w:sz w:val="24"/>
        </w:rPr>
        <w:t xml:space="preserve"> </w:t>
      </w:r>
      <w:r>
        <w:rPr>
          <w:sz w:val="24"/>
        </w:rPr>
        <w:t>responsible</w:t>
      </w:r>
      <w:r>
        <w:rPr>
          <w:spacing w:val="-1"/>
          <w:sz w:val="24"/>
        </w:rPr>
        <w:t xml:space="preserve"> </w:t>
      </w:r>
      <w:r>
        <w:rPr>
          <w:sz w:val="24"/>
        </w:rPr>
        <w:t>for</w:t>
      </w:r>
      <w:r>
        <w:rPr>
          <w:spacing w:val="-1"/>
          <w:sz w:val="24"/>
        </w:rPr>
        <w:t xml:space="preserve"> </w:t>
      </w:r>
      <w:r>
        <w:rPr>
          <w:sz w:val="24"/>
        </w:rPr>
        <w:t>the</w:t>
      </w:r>
      <w:r>
        <w:rPr>
          <w:spacing w:val="-1"/>
          <w:sz w:val="24"/>
        </w:rPr>
        <w:t xml:space="preserve"> </w:t>
      </w:r>
      <w:r>
        <w:rPr>
          <w:sz w:val="24"/>
        </w:rPr>
        <w:t>criminal</w:t>
      </w:r>
      <w:r>
        <w:rPr>
          <w:spacing w:val="-4"/>
          <w:sz w:val="24"/>
        </w:rPr>
        <w:t xml:space="preserve"> </w:t>
      </w:r>
      <w:r>
        <w:rPr>
          <w:sz w:val="24"/>
        </w:rPr>
        <w:t>and</w:t>
      </w:r>
      <w:r>
        <w:rPr>
          <w:spacing w:val="-3"/>
          <w:sz w:val="24"/>
        </w:rPr>
        <w:t xml:space="preserve"> </w:t>
      </w:r>
      <w:r>
        <w:rPr>
          <w:sz w:val="24"/>
        </w:rPr>
        <w:t>antisocial</w:t>
      </w:r>
      <w:r>
        <w:rPr>
          <w:spacing w:val="-1"/>
          <w:sz w:val="24"/>
        </w:rPr>
        <w:t xml:space="preserve"> </w:t>
      </w:r>
      <w:r>
        <w:rPr>
          <w:sz w:val="24"/>
        </w:rPr>
        <w:t>use</w:t>
      </w:r>
      <w:r>
        <w:rPr>
          <w:spacing w:val="-3"/>
          <w:sz w:val="24"/>
        </w:rPr>
        <w:t xml:space="preserve"> </w:t>
      </w:r>
      <w:r>
        <w:rPr>
          <w:sz w:val="24"/>
        </w:rPr>
        <w:t>of</w:t>
      </w:r>
      <w:r>
        <w:rPr>
          <w:spacing w:val="-1"/>
          <w:sz w:val="24"/>
        </w:rPr>
        <w:t xml:space="preserve"> </w:t>
      </w:r>
      <w:r>
        <w:rPr>
          <w:sz w:val="24"/>
        </w:rPr>
        <w:t>fireworks</w:t>
      </w:r>
      <w:r>
        <w:rPr>
          <w:spacing w:val="-1"/>
          <w:sz w:val="24"/>
        </w:rPr>
        <w:t xml:space="preserve"> </w:t>
      </w:r>
      <w:r>
        <w:rPr>
          <w:sz w:val="24"/>
        </w:rPr>
        <w:t>are</w:t>
      </w:r>
      <w:r>
        <w:rPr>
          <w:spacing w:val="-1"/>
          <w:sz w:val="24"/>
        </w:rPr>
        <w:t xml:space="preserve"> </w:t>
      </w:r>
      <w:r>
        <w:rPr>
          <w:sz w:val="24"/>
        </w:rPr>
        <w:t>brought to</w:t>
      </w:r>
      <w:r>
        <w:rPr>
          <w:spacing w:val="-2"/>
          <w:sz w:val="24"/>
        </w:rPr>
        <w:t xml:space="preserve"> </w:t>
      </w:r>
      <w:r>
        <w:rPr>
          <w:sz w:val="24"/>
        </w:rPr>
        <w:t>account.</w:t>
      </w:r>
      <w:r>
        <w:rPr>
          <w:spacing w:val="-1"/>
          <w:sz w:val="24"/>
        </w:rPr>
        <w:t xml:space="preserve"> </w:t>
      </w:r>
      <w:r>
        <w:rPr>
          <w:sz w:val="24"/>
        </w:rPr>
        <w:t>Planning</w:t>
      </w:r>
      <w:r>
        <w:rPr>
          <w:spacing w:val="-3"/>
          <w:sz w:val="24"/>
        </w:rPr>
        <w:t xml:space="preserve"> </w:t>
      </w:r>
      <w:r>
        <w:rPr>
          <w:sz w:val="24"/>
        </w:rPr>
        <w:t>for</w:t>
      </w:r>
      <w:r>
        <w:rPr>
          <w:spacing w:val="-3"/>
          <w:sz w:val="24"/>
        </w:rPr>
        <w:t xml:space="preserve"> </w:t>
      </w:r>
      <w:r>
        <w:rPr>
          <w:sz w:val="24"/>
        </w:rPr>
        <w:t>this</w:t>
      </w:r>
      <w:r>
        <w:rPr>
          <w:spacing w:val="-3"/>
          <w:sz w:val="24"/>
        </w:rPr>
        <w:t xml:space="preserve"> </w:t>
      </w:r>
      <w:r>
        <w:rPr>
          <w:sz w:val="24"/>
        </w:rPr>
        <w:t>year</w:t>
      </w:r>
      <w:r>
        <w:rPr>
          <w:spacing w:val="-6"/>
          <w:sz w:val="24"/>
        </w:rPr>
        <w:t xml:space="preserve"> </w:t>
      </w:r>
      <w:r>
        <w:rPr>
          <w:sz w:val="24"/>
        </w:rPr>
        <w:t>has</w:t>
      </w:r>
      <w:r>
        <w:rPr>
          <w:spacing w:val="-5"/>
          <w:sz w:val="24"/>
        </w:rPr>
        <w:t xml:space="preserve"> </w:t>
      </w:r>
      <w:r>
        <w:rPr>
          <w:sz w:val="24"/>
        </w:rPr>
        <w:t>been</w:t>
      </w:r>
      <w:r>
        <w:rPr>
          <w:spacing w:val="-3"/>
          <w:sz w:val="24"/>
        </w:rPr>
        <w:t xml:space="preserve"> </w:t>
      </w:r>
      <w:r>
        <w:rPr>
          <w:sz w:val="24"/>
        </w:rPr>
        <w:t>ongoing</w:t>
      </w:r>
      <w:r>
        <w:rPr>
          <w:spacing w:val="-4"/>
          <w:sz w:val="24"/>
        </w:rPr>
        <w:t xml:space="preserve"> </w:t>
      </w:r>
      <w:r>
        <w:rPr>
          <w:sz w:val="24"/>
        </w:rPr>
        <w:t>for</w:t>
      </w:r>
      <w:r>
        <w:rPr>
          <w:spacing w:val="-3"/>
          <w:sz w:val="24"/>
        </w:rPr>
        <w:t xml:space="preserve"> </w:t>
      </w:r>
      <w:r>
        <w:rPr>
          <w:sz w:val="24"/>
        </w:rPr>
        <w:t>several</w:t>
      </w:r>
      <w:r>
        <w:rPr>
          <w:spacing w:val="-3"/>
          <w:sz w:val="24"/>
        </w:rPr>
        <w:t xml:space="preserve"> </w:t>
      </w:r>
      <w:r>
        <w:rPr>
          <w:sz w:val="24"/>
        </w:rPr>
        <w:t>months</w:t>
      </w:r>
      <w:r>
        <w:rPr>
          <w:spacing w:val="-3"/>
          <w:sz w:val="24"/>
        </w:rPr>
        <w:t xml:space="preserve"> </w:t>
      </w:r>
      <w:r>
        <w:rPr>
          <w:sz w:val="24"/>
        </w:rPr>
        <w:t>and they</w:t>
      </w:r>
      <w:r>
        <w:rPr>
          <w:spacing w:val="-5"/>
          <w:sz w:val="24"/>
        </w:rPr>
        <w:t xml:space="preserve"> </w:t>
      </w:r>
      <w:r>
        <w:rPr>
          <w:sz w:val="24"/>
        </w:rPr>
        <w:t>are committed to working</w:t>
      </w:r>
      <w:r>
        <w:rPr>
          <w:spacing w:val="-1"/>
          <w:sz w:val="24"/>
        </w:rPr>
        <w:t xml:space="preserve"> </w:t>
      </w:r>
      <w:r>
        <w:rPr>
          <w:sz w:val="24"/>
        </w:rPr>
        <w:t>alongside SFRS, SAS,</w:t>
      </w:r>
      <w:r>
        <w:rPr>
          <w:spacing w:val="-1"/>
          <w:sz w:val="24"/>
        </w:rPr>
        <w:t xml:space="preserve"> </w:t>
      </w:r>
      <w:r>
        <w:rPr>
          <w:sz w:val="24"/>
        </w:rPr>
        <w:t>Scottish</w:t>
      </w:r>
      <w:r>
        <w:rPr>
          <w:spacing w:val="-1"/>
          <w:sz w:val="24"/>
        </w:rPr>
        <w:t xml:space="preserve"> </w:t>
      </w:r>
      <w:r>
        <w:rPr>
          <w:sz w:val="24"/>
        </w:rPr>
        <w:t>Government,</w:t>
      </w:r>
      <w:r>
        <w:rPr>
          <w:spacing w:val="-1"/>
          <w:sz w:val="24"/>
        </w:rPr>
        <w:t xml:space="preserve"> </w:t>
      </w:r>
      <w:r>
        <w:rPr>
          <w:sz w:val="24"/>
        </w:rPr>
        <w:t>SSPCA</w:t>
      </w:r>
      <w:r>
        <w:rPr>
          <w:spacing w:val="-1"/>
          <w:sz w:val="24"/>
        </w:rPr>
        <w:t xml:space="preserve"> </w:t>
      </w:r>
      <w:r>
        <w:rPr>
          <w:sz w:val="24"/>
        </w:rPr>
        <w:t>and the City of Edinburgh. They will also be engaging with young people through schools and youth services partners around the risks associated with fireworks and will be working with housing partners and waste services around collections throughout Edinburgh.</w:t>
      </w:r>
      <w:r>
        <w:rPr>
          <w:spacing w:val="40"/>
          <w:sz w:val="24"/>
        </w:rPr>
        <w:t xml:space="preserve"> </w:t>
      </w:r>
      <w:r>
        <w:rPr>
          <w:sz w:val="24"/>
        </w:rPr>
        <w:t>Joint activity will also be conducted throughout October with Trading Standards to ensure the responsible sale and security of fireworks. Police officers will also be out with</w:t>
      </w:r>
      <w:r>
        <w:rPr>
          <w:spacing w:val="40"/>
          <w:sz w:val="24"/>
        </w:rPr>
        <w:t xml:space="preserve"> </w:t>
      </w:r>
      <w:r>
        <w:rPr>
          <w:sz w:val="24"/>
        </w:rPr>
        <w:t xml:space="preserve">Lothian buses and Edinburgh Trams engaging with staff and public. There will be additional resources and patrols throughout the bonfire period and there will be a zero-tolerance approach towards violence and threatening </w:t>
      </w:r>
      <w:r>
        <w:rPr>
          <w:spacing w:val="-2"/>
          <w:sz w:val="24"/>
        </w:rPr>
        <w:t>behaviour</w:t>
      </w:r>
      <w:r>
        <w:rPr>
          <w:rFonts w:ascii="Corbel"/>
          <w:b/>
          <w:i/>
          <w:spacing w:val="-2"/>
        </w:rPr>
        <w:t>.</w:t>
      </w:r>
    </w:p>
    <w:p w14:paraId="271E7CC6" w14:textId="230ADFDB" w:rsidR="0040791C" w:rsidRDefault="0040791C" w:rsidP="0040791C">
      <w:pPr>
        <w:pStyle w:val="ListParagraph"/>
        <w:numPr>
          <w:ilvl w:val="1"/>
          <w:numId w:val="17"/>
        </w:numPr>
        <w:tabs>
          <w:tab w:val="left" w:pos="941"/>
        </w:tabs>
        <w:spacing w:before="123" w:line="276" w:lineRule="auto"/>
        <w:ind w:right="387"/>
        <w:contextualSpacing w:val="0"/>
        <w:rPr>
          <w:sz w:val="24"/>
        </w:rPr>
      </w:pPr>
      <w:r>
        <w:rPr>
          <w:sz w:val="24"/>
        </w:rPr>
        <w:t>Police Scotland engaged with the FCZ process as a consultee providing analytical data to allow informed assessment by City of Edinburgh Council. Their policing</w:t>
      </w:r>
      <w:r>
        <w:rPr>
          <w:spacing w:val="-2"/>
          <w:sz w:val="24"/>
        </w:rPr>
        <w:t xml:space="preserve"> </w:t>
      </w:r>
      <w:r>
        <w:rPr>
          <w:sz w:val="24"/>
        </w:rPr>
        <w:t>approach</w:t>
      </w:r>
      <w:r>
        <w:rPr>
          <w:spacing w:val="-3"/>
          <w:sz w:val="24"/>
        </w:rPr>
        <w:t xml:space="preserve"> </w:t>
      </w:r>
      <w:r>
        <w:rPr>
          <w:sz w:val="24"/>
        </w:rPr>
        <w:t>is</w:t>
      </w:r>
      <w:r>
        <w:rPr>
          <w:spacing w:val="-5"/>
          <w:sz w:val="24"/>
        </w:rPr>
        <w:t xml:space="preserve"> </w:t>
      </w:r>
      <w:r>
        <w:rPr>
          <w:sz w:val="24"/>
        </w:rPr>
        <w:t>always</w:t>
      </w:r>
      <w:r>
        <w:rPr>
          <w:spacing w:val="-3"/>
          <w:sz w:val="24"/>
        </w:rPr>
        <w:t xml:space="preserve"> </w:t>
      </w:r>
      <w:r>
        <w:rPr>
          <w:sz w:val="24"/>
        </w:rPr>
        <w:t>intelligence</w:t>
      </w:r>
      <w:r>
        <w:rPr>
          <w:spacing w:val="-3"/>
          <w:sz w:val="24"/>
        </w:rPr>
        <w:t>-</w:t>
      </w:r>
      <w:r>
        <w:rPr>
          <w:sz w:val="24"/>
        </w:rPr>
        <w:t>led,</w:t>
      </w:r>
      <w:r>
        <w:rPr>
          <w:spacing w:val="-3"/>
          <w:sz w:val="24"/>
        </w:rPr>
        <w:t xml:space="preserve"> </w:t>
      </w:r>
      <w:r>
        <w:rPr>
          <w:sz w:val="24"/>
        </w:rPr>
        <w:t>focusing</w:t>
      </w:r>
      <w:r>
        <w:rPr>
          <w:spacing w:val="-4"/>
          <w:sz w:val="24"/>
        </w:rPr>
        <w:t xml:space="preserve"> </w:t>
      </w:r>
      <w:r>
        <w:rPr>
          <w:sz w:val="24"/>
        </w:rPr>
        <w:t>resources</w:t>
      </w:r>
      <w:r>
        <w:rPr>
          <w:spacing w:val="-6"/>
          <w:sz w:val="24"/>
        </w:rPr>
        <w:t xml:space="preserve"> </w:t>
      </w:r>
      <w:r>
        <w:rPr>
          <w:sz w:val="24"/>
        </w:rPr>
        <w:t>where</w:t>
      </w:r>
      <w:r>
        <w:rPr>
          <w:spacing w:val="-3"/>
          <w:sz w:val="24"/>
        </w:rPr>
        <w:t xml:space="preserve"> </w:t>
      </w:r>
      <w:r>
        <w:rPr>
          <w:sz w:val="24"/>
        </w:rPr>
        <w:t>there</w:t>
      </w:r>
      <w:r>
        <w:rPr>
          <w:spacing w:val="-3"/>
          <w:sz w:val="24"/>
        </w:rPr>
        <w:t xml:space="preserve"> </w:t>
      </w:r>
      <w:r>
        <w:rPr>
          <w:sz w:val="24"/>
        </w:rPr>
        <w:t>is</w:t>
      </w:r>
      <w:r>
        <w:rPr>
          <w:spacing w:val="-3"/>
          <w:sz w:val="24"/>
        </w:rPr>
        <w:t xml:space="preserve"> </w:t>
      </w:r>
      <w:r>
        <w:rPr>
          <w:sz w:val="24"/>
        </w:rPr>
        <w:t>the greatest threat of risk and harm.</w:t>
      </w:r>
      <w:r>
        <w:rPr>
          <w:spacing w:val="40"/>
          <w:sz w:val="24"/>
        </w:rPr>
        <w:t xml:space="preserve"> </w:t>
      </w:r>
      <w:r>
        <w:rPr>
          <w:sz w:val="24"/>
        </w:rPr>
        <w:t>FCZs are one of a number of tactical options open to police to tackle criminality and anti-social behaviour.</w:t>
      </w:r>
    </w:p>
    <w:p w14:paraId="13DB7FA3" w14:textId="75E4E5C5" w:rsidR="009D7530" w:rsidRPr="00BF0242" w:rsidRDefault="009D7530" w:rsidP="00BF0242">
      <w:pPr>
        <w:pStyle w:val="ListParagraph"/>
        <w:tabs>
          <w:tab w:val="left" w:pos="941"/>
        </w:tabs>
        <w:spacing w:before="123" w:line="276" w:lineRule="auto"/>
        <w:ind w:left="941" w:right="387"/>
        <w:contextualSpacing w:val="0"/>
        <w:rPr>
          <w:b/>
          <w:bCs/>
          <w:sz w:val="24"/>
        </w:rPr>
      </w:pPr>
      <w:r w:rsidRPr="00BF0242">
        <w:rPr>
          <w:b/>
          <w:bCs/>
          <w:sz w:val="24"/>
        </w:rPr>
        <w:t>Decision of Committee</w:t>
      </w:r>
    </w:p>
    <w:p w14:paraId="1B36AD2C" w14:textId="77777777" w:rsidR="002B4034" w:rsidRPr="00BF0242" w:rsidRDefault="009D7530" w:rsidP="00E52AF2">
      <w:pPr>
        <w:pStyle w:val="ListParagraph"/>
        <w:numPr>
          <w:ilvl w:val="1"/>
          <w:numId w:val="17"/>
        </w:numPr>
        <w:tabs>
          <w:tab w:val="left" w:pos="941"/>
        </w:tabs>
        <w:spacing w:before="120" w:line="276" w:lineRule="auto"/>
        <w:ind w:right="344"/>
        <w:contextualSpacing w:val="0"/>
        <w:rPr>
          <w:sz w:val="24"/>
        </w:rPr>
      </w:pPr>
      <w:r>
        <w:rPr>
          <w:spacing w:val="-2"/>
          <w:sz w:val="24"/>
        </w:rPr>
        <w:t xml:space="preserve">On 23 August 2024 a special meeting of the Culture and Communities Committee considered </w:t>
      </w:r>
      <w:r w:rsidR="00E52AF2">
        <w:rPr>
          <w:spacing w:val="-2"/>
          <w:sz w:val="24"/>
        </w:rPr>
        <w:t>whether</w:t>
      </w:r>
      <w:r>
        <w:rPr>
          <w:spacing w:val="-2"/>
          <w:sz w:val="24"/>
        </w:rPr>
        <w:t xml:space="preserve"> to designate the four local areas (</w:t>
      </w:r>
      <w:r w:rsidRPr="00D62681">
        <w:rPr>
          <w:sz w:val="24"/>
        </w:rPr>
        <w:t>at Balerno, Calton Hill, Niddrie and Seafield</w:t>
      </w:r>
      <w:r>
        <w:rPr>
          <w:sz w:val="24"/>
        </w:rPr>
        <w:t>)</w:t>
      </w:r>
      <w:r w:rsidRPr="00D62681">
        <w:rPr>
          <w:sz w:val="24"/>
        </w:rPr>
        <w:t xml:space="preserve"> </w:t>
      </w:r>
      <w:r>
        <w:rPr>
          <w:spacing w:val="-2"/>
          <w:sz w:val="24"/>
        </w:rPr>
        <w:t xml:space="preserve">as FCZs, and </w:t>
      </w:r>
      <w:r w:rsidR="00E52AF2">
        <w:rPr>
          <w:spacing w:val="-2"/>
          <w:sz w:val="24"/>
        </w:rPr>
        <w:t xml:space="preserve">whether </w:t>
      </w:r>
      <w:r>
        <w:rPr>
          <w:spacing w:val="-2"/>
          <w:sz w:val="24"/>
        </w:rPr>
        <w:t xml:space="preserve">to designate a city-wide FCZ. </w:t>
      </w:r>
      <w:r w:rsidR="00E52AF2">
        <w:rPr>
          <w:spacing w:val="-2"/>
          <w:sz w:val="24"/>
        </w:rPr>
        <w:t xml:space="preserve"> </w:t>
      </w:r>
    </w:p>
    <w:p w14:paraId="138FD29A" w14:textId="663C5FF1" w:rsidR="002B4034" w:rsidRDefault="002B4034" w:rsidP="00E52AF2">
      <w:pPr>
        <w:pStyle w:val="ListParagraph"/>
        <w:numPr>
          <w:ilvl w:val="1"/>
          <w:numId w:val="17"/>
        </w:numPr>
        <w:tabs>
          <w:tab w:val="left" w:pos="941"/>
        </w:tabs>
        <w:spacing w:before="120" w:line="276" w:lineRule="auto"/>
        <w:ind w:right="344"/>
        <w:contextualSpacing w:val="0"/>
        <w:rPr>
          <w:sz w:val="24"/>
        </w:rPr>
      </w:pPr>
      <w:r>
        <w:rPr>
          <w:sz w:val="24"/>
        </w:rPr>
        <w:t>The report to Committee outlined the consultation responses (both positive and negative), and these were fully considered by Committee during its deliberations, with account being taken of the views expressed as Committee deemed appropriate.</w:t>
      </w:r>
    </w:p>
    <w:p w14:paraId="22B938A1" w14:textId="3A596BF8" w:rsidR="00E52AF2" w:rsidRPr="00BF0242" w:rsidRDefault="00E52AF2" w:rsidP="00E52AF2">
      <w:pPr>
        <w:pStyle w:val="ListParagraph"/>
        <w:numPr>
          <w:ilvl w:val="1"/>
          <w:numId w:val="17"/>
        </w:numPr>
        <w:tabs>
          <w:tab w:val="left" w:pos="941"/>
        </w:tabs>
        <w:spacing w:before="120" w:line="276" w:lineRule="auto"/>
        <w:ind w:right="344"/>
        <w:contextualSpacing w:val="0"/>
        <w:rPr>
          <w:sz w:val="24"/>
        </w:rPr>
      </w:pPr>
      <w:r w:rsidRPr="00BF0242">
        <w:rPr>
          <w:sz w:val="24"/>
        </w:rPr>
        <w:t xml:space="preserve">The four zones </w:t>
      </w:r>
      <w:r>
        <w:rPr>
          <w:sz w:val="24"/>
        </w:rPr>
        <w:t xml:space="preserve">had </w:t>
      </w:r>
      <w:r w:rsidRPr="00BF0242">
        <w:rPr>
          <w:sz w:val="24"/>
        </w:rPr>
        <w:t>emerged as a result of applications received from local residents or organisations</w:t>
      </w:r>
      <w:r>
        <w:rPr>
          <w:sz w:val="24"/>
        </w:rPr>
        <w:t>,</w:t>
      </w:r>
      <w:r w:rsidRPr="00BF0242">
        <w:rPr>
          <w:sz w:val="24"/>
        </w:rPr>
        <w:t xml:space="preserve"> and were broadly supported through the consultation.</w:t>
      </w:r>
      <w:r w:rsidRPr="00BF0242">
        <w:rPr>
          <w:spacing w:val="40"/>
          <w:sz w:val="24"/>
        </w:rPr>
        <w:t xml:space="preserve"> </w:t>
      </w:r>
      <w:r w:rsidRPr="00BF0242">
        <w:rPr>
          <w:sz w:val="24"/>
        </w:rPr>
        <w:t>It is, however,</w:t>
      </w:r>
      <w:r w:rsidRPr="00BF0242">
        <w:rPr>
          <w:spacing w:val="-5"/>
          <w:sz w:val="24"/>
        </w:rPr>
        <w:t xml:space="preserve"> </w:t>
      </w:r>
      <w:r w:rsidRPr="00BF0242">
        <w:rPr>
          <w:sz w:val="24"/>
        </w:rPr>
        <w:t>noted</w:t>
      </w:r>
      <w:r w:rsidRPr="00BF0242">
        <w:rPr>
          <w:spacing w:val="-4"/>
          <w:sz w:val="24"/>
        </w:rPr>
        <w:t xml:space="preserve"> </w:t>
      </w:r>
      <w:r w:rsidRPr="00BF0242">
        <w:rPr>
          <w:sz w:val="24"/>
        </w:rPr>
        <w:t>that</w:t>
      </w:r>
      <w:r w:rsidRPr="00BF0242">
        <w:rPr>
          <w:spacing w:val="-2"/>
          <w:sz w:val="24"/>
        </w:rPr>
        <w:t xml:space="preserve"> </w:t>
      </w:r>
      <w:r w:rsidRPr="00BF0242">
        <w:rPr>
          <w:sz w:val="24"/>
        </w:rPr>
        <w:t>some</w:t>
      </w:r>
      <w:r w:rsidRPr="00BF0242">
        <w:rPr>
          <w:spacing w:val="-2"/>
          <w:sz w:val="24"/>
        </w:rPr>
        <w:t xml:space="preserve"> </w:t>
      </w:r>
      <w:r w:rsidRPr="00BF0242">
        <w:rPr>
          <w:sz w:val="24"/>
        </w:rPr>
        <w:t>respondents</w:t>
      </w:r>
      <w:r w:rsidRPr="00BF0242">
        <w:rPr>
          <w:spacing w:val="-2"/>
          <w:sz w:val="24"/>
        </w:rPr>
        <w:t xml:space="preserve"> </w:t>
      </w:r>
      <w:r w:rsidRPr="00BF0242">
        <w:rPr>
          <w:sz w:val="24"/>
        </w:rPr>
        <w:t>in</w:t>
      </w:r>
      <w:r w:rsidRPr="00BF0242">
        <w:rPr>
          <w:spacing w:val="-4"/>
          <w:sz w:val="24"/>
        </w:rPr>
        <w:t xml:space="preserve"> </w:t>
      </w:r>
      <w:r w:rsidRPr="00BF0242">
        <w:rPr>
          <w:sz w:val="24"/>
        </w:rPr>
        <w:t>the</w:t>
      </w:r>
      <w:r w:rsidRPr="00BF0242">
        <w:rPr>
          <w:spacing w:val="-6"/>
          <w:sz w:val="24"/>
        </w:rPr>
        <w:t xml:space="preserve"> </w:t>
      </w:r>
      <w:r w:rsidRPr="00BF0242">
        <w:rPr>
          <w:sz w:val="24"/>
        </w:rPr>
        <w:t>Balerno</w:t>
      </w:r>
      <w:r w:rsidRPr="00BF0242">
        <w:rPr>
          <w:spacing w:val="-4"/>
          <w:sz w:val="24"/>
        </w:rPr>
        <w:t xml:space="preserve"> </w:t>
      </w:r>
      <w:r w:rsidRPr="00BF0242">
        <w:rPr>
          <w:sz w:val="24"/>
        </w:rPr>
        <w:t>area</w:t>
      </w:r>
      <w:r w:rsidRPr="00BF0242">
        <w:rPr>
          <w:spacing w:val="-4"/>
          <w:sz w:val="24"/>
        </w:rPr>
        <w:t xml:space="preserve"> </w:t>
      </w:r>
      <w:r w:rsidRPr="00BF0242">
        <w:rPr>
          <w:sz w:val="24"/>
        </w:rPr>
        <w:t>were</w:t>
      </w:r>
      <w:r w:rsidRPr="00BF0242">
        <w:rPr>
          <w:spacing w:val="-2"/>
          <w:sz w:val="24"/>
        </w:rPr>
        <w:t xml:space="preserve"> </w:t>
      </w:r>
      <w:r w:rsidRPr="00BF0242">
        <w:rPr>
          <w:sz w:val="24"/>
        </w:rPr>
        <w:t>concerned</w:t>
      </w:r>
      <w:r w:rsidRPr="00BF0242">
        <w:rPr>
          <w:spacing w:val="-4"/>
          <w:sz w:val="24"/>
        </w:rPr>
        <w:t xml:space="preserve"> </w:t>
      </w:r>
      <w:r w:rsidRPr="00BF0242">
        <w:rPr>
          <w:sz w:val="24"/>
        </w:rPr>
        <w:t>about</w:t>
      </w:r>
      <w:r w:rsidRPr="00BF0242">
        <w:rPr>
          <w:spacing w:val="-4"/>
          <w:sz w:val="24"/>
        </w:rPr>
        <w:t xml:space="preserve"> </w:t>
      </w:r>
      <w:r w:rsidRPr="00BF0242">
        <w:rPr>
          <w:sz w:val="24"/>
        </w:rPr>
        <w:t>the impact</w:t>
      </w:r>
      <w:r w:rsidRPr="00BF0242">
        <w:rPr>
          <w:spacing w:val="-4"/>
          <w:sz w:val="24"/>
        </w:rPr>
        <w:t xml:space="preserve"> </w:t>
      </w:r>
      <w:r w:rsidRPr="00BF0242">
        <w:rPr>
          <w:sz w:val="24"/>
        </w:rPr>
        <w:t>of</w:t>
      </w:r>
      <w:r w:rsidRPr="00BF0242">
        <w:rPr>
          <w:spacing w:val="-4"/>
          <w:sz w:val="24"/>
        </w:rPr>
        <w:t xml:space="preserve"> </w:t>
      </w:r>
      <w:r w:rsidRPr="00BF0242">
        <w:rPr>
          <w:sz w:val="24"/>
        </w:rPr>
        <w:t>this</w:t>
      </w:r>
      <w:r w:rsidRPr="00BF0242">
        <w:rPr>
          <w:spacing w:val="-2"/>
          <w:sz w:val="24"/>
        </w:rPr>
        <w:t xml:space="preserve"> </w:t>
      </w:r>
      <w:r w:rsidRPr="00BF0242">
        <w:rPr>
          <w:sz w:val="24"/>
        </w:rPr>
        <w:t>on</w:t>
      </w:r>
      <w:r w:rsidRPr="00BF0242">
        <w:rPr>
          <w:spacing w:val="-2"/>
          <w:sz w:val="24"/>
        </w:rPr>
        <w:t xml:space="preserve"> </w:t>
      </w:r>
      <w:r w:rsidRPr="00BF0242">
        <w:rPr>
          <w:sz w:val="24"/>
        </w:rPr>
        <w:t>the</w:t>
      </w:r>
      <w:r w:rsidRPr="00BF0242">
        <w:rPr>
          <w:spacing w:val="-2"/>
          <w:sz w:val="24"/>
        </w:rPr>
        <w:t xml:space="preserve"> </w:t>
      </w:r>
      <w:r w:rsidRPr="00BF0242">
        <w:rPr>
          <w:sz w:val="24"/>
        </w:rPr>
        <w:t>local</w:t>
      </w:r>
      <w:r w:rsidRPr="00BF0242">
        <w:rPr>
          <w:spacing w:val="-2"/>
          <w:sz w:val="24"/>
        </w:rPr>
        <w:t xml:space="preserve"> </w:t>
      </w:r>
      <w:r w:rsidRPr="00BF0242">
        <w:rPr>
          <w:sz w:val="24"/>
        </w:rPr>
        <w:t>community.</w:t>
      </w:r>
      <w:r w:rsidRPr="00BF0242">
        <w:rPr>
          <w:spacing w:val="40"/>
          <w:sz w:val="24"/>
        </w:rPr>
        <w:t xml:space="preserve"> </w:t>
      </w:r>
    </w:p>
    <w:p w14:paraId="422D30B6" w14:textId="6A2DE4F0" w:rsidR="009D7530" w:rsidRPr="00BF0242" w:rsidRDefault="00E52AF2" w:rsidP="002B4034">
      <w:pPr>
        <w:pStyle w:val="ListParagraph"/>
        <w:numPr>
          <w:ilvl w:val="1"/>
          <w:numId w:val="17"/>
        </w:numPr>
        <w:tabs>
          <w:tab w:val="left" w:pos="941"/>
        </w:tabs>
        <w:spacing w:before="120" w:line="276" w:lineRule="auto"/>
        <w:ind w:right="344"/>
        <w:contextualSpacing w:val="0"/>
        <w:rPr>
          <w:sz w:val="24"/>
        </w:rPr>
      </w:pPr>
      <w:r>
        <w:rPr>
          <w:spacing w:val="-2"/>
          <w:sz w:val="24"/>
        </w:rPr>
        <w:t>It was decided that the four local areas within the city would be designated FCZs.</w:t>
      </w:r>
      <w:r w:rsidRPr="00E52AF2">
        <w:rPr>
          <w:spacing w:val="-2"/>
          <w:sz w:val="24"/>
        </w:rPr>
        <w:t xml:space="preserve"> </w:t>
      </w:r>
      <w:r w:rsidR="002B4034">
        <w:rPr>
          <w:spacing w:val="-2"/>
          <w:sz w:val="24"/>
        </w:rPr>
        <w:t xml:space="preserve"> The option of a city-wide FCZ was not taken forward.</w:t>
      </w:r>
    </w:p>
    <w:p w14:paraId="4FD9148F" w14:textId="2272213A" w:rsidR="009D7530" w:rsidRPr="003D53A1" w:rsidRDefault="00E52AF2" w:rsidP="00BF0242">
      <w:pPr>
        <w:pStyle w:val="ListParagraph"/>
        <w:numPr>
          <w:ilvl w:val="1"/>
          <w:numId w:val="17"/>
        </w:numPr>
        <w:tabs>
          <w:tab w:val="left" w:pos="941"/>
        </w:tabs>
        <w:spacing w:before="120" w:line="276" w:lineRule="auto"/>
        <w:ind w:right="344"/>
        <w:contextualSpacing w:val="0"/>
        <w:rPr>
          <w:sz w:val="24"/>
        </w:rPr>
      </w:pPr>
      <w:r>
        <w:rPr>
          <w:spacing w:val="-2"/>
          <w:sz w:val="24"/>
        </w:rPr>
        <w:t>I</w:t>
      </w:r>
      <w:r w:rsidR="009D7530">
        <w:rPr>
          <w:spacing w:val="-2"/>
          <w:sz w:val="24"/>
        </w:rPr>
        <w:t xml:space="preserve">t was decided that </w:t>
      </w:r>
      <w:r>
        <w:rPr>
          <w:spacing w:val="-2"/>
          <w:sz w:val="24"/>
        </w:rPr>
        <w:t xml:space="preserve">the </w:t>
      </w:r>
      <w:r w:rsidR="009D7530">
        <w:rPr>
          <w:spacing w:val="-2"/>
          <w:sz w:val="24"/>
        </w:rPr>
        <w:t xml:space="preserve">four FCZs </w:t>
      </w:r>
      <w:r>
        <w:rPr>
          <w:spacing w:val="-2"/>
          <w:sz w:val="24"/>
        </w:rPr>
        <w:t xml:space="preserve">would be in place </w:t>
      </w:r>
      <w:r w:rsidR="009D7530">
        <w:rPr>
          <w:spacing w:val="-2"/>
          <w:sz w:val="24"/>
        </w:rPr>
        <w:t xml:space="preserve">for the period between 1 and 10 November 2024.  This period encompasses the weekends surrounding Bonfire Night where </w:t>
      </w:r>
      <w:r>
        <w:rPr>
          <w:spacing w:val="-2"/>
          <w:sz w:val="24"/>
        </w:rPr>
        <w:t xml:space="preserve">there is a greater potential that </w:t>
      </w:r>
      <w:r w:rsidR="009D7530">
        <w:rPr>
          <w:spacing w:val="-2"/>
          <w:sz w:val="24"/>
        </w:rPr>
        <w:t xml:space="preserve">we may see the use of fireworks in an inappropriate manner. </w:t>
      </w:r>
    </w:p>
    <w:p w14:paraId="55F697DA" w14:textId="10AEF577" w:rsidR="009D7530" w:rsidRPr="00BF0242" w:rsidRDefault="009D7530" w:rsidP="009D7530">
      <w:pPr>
        <w:pStyle w:val="ListParagraph"/>
        <w:numPr>
          <w:ilvl w:val="1"/>
          <w:numId w:val="17"/>
        </w:numPr>
        <w:tabs>
          <w:tab w:val="left" w:pos="941"/>
        </w:tabs>
        <w:spacing w:before="120" w:line="276" w:lineRule="auto"/>
        <w:ind w:right="344"/>
        <w:contextualSpacing w:val="0"/>
        <w:rPr>
          <w:sz w:val="24"/>
        </w:rPr>
      </w:pPr>
      <w:r>
        <w:rPr>
          <w:spacing w:val="-2"/>
          <w:sz w:val="24"/>
        </w:rPr>
        <w:t>The decision to designate the FCZs for a 10-day period was made following the consultation process</w:t>
      </w:r>
      <w:r w:rsidR="00E52AF2">
        <w:rPr>
          <w:spacing w:val="-2"/>
          <w:sz w:val="24"/>
        </w:rPr>
        <w:t xml:space="preserve">.  </w:t>
      </w:r>
      <w:r>
        <w:rPr>
          <w:spacing w:val="-2"/>
          <w:sz w:val="24"/>
        </w:rPr>
        <w:t xml:space="preserve">Committee had regard to the views of a number of residents seeking the exclusion of fireworks during this period in November in the various areas in which an FCZ was applied for. In some cases the period which had been applied for was deemed to be too </w:t>
      </w:r>
      <w:r>
        <w:rPr>
          <w:spacing w:val="-2"/>
          <w:sz w:val="24"/>
        </w:rPr>
        <w:lastRenderedPageBreak/>
        <w:t>long, and so was shortened.  In part, this was because the 2022 Act is being implemented or for the first time in Edinburgh, and the Council wanted to gain a better understanding of the effectiveness of this new legislation.</w:t>
      </w:r>
      <w:r w:rsidR="00857D7E">
        <w:rPr>
          <w:spacing w:val="-2"/>
          <w:sz w:val="24"/>
        </w:rPr>
        <w:t xml:space="preserve">  It was noted that a new consultation will take place in 2025 in relation to any FCZs for 2025 onwards.</w:t>
      </w:r>
    </w:p>
    <w:p w14:paraId="4D6F989D" w14:textId="4876F1F5" w:rsidR="009D7530" w:rsidRPr="00BF0242" w:rsidRDefault="009D7530" w:rsidP="00BF0242">
      <w:pPr>
        <w:pStyle w:val="ListParagraph"/>
        <w:numPr>
          <w:ilvl w:val="1"/>
          <w:numId w:val="17"/>
        </w:numPr>
        <w:tabs>
          <w:tab w:val="left" w:pos="941"/>
        </w:tabs>
        <w:spacing w:before="120" w:line="276" w:lineRule="auto"/>
        <w:ind w:right="344"/>
        <w:contextualSpacing w:val="0"/>
        <w:rPr>
          <w:sz w:val="24"/>
        </w:rPr>
      </w:pPr>
      <w:r>
        <w:rPr>
          <w:spacing w:val="-2"/>
          <w:sz w:val="24"/>
        </w:rPr>
        <w:t xml:space="preserve">On 31 August the applicants were informed of the decision to grant their requests for each FCZ. </w:t>
      </w:r>
    </w:p>
    <w:p w14:paraId="04E5EED2" w14:textId="15328112" w:rsidR="002718AB" w:rsidRPr="00BF0242" w:rsidRDefault="002718AB" w:rsidP="002718AB">
      <w:pPr>
        <w:pStyle w:val="ListParagraph"/>
        <w:numPr>
          <w:ilvl w:val="1"/>
          <w:numId w:val="17"/>
        </w:numPr>
        <w:tabs>
          <w:tab w:val="left" w:pos="941"/>
        </w:tabs>
        <w:spacing w:before="121"/>
        <w:contextualSpacing w:val="0"/>
        <w:rPr>
          <w:sz w:val="24"/>
        </w:rPr>
      </w:pPr>
      <w:r>
        <w:rPr>
          <w:sz w:val="24"/>
        </w:rPr>
        <w:t>Details</w:t>
      </w:r>
      <w:r>
        <w:rPr>
          <w:spacing w:val="-3"/>
          <w:sz w:val="24"/>
        </w:rPr>
        <w:t xml:space="preserve"> </w:t>
      </w:r>
      <w:r>
        <w:rPr>
          <w:sz w:val="24"/>
        </w:rPr>
        <w:t>of</w:t>
      </w:r>
      <w:r>
        <w:rPr>
          <w:spacing w:val="-5"/>
          <w:sz w:val="24"/>
        </w:rPr>
        <w:t xml:space="preserve"> </w:t>
      </w:r>
      <w:r>
        <w:rPr>
          <w:sz w:val="24"/>
        </w:rPr>
        <w:t>the</w:t>
      </w:r>
      <w:r>
        <w:rPr>
          <w:spacing w:val="-4"/>
          <w:sz w:val="24"/>
        </w:rPr>
        <w:t xml:space="preserve"> </w:t>
      </w:r>
      <w:r>
        <w:rPr>
          <w:sz w:val="24"/>
        </w:rPr>
        <w:t>consultation</w:t>
      </w:r>
      <w:r>
        <w:rPr>
          <w:spacing w:val="-2"/>
          <w:sz w:val="24"/>
        </w:rPr>
        <w:t xml:space="preserve"> </w:t>
      </w:r>
      <w:r>
        <w:rPr>
          <w:sz w:val="24"/>
        </w:rPr>
        <w:t>responses</w:t>
      </w:r>
      <w:r>
        <w:rPr>
          <w:spacing w:val="-6"/>
          <w:sz w:val="24"/>
        </w:rPr>
        <w:t xml:space="preserve"> </w:t>
      </w:r>
      <w:r>
        <w:rPr>
          <w:sz w:val="24"/>
        </w:rPr>
        <w:t>are</w:t>
      </w:r>
      <w:r>
        <w:rPr>
          <w:spacing w:val="-4"/>
          <w:sz w:val="24"/>
        </w:rPr>
        <w:t xml:space="preserve"> </w:t>
      </w:r>
      <w:r>
        <w:rPr>
          <w:sz w:val="24"/>
        </w:rPr>
        <w:t>provided</w:t>
      </w:r>
      <w:r>
        <w:rPr>
          <w:spacing w:val="-3"/>
          <w:sz w:val="24"/>
        </w:rPr>
        <w:t xml:space="preserve"> </w:t>
      </w:r>
      <w:r>
        <w:rPr>
          <w:sz w:val="24"/>
        </w:rPr>
        <w:t>in</w:t>
      </w:r>
      <w:r>
        <w:rPr>
          <w:spacing w:val="-5"/>
          <w:sz w:val="24"/>
        </w:rPr>
        <w:t xml:space="preserve"> </w:t>
      </w:r>
      <w:r w:rsidR="00F50CDD">
        <w:rPr>
          <w:sz w:val="24"/>
        </w:rPr>
        <w:t>Appendix 2</w:t>
      </w:r>
      <w:r>
        <w:rPr>
          <w:spacing w:val="-3"/>
          <w:sz w:val="24"/>
        </w:rPr>
        <w:t xml:space="preserve"> </w:t>
      </w:r>
      <w:r>
        <w:rPr>
          <w:sz w:val="24"/>
        </w:rPr>
        <w:t>of</w:t>
      </w:r>
      <w:r>
        <w:rPr>
          <w:spacing w:val="-5"/>
          <w:sz w:val="24"/>
        </w:rPr>
        <w:t xml:space="preserve"> </w:t>
      </w:r>
      <w:r>
        <w:rPr>
          <w:sz w:val="24"/>
        </w:rPr>
        <w:t>this</w:t>
      </w:r>
      <w:r>
        <w:rPr>
          <w:spacing w:val="-3"/>
          <w:sz w:val="24"/>
        </w:rPr>
        <w:t xml:space="preserve"> </w:t>
      </w:r>
      <w:r w:rsidR="00F50CDD">
        <w:rPr>
          <w:spacing w:val="-2"/>
          <w:sz w:val="24"/>
        </w:rPr>
        <w:t>notice</w:t>
      </w:r>
      <w:r>
        <w:rPr>
          <w:spacing w:val="-2"/>
          <w:sz w:val="24"/>
        </w:rPr>
        <w:t>.</w:t>
      </w:r>
    </w:p>
    <w:p w14:paraId="33C18EC8" w14:textId="77777777" w:rsidR="002718AB" w:rsidRDefault="002718AB" w:rsidP="002718AB">
      <w:pPr>
        <w:pStyle w:val="BodyText"/>
        <w:spacing w:before="226"/>
      </w:pPr>
    </w:p>
    <w:p w14:paraId="238F5E88" w14:textId="39B69406" w:rsidR="002718AB" w:rsidRDefault="002718AB" w:rsidP="002718AB">
      <w:pPr>
        <w:numPr>
          <w:ilvl w:val="0"/>
          <w:numId w:val="17"/>
        </w:numPr>
        <w:tabs>
          <w:tab w:val="left" w:pos="953"/>
        </w:tabs>
        <w:ind w:left="953" w:hanging="721"/>
        <w:rPr>
          <w:b/>
          <w:color w:val="075B9F"/>
          <w:sz w:val="28"/>
        </w:rPr>
      </w:pPr>
      <w:r>
        <w:rPr>
          <w:noProof/>
        </w:rPr>
        <mc:AlternateContent>
          <mc:Choice Requires="wps">
            <w:drawing>
              <wp:anchor distT="0" distB="0" distL="0" distR="0" simplePos="0" relativeHeight="251668480" behindDoc="1" locked="0" layoutInCell="1" allowOverlap="1" wp14:anchorId="412D952E" wp14:editId="0CC0DFA1">
                <wp:simplePos x="0" y="0"/>
                <wp:positionH relativeFrom="page">
                  <wp:posOffset>701040</wp:posOffset>
                </wp:positionH>
                <wp:positionV relativeFrom="paragraph">
                  <wp:posOffset>232382</wp:posOffset>
                </wp:positionV>
                <wp:extent cx="6158230" cy="2794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27940"/>
                        </a:xfrm>
                        <a:custGeom>
                          <a:avLst/>
                          <a:gdLst/>
                          <a:ahLst/>
                          <a:cxnLst/>
                          <a:rect l="l" t="t" r="r" b="b"/>
                          <a:pathLst>
                            <a:path w="6158230" h="27940">
                              <a:moveTo>
                                <a:pt x="6158230" y="0"/>
                              </a:moveTo>
                              <a:lnTo>
                                <a:pt x="0" y="0"/>
                              </a:lnTo>
                              <a:lnTo>
                                <a:pt x="0" y="27432"/>
                              </a:lnTo>
                              <a:lnTo>
                                <a:pt x="6158230" y="27432"/>
                              </a:lnTo>
                              <a:lnTo>
                                <a:pt x="6158230" y="0"/>
                              </a:lnTo>
                              <a:close/>
                            </a:path>
                          </a:pathLst>
                        </a:custGeom>
                        <a:solidFill>
                          <a:srgbClr val="075B9F"/>
                        </a:solidFill>
                      </wps:spPr>
                      <wps:bodyPr wrap="square" lIns="0" tIns="0" rIns="0" bIns="0" rtlCol="0">
                        <a:prstTxWarp prst="textNoShape">
                          <a:avLst/>
                        </a:prstTxWarp>
                        <a:noAutofit/>
                      </wps:bodyPr>
                    </wps:wsp>
                  </a:graphicData>
                </a:graphic>
              </wp:anchor>
            </w:drawing>
          </mc:Choice>
          <mc:Fallback>
            <w:pict>
              <v:shape w14:anchorId="295EEC30" id="Graphic 17" o:spid="_x0000_s1026" style="position:absolute;margin-left:55.2pt;margin-top:18.3pt;width:484.9pt;height:2.2pt;z-index:-251648000;visibility:visible;mso-wrap-style:square;mso-wrap-distance-left:0;mso-wrap-distance-top:0;mso-wrap-distance-right:0;mso-wrap-distance-bottom:0;mso-position-horizontal:absolute;mso-position-horizontal-relative:page;mso-position-vertical:absolute;mso-position-vertical-relative:text;v-text-anchor:top" coordsize="615823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" path="m6158230,l,,,27432r6158230,l6158230,xe" fillcolor="#075b9f" stroked="f">
                <v:path arrowok="t"/>
                <w10:wrap type="topAndBottom" anchorx="page"/>
              </v:shape>
            </w:pict>
          </mc:Fallback>
        </mc:AlternateContent>
      </w:r>
      <w:r>
        <w:rPr>
          <w:b/>
          <w:color w:val="075B9F"/>
          <w:sz w:val="28"/>
        </w:rPr>
        <w:t>Next</w:t>
      </w:r>
      <w:r>
        <w:rPr>
          <w:b/>
          <w:color w:val="075B9F"/>
          <w:spacing w:val="-2"/>
          <w:sz w:val="28"/>
        </w:rPr>
        <w:t xml:space="preserve"> Steps</w:t>
      </w:r>
      <w:r w:rsidR="0040791C">
        <w:rPr>
          <w:b/>
          <w:color w:val="075B9F"/>
          <w:spacing w:val="-2"/>
          <w:sz w:val="28"/>
        </w:rPr>
        <w:t xml:space="preserve"> and Other Activities</w:t>
      </w:r>
    </w:p>
    <w:p w14:paraId="2143D34F" w14:textId="159B1CCE" w:rsidR="002718AB" w:rsidRDefault="002718AB" w:rsidP="002718AB">
      <w:pPr>
        <w:pStyle w:val="ListParagraph"/>
        <w:numPr>
          <w:ilvl w:val="1"/>
          <w:numId w:val="17"/>
        </w:numPr>
        <w:tabs>
          <w:tab w:val="left" w:pos="941"/>
        </w:tabs>
        <w:spacing w:before="163" w:line="276" w:lineRule="auto"/>
        <w:ind w:right="421"/>
        <w:contextualSpacing w:val="0"/>
        <w:rPr>
          <w:sz w:val="24"/>
        </w:rPr>
      </w:pPr>
      <w:r>
        <w:rPr>
          <w:sz w:val="24"/>
        </w:rPr>
        <w:t xml:space="preserve">Through the Citywide Bonfire Strategic Planning </w:t>
      </w:r>
      <w:r w:rsidR="00376C9F">
        <w:rPr>
          <w:sz w:val="24"/>
        </w:rPr>
        <w:t>Community Improvement partnership (</w:t>
      </w:r>
      <w:r>
        <w:rPr>
          <w:sz w:val="24"/>
        </w:rPr>
        <w:t>CIP</w:t>
      </w:r>
      <w:r w:rsidR="00376C9F">
        <w:rPr>
          <w:sz w:val="24"/>
        </w:rPr>
        <w:t>)</w:t>
      </w:r>
      <w:r>
        <w:rPr>
          <w:sz w:val="24"/>
        </w:rPr>
        <w:t xml:space="preserve">, the </w:t>
      </w:r>
      <w:r w:rsidR="00376C9F">
        <w:rPr>
          <w:sz w:val="24"/>
        </w:rPr>
        <w:t>consultation was</w:t>
      </w:r>
      <w:r>
        <w:rPr>
          <w:spacing w:val="-5"/>
          <w:sz w:val="24"/>
        </w:rPr>
        <w:t xml:space="preserve"> </w:t>
      </w:r>
      <w:r>
        <w:rPr>
          <w:sz w:val="24"/>
        </w:rPr>
        <w:t>progressed.</w:t>
      </w:r>
      <w:r>
        <w:rPr>
          <w:spacing w:val="40"/>
          <w:sz w:val="24"/>
        </w:rPr>
        <w:t xml:space="preserve"> </w:t>
      </w:r>
      <w:r>
        <w:rPr>
          <w:sz w:val="24"/>
        </w:rPr>
        <w:t>Th</w:t>
      </w:r>
      <w:r w:rsidR="00376C9F">
        <w:rPr>
          <w:sz w:val="24"/>
        </w:rPr>
        <w:t>is was</w:t>
      </w:r>
      <w:r>
        <w:rPr>
          <w:spacing w:val="-3"/>
          <w:sz w:val="24"/>
        </w:rPr>
        <w:t xml:space="preserve"> </w:t>
      </w:r>
      <w:r>
        <w:rPr>
          <w:sz w:val="24"/>
        </w:rPr>
        <w:t>supported</w:t>
      </w:r>
      <w:r>
        <w:rPr>
          <w:spacing w:val="-5"/>
          <w:sz w:val="24"/>
        </w:rPr>
        <w:t xml:space="preserve"> </w:t>
      </w:r>
      <w:r>
        <w:rPr>
          <w:sz w:val="24"/>
        </w:rPr>
        <w:t>by co-ordinated</w:t>
      </w:r>
      <w:r>
        <w:rPr>
          <w:spacing w:val="-3"/>
          <w:sz w:val="24"/>
        </w:rPr>
        <w:t xml:space="preserve"> </w:t>
      </w:r>
      <w:r>
        <w:rPr>
          <w:sz w:val="24"/>
        </w:rPr>
        <w:t>public safety messages, social media activity and posters.</w:t>
      </w:r>
      <w:r>
        <w:rPr>
          <w:spacing w:val="40"/>
          <w:sz w:val="24"/>
        </w:rPr>
        <w:t xml:space="preserve"> </w:t>
      </w:r>
      <w:r>
        <w:rPr>
          <w:sz w:val="24"/>
        </w:rPr>
        <w:t xml:space="preserve">Safety awareness letters </w:t>
      </w:r>
      <w:r w:rsidR="00376C9F">
        <w:rPr>
          <w:sz w:val="24"/>
        </w:rPr>
        <w:t>were</w:t>
      </w:r>
      <w:r>
        <w:rPr>
          <w:sz w:val="24"/>
        </w:rPr>
        <w:t xml:space="preserve"> issued to residents in hotspot areas.</w:t>
      </w:r>
    </w:p>
    <w:p w14:paraId="420E342C" w14:textId="77777777" w:rsidR="002718AB" w:rsidRDefault="002718AB" w:rsidP="002718AB">
      <w:pPr>
        <w:pStyle w:val="ListParagraph"/>
        <w:numPr>
          <w:ilvl w:val="1"/>
          <w:numId w:val="17"/>
        </w:numPr>
        <w:tabs>
          <w:tab w:val="left" w:pos="941"/>
        </w:tabs>
        <w:spacing w:before="121" w:line="276" w:lineRule="auto"/>
        <w:ind w:right="310"/>
        <w:contextualSpacing w:val="0"/>
        <w:rPr>
          <w:sz w:val="24"/>
        </w:rPr>
      </w:pPr>
      <w:r>
        <w:rPr>
          <w:sz w:val="24"/>
        </w:rPr>
        <w:t>A multi-agency command arrangement (with the Council, Police Scotland, SFRS and Lothian Buses) will be in place to ensure efficient and co-ordinated deployment of resources where required, allowing a swift response to address reports of bonfire/firework</w:t>
      </w:r>
      <w:r>
        <w:rPr>
          <w:spacing w:val="-4"/>
          <w:sz w:val="24"/>
        </w:rPr>
        <w:t xml:space="preserve"> </w:t>
      </w:r>
      <w:r>
        <w:rPr>
          <w:sz w:val="24"/>
        </w:rPr>
        <w:t>related</w:t>
      </w:r>
      <w:r>
        <w:rPr>
          <w:spacing w:val="-6"/>
          <w:sz w:val="24"/>
        </w:rPr>
        <w:t xml:space="preserve"> </w:t>
      </w:r>
      <w:r>
        <w:rPr>
          <w:sz w:val="24"/>
        </w:rPr>
        <w:t>antisocial</w:t>
      </w:r>
      <w:r>
        <w:rPr>
          <w:spacing w:val="-4"/>
          <w:sz w:val="24"/>
        </w:rPr>
        <w:t xml:space="preserve"> </w:t>
      </w:r>
      <w:r>
        <w:rPr>
          <w:sz w:val="24"/>
        </w:rPr>
        <w:t>behaviour,</w:t>
      </w:r>
      <w:r>
        <w:rPr>
          <w:spacing w:val="-4"/>
          <w:sz w:val="24"/>
        </w:rPr>
        <w:t xml:space="preserve"> </w:t>
      </w:r>
      <w:r>
        <w:rPr>
          <w:sz w:val="24"/>
        </w:rPr>
        <w:t>criminal</w:t>
      </w:r>
      <w:r>
        <w:rPr>
          <w:spacing w:val="-4"/>
          <w:sz w:val="24"/>
        </w:rPr>
        <w:t xml:space="preserve"> </w:t>
      </w:r>
      <w:r>
        <w:rPr>
          <w:sz w:val="24"/>
        </w:rPr>
        <w:t>activity</w:t>
      </w:r>
      <w:r>
        <w:rPr>
          <w:spacing w:val="-6"/>
          <w:sz w:val="24"/>
        </w:rPr>
        <w:t xml:space="preserve"> </w:t>
      </w:r>
      <w:r>
        <w:rPr>
          <w:sz w:val="24"/>
        </w:rPr>
        <w:t>and</w:t>
      </w:r>
      <w:r>
        <w:rPr>
          <w:spacing w:val="-6"/>
          <w:sz w:val="24"/>
        </w:rPr>
        <w:t xml:space="preserve"> </w:t>
      </w:r>
      <w:r>
        <w:rPr>
          <w:sz w:val="24"/>
        </w:rPr>
        <w:t>minimising</w:t>
      </w:r>
      <w:r>
        <w:rPr>
          <w:spacing w:val="-4"/>
          <w:sz w:val="24"/>
        </w:rPr>
        <w:t xml:space="preserve"> </w:t>
      </w:r>
      <w:r>
        <w:rPr>
          <w:sz w:val="24"/>
        </w:rPr>
        <w:t>the</w:t>
      </w:r>
      <w:r>
        <w:rPr>
          <w:spacing w:val="-4"/>
          <w:sz w:val="24"/>
        </w:rPr>
        <w:t xml:space="preserve"> </w:t>
      </w:r>
      <w:r>
        <w:rPr>
          <w:sz w:val="24"/>
        </w:rPr>
        <w:t>risk of harm to staff, the public and transport/emergency services.</w:t>
      </w:r>
    </w:p>
    <w:p w14:paraId="35F457D9" w14:textId="77777777" w:rsidR="002718AB" w:rsidRDefault="002718AB" w:rsidP="002718AB">
      <w:pPr>
        <w:pStyle w:val="ListParagraph"/>
        <w:numPr>
          <w:ilvl w:val="1"/>
          <w:numId w:val="17"/>
        </w:numPr>
        <w:tabs>
          <w:tab w:val="left" w:pos="941"/>
        </w:tabs>
        <w:spacing w:before="120" w:line="276" w:lineRule="auto"/>
        <w:ind w:right="390"/>
        <w:contextualSpacing w:val="0"/>
        <w:rPr>
          <w:sz w:val="24"/>
        </w:rPr>
      </w:pPr>
      <w:r>
        <w:rPr>
          <w:sz w:val="24"/>
        </w:rPr>
        <w:t>There are also on-going discussions with the local community in the Niddrie area, including the Community Alliance Trust and other partners, following the Council Leader’s</w:t>
      </w:r>
      <w:r>
        <w:rPr>
          <w:spacing w:val="-3"/>
          <w:sz w:val="24"/>
        </w:rPr>
        <w:t xml:space="preserve"> </w:t>
      </w:r>
      <w:r>
        <w:rPr>
          <w:sz w:val="24"/>
        </w:rPr>
        <w:t>firework</w:t>
      </w:r>
      <w:r>
        <w:rPr>
          <w:spacing w:val="-3"/>
          <w:sz w:val="24"/>
        </w:rPr>
        <w:t xml:space="preserve"> </w:t>
      </w:r>
      <w:r>
        <w:rPr>
          <w:sz w:val="24"/>
        </w:rPr>
        <w:t>summit</w:t>
      </w:r>
      <w:r>
        <w:rPr>
          <w:spacing w:val="-3"/>
          <w:sz w:val="24"/>
        </w:rPr>
        <w:t xml:space="preserve"> </w:t>
      </w:r>
      <w:r>
        <w:rPr>
          <w:sz w:val="24"/>
        </w:rPr>
        <w:t>in</w:t>
      </w:r>
      <w:r>
        <w:rPr>
          <w:spacing w:val="-3"/>
          <w:sz w:val="24"/>
        </w:rPr>
        <w:t xml:space="preserve"> </w:t>
      </w:r>
      <w:r>
        <w:rPr>
          <w:sz w:val="24"/>
        </w:rPr>
        <w:t>December</w:t>
      </w:r>
      <w:r>
        <w:rPr>
          <w:spacing w:val="-6"/>
          <w:sz w:val="24"/>
        </w:rPr>
        <w:t xml:space="preserve"> </w:t>
      </w:r>
      <w:r>
        <w:rPr>
          <w:sz w:val="24"/>
        </w:rPr>
        <w:t>2023</w:t>
      </w:r>
      <w:r>
        <w:rPr>
          <w:spacing w:val="-5"/>
          <w:sz w:val="24"/>
        </w:rPr>
        <w:t xml:space="preserve"> </w:t>
      </w:r>
      <w:r>
        <w:rPr>
          <w:sz w:val="24"/>
        </w:rPr>
        <w:t>on</w:t>
      </w:r>
      <w:r>
        <w:rPr>
          <w:spacing w:val="-3"/>
          <w:sz w:val="24"/>
        </w:rPr>
        <w:t xml:space="preserve"> </w:t>
      </w:r>
      <w:r>
        <w:rPr>
          <w:sz w:val="24"/>
        </w:rPr>
        <w:t>proposals</w:t>
      </w:r>
      <w:r>
        <w:rPr>
          <w:spacing w:val="-3"/>
          <w:sz w:val="24"/>
        </w:rPr>
        <w:t xml:space="preserve"> </w:t>
      </w:r>
      <w:r>
        <w:rPr>
          <w:sz w:val="24"/>
        </w:rPr>
        <w:t>to</w:t>
      </w:r>
      <w:r>
        <w:rPr>
          <w:spacing w:val="-4"/>
          <w:sz w:val="24"/>
        </w:rPr>
        <w:t xml:space="preserve"> </w:t>
      </w:r>
      <w:r>
        <w:rPr>
          <w:sz w:val="24"/>
        </w:rPr>
        <w:t>organise</w:t>
      </w:r>
      <w:r>
        <w:rPr>
          <w:spacing w:val="-3"/>
          <w:sz w:val="24"/>
        </w:rPr>
        <w:t xml:space="preserve"> </w:t>
      </w:r>
      <w:r>
        <w:rPr>
          <w:sz w:val="24"/>
        </w:rPr>
        <w:t>a</w:t>
      </w:r>
      <w:r>
        <w:rPr>
          <w:spacing w:val="-3"/>
          <w:sz w:val="24"/>
        </w:rPr>
        <w:t xml:space="preserve"> </w:t>
      </w:r>
      <w:r>
        <w:rPr>
          <w:sz w:val="24"/>
        </w:rPr>
        <w:t>community bonfire night in November 2024.</w:t>
      </w:r>
    </w:p>
    <w:p w14:paraId="79DAEDD4" w14:textId="77777777" w:rsidR="002718AB" w:rsidRDefault="002718AB" w:rsidP="002718AB">
      <w:pPr>
        <w:pStyle w:val="BodyText"/>
        <w:spacing w:before="224"/>
      </w:pPr>
    </w:p>
    <w:p w14:paraId="6C2F86D7" w14:textId="0FEACB7D" w:rsidR="002718AB" w:rsidRDefault="002718AB" w:rsidP="002718AB">
      <w:pPr>
        <w:numPr>
          <w:ilvl w:val="0"/>
          <w:numId w:val="17"/>
        </w:numPr>
        <w:tabs>
          <w:tab w:val="left" w:pos="953"/>
        </w:tabs>
        <w:ind w:left="953" w:hanging="721"/>
        <w:rPr>
          <w:b/>
          <w:color w:val="075B9F"/>
          <w:sz w:val="28"/>
        </w:rPr>
      </w:pPr>
      <w:r>
        <w:rPr>
          <w:noProof/>
        </w:rPr>
        <mc:AlternateContent>
          <mc:Choice Requires="wps">
            <w:drawing>
              <wp:anchor distT="0" distB="0" distL="0" distR="0" simplePos="0" relativeHeight="251670528" behindDoc="1" locked="0" layoutInCell="1" allowOverlap="1" wp14:anchorId="251B118F" wp14:editId="1A7D632F">
                <wp:simplePos x="0" y="0"/>
                <wp:positionH relativeFrom="page">
                  <wp:posOffset>701040</wp:posOffset>
                </wp:positionH>
                <wp:positionV relativeFrom="paragraph">
                  <wp:posOffset>233907</wp:posOffset>
                </wp:positionV>
                <wp:extent cx="6158230" cy="2794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27940"/>
                        </a:xfrm>
                        <a:custGeom>
                          <a:avLst/>
                          <a:gdLst/>
                          <a:ahLst/>
                          <a:cxnLst/>
                          <a:rect l="l" t="t" r="r" b="b"/>
                          <a:pathLst>
                            <a:path w="6158230" h="27940">
                              <a:moveTo>
                                <a:pt x="6158230" y="0"/>
                              </a:moveTo>
                              <a:lnTo>
                                <a:pt x="0" y="0"/>
                              </a:lnTo>
                              <a:lnTo>
                                <a:pt x="0" y="27431"/>
                              </a:lnTo>
                              <a:lnTo>
                                <a:pt x="6158230" y="27431"/>
                              </a:lnTo>
                              <a:lnTo>
                                <a:pt x="6158230" y="0"/>
                              </a:lnTo>
                              <a:close/>
                            </a:path>
                          </a:pathLst>
                        </a:custGeom>
                        <a:solidFill>
                          <a:srgbClr val="075B9F"/>
                        </a:solidFill>
                      </wps:spPr>
                      <wps:bodyPr wrap="square" lIns="0" tIns="0" rIns="0" bIns="0" rtlCol="0">
                        <a:prstTxWarp prst="textNoShape">
                          <a:avLst/>
                        </a:prstTxWarp>
                        <a:noAutofit/>
                      </wps:bodyPr>
                    </wps:wsp>
                  </a:graphicData>
                </a:graphic>
              </wp:anchor>
            </w:drawing>
          </mc:Choice>
          <mc:Fallback>
            <w:pict>
              <v:shape w14:anchorId="32E0D0CD" id="Graphic 19" o:spid="_x0000_s1026" style="position:absolute;margin-left:55.2pt;margin-top:18.4pt;width:484.9pt;height:2.2pt;z-index:-251645952;visibility:visible;mso-wrap-style:square;mso-wrap-distance-left:0;mso-wrap-distance-top:0;mso-wrap-distance-right:0;mso-wrap-distance-bottom:0;mso-position-horizontal:absolute;mso-position-horizontal-relative:page;mso-position-vertical:absolute;mso-position-vertical-relative:text;v-text-anchor:top" coordsize="615823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" path="m6158230,l,,,27431r6158230,l6158230,xe" fillcolor="#075b9f" stroked="f">
                <v:path arrowok="t"/>
                <w10:wrap type="topAndBottom" anchorx="page"/>
              </v:shape>
            </w:pict>
          </mc:Fallback>
        </mc:AlternateContent>
      </w:r>
      <w:r>
        <w:rPr>
          <w:b/>
          <w:color w:val="075B9F"/>
          <w:sz w:val="28"/>
        </w:rPr>
        <w:t>Equality</w:t>
      </w:r>
      <w:r>
        <w:rPr>
          <w:b/>
          <w:color w:val="075B9F"/>
          <w:spacing w:val="-9"/>
          <w:sz w:val="28"/>
        </w:rPr>
        <w:t xml:space="preserve"> </w:t>
      </w:r>
      <w:r>
        <w:rPr>
          <w:b/>
          <w:color w:val="075B9F"/>
          <w:sz w:val="28"/>
        </w:rPr>
        <w:t>and</w:t>
      </w:r>
      <w:r>
        <w:rPr>
          <w:b/>
          <w:color w:val="075B9F"/>
          <w:spacing w:val="-5"/>
          <w:sz w:val="28"/>
        </w:rPr>
        <w:t xml:space="preserve"> </w:t>
      </w:r>
      <w:r>
        <w:rPr>
          <w:b/>
          <w:color w:val="075B9F"/>
          <w:sz w:val="28"/>
        </w:rPr>
        <w:t>Poverty</w:t>
      </w:r>
      <w:r>
        <w:rPr>
          <w:b/>
          <w:color w:val="075B9F"/>
          <w:spacing w:val="-7"/>
          <w:sz w:val="28"/>
        </w:rPr>
        <w:t xml:space="preserve"> </w:t>
      </w:r>
      <w:r>
        <w:rPr>
          <w:b/>
          <w:color w:val="075B9F"/>
          <w:spacing w:val="-2"/>
          <w:sz w:val="28"/>
        </w:rPr>
        <w:t>Impact</w:t>
      </w:r>
    </w:p>
    <w:p w14:paraId="7654DED0" w14:textId="4E263127" w:rsidR="002718AB" w:rsidRDefault="002718AB" w:rsidP="002718AB">
      <w:pPr>
        <w:pStyle w:val="ListParagraph"/>
        <w:numPr>
          <w:ilvl w:val="1"/>
          <w:numId w:val="17"/>
        </w:numPr>
        <w:tabs>
          <w:tab w:val="left" w:pos="941"/>
        </w:tabs>
        <w:spacing w:before="161" w:line="276" w:lineRule="auto"/>
        <w:ind w:right="931"/>
        <w:contextualSpacing w:val="0"/>
        <w:rPr>
          <w:sz w:val="24"/>
        </w:rPr>
      </w:pPr>
      <w:r>
        <w:rPr>
          <w:sz w:val="24"/>
        </w:rPr>
        <w:t xml:space="preserve">An interim Integrated Impact Assessment (IIA) </w:t>
      </w:r>
      <w:r w:rsidR="00376C9F">
        <w:rPr>
          <w:sz w:val="24"/>
        </w:rPr>
        <w:t>was</w:t>
      </w:r>
      <w:r>
        <w:rPr>
          <w:sz w:val="24"/>
        </w:rPr>
        <w:t xml:space="preserve"> completed for the community</w:t>
      </w:r>
      <w:r>
        <w:rPr>
          <w:spacing w:val="-3"/>
          <w:sz w:val="24"/>
        </w:rPr>
        <w:t xml:space="preserve"> </w:t>
      </w:r>
      <w:r>
        <w:rPr>
          <w:sz w:val="24"/>
        </w:rPr>
        <w:t>safety</w:t>
      </w:r>
      <w:r>
        <w:rPr>
          <w:spacing w:val="-5"/>
          <w:sz w:val="24"/>
        </w:rPr>
        <w:t xml:space="preserve"> </w:t>
      </w:r>
      <w:r>
        <w:rPr>
          <w:sz w:val="24"/>
        </w:rPr>
        <w:t>and</w:t>
      </w:r>
      <w:r>
        <w:rPr>
          <w:spacing w:val="-5"/>
          <w:sz w:val="24"/>
        </w:rPr>
        <w:t xml:space="preserve"> </w:t>
      </w:r>
      <w:r>
        <w:rPr>
          <w:sz w:val="24"/>
        </w:rPr>
        <w:t>anti-social</w:t>
      </w:r>
      <w:r>
        <w:rPr>
          <w:spacing w:val="-3"/>
          <w:sz w:val="24"/>
        </w:rPr>
        <w:t xml:space="preserve"> </w:t>
      </w:r>
      <w:r>
        <w:rPr>
          <w:sz w:val="24"/>
        </w:rPr>
        <w:t>behaviour</w:t>
      </w:r>
      <w:r>
        <w:rPr>
          <w:spacing w:val="-3"/>
          <w:sz w:val="24"/>
        </w:rPr>
        <w:t xml:space="preserve"> </w:t>
      </w:r>
      <w:r>
        <w:rPr>
          <w:sz w:val="24"/>
        </w:rPr>
        <w:t>strategy.</w:t>
      </w:r>
      <w:r>
        <w:rPr>
          <w:spacing w:val="-3"/>
          <w:sz w:val="24"/>
        </w:rPr>
        <w:t xml:space="preserve"> </w:t>
      </w:r>
      <w:r>
        <w:rPr>
          <w:sz w:val="24"/>
        </w:rPr>
        <w:t>This</w:t>
      </w:r>
      <w:r>
        <w:rPr>
          <w:spacing w:val="-3"/>
          <w:sz w:val="24"/>
        </w:rPr>
        <w:t xml:space="preserve"> </w:t>
      </w:r>
      <w:r w:rsidR="00376C9F">
        <w:rPr>
          <w:sz w:val="24"/>
        </w:rPr>
        <w:t>was</w:t>
      </w:r>
      <w:r>
        <w:rPr>
          <w:spacing w:val="-3"/>
          <w:sz w:val="24"/>
        </w:rPr>
        <w:t xml:space="preserve"> </w:t>
      </w:r>
      <w:r>
        <w:rPr>
          <w:sz w:val="24"/>
        </w:rPr>
        <w:t>updated</w:t>
      </w:r>
      <w:r>
        <w:rPr>
          <w:spacing w:val="-5"/>
          <w:sz w:val="24"/>
        </w:rPr>
        <w:t xml:space="preserve"> </w:t>
      </w:r>
      <w:r>
        <w:rPr>
          <w:sz w:val="24"/>
        </w:rPr>
        <w:t>with partners as consultation progresse</w:t>
      </w:r>
      <w:r w:rsidR="0040791C">
        <w:rPr>
          <w:sz w:val="24"/>
        </w:rPr>
        <w:t>d.</w:t>
      </w:r>
    </w:p>
    <w:p w14:paraId="28C06D3B" w14:textId="2A38902B" w:rsidR="00376C9F" w:rsidRDefault="002718AB" w:rsidP="00376C9F">
      <w:pPr>
        <w:pStyle w:val="BodyText"/>
        <w:numPr>
          <w:ilvl w:val="1"/>
          <w:numId w:val="17"/>
        </w:numPr>
        <w:spacing w:before="224"/>
      </w:pPr>
      <w:r>
        <w:t>This found positive impacts relating to equality, health, wellbeing and human rights including enabling people to have more control of their social/work environment by seeking</w:t>
      </w:r>
      <w:r>
        <w:rPr>
          <w:spacing w:val="-3"/>
        </w:rPr>
        <w:t xml:space="preserve"> </w:t>
      </w:r>
      <w:r>
        <w:t>ways</w:t>
      </w:r>
      <w:r>
        <w:rPr>
          <w:spacing w:val="-2"/>
        </w:rPr>
        <w:t xml:space="preserve"> </w:t>
      </w:r>
      <w:r>
        <w:t>to</w:t>
      </w:r>
      <w:r>
        <w:rPr>
          <w:spacing w:val="-4"/>
        </w:rPr>
        <w:t xml:space="preserve"> </w:t>
      </w:r>
      <w:r>
        <w:t>address</w:t>
      </w:r>
      <w:r>
        <w:rPr>
          <w:spacing w:val="-2"/>
        </w:rPr>
        <w:t xml:space="preserve"> </w:t>
      </w:r>
      <w:r>
        <w:t>anti-social</w:t>
      </w:r>
      <w:r>
        <w:rPr>
          <w:spacing w:val="-4"/>
        </w:rPr>
        <w:t xml:space="preserve"> </w:t>
      </w:r>
      <w:r>
        <w:t>behaviour</w:t>
      </w:r>
      <w:r>
        <w:rPr>
          <w:spacing w:val="-2"/>
        </w:rPr>
        <w:t xml:space="preserve"> </w:t>
      </w:r>
      <w:r>
        <w:t>in</w:t>
      </w:r>
      <w:r>
        <w:rPr>
          <w:spacing w:val="-2"/>
        </w:rPr>
        <w:t xml:space="preserve"> </w:t>
      </w:r>
      <w:r>
        <w:t>the</w:t>
      </w:r>
      <w:r>
        <w:rPr>
          <w:spacing w:val="-2"/>
        </w:rPr>
        <w:t xml:space="preserve"> </w:t>
      </w:r>
      <w:r>
        <w:t>city.</w:t>
      </w:r>
      <w:r>
        <w:rPr>
          <w:spacing w:val="40"/>
        </w:rPr>
        <w:t xml:space="preserve"> </w:t>
      </w:r>
      <w:r>
        <w:t>This</w:t>
      </w:r>
      <w:r>
        <w:rPr>
          <w:spacing w:val="-5"/>
        </w:rPr>
        <w:t xml:space="preserve"> </w:t>
      </w:r>
      <w:r>
        <w:t>may</w:t>
      </w:r>
      <w:r>
        <w:rPr>
          <w:spacing w:val="-5"/>
        </w:rPr>
        <w:t xml:space="preserve"> </w:t>
      </w:r>
      <w:r>
        <w:t>include</w:t>
      </w:r>
      <w:r>
        <w:rPr>
          <w:spacing w:val="-4"/>
        </w:rPr>
        <w:t xml:space="preserve"> </w:t>
      </w:r>
      <w:r>
        <w:t>ways</w:t>
      </w:r>
      <w:r>
        <w:rPr>
          <w:spacing w:val="-2"/>
        </w:rPr>
        <w:t xml:space="preserve"> </w:t>
      </w:r>
      <w:r>
        <w:t>to reduce anti-social behaviour in both social and work environment and empower people to feel safe in these areas.</w:t>
      </w:r>
    </w:p>
    <w:p w14:paraId="283722F2" w14:textId="71126E29" w:rsidR="00376C9F" w:rsidRDefault="00376C9F" w:rsidP="00BF0242">
      <w:pPr>
        <w:pStyle w:val="ListParagraph"/>
        <w:tabs>
          <w:tab w:val="left" w:pos="941"/>
        </w:tabs>
        <w:spacing w:before="223" w:line="276" w:lineRule="auto"/>
        <w:ind w:left="941" w:right="298"/>
        <w:contextualSpacing w:val="0"/>
      </w:pPr>
    </w:p>
    <w:p w14:paraId="40006F35" w14:textId="77777777" w:rsidR="002718AB" w:rsidRDefault="002718AB" w:rsidP="002718AB">
      <w:pPr>
        <w:numPr>
          <w:ilvl w:val="0"/>
          <w:numId w:val="17"/>
        </w:numPr>
        <w:tabs>
          <w:tab w:val="left" w:pos="953"/>
        </w:tabs>
        <w:ind w:left="953" w:hanging="721"/>
        <w:rPr>
          <w:b/>
          <w:color w:val="075B9F"/>
          <w:sz w:val="28"/>
        </w:rPr>
      </w:pPr>
      <w:r>
        <w:rPr>
          <w:noProof/>
        </w:rPr>
        <mc:AlternateContent>
          <mc:Choice Requires="wps">
            <w:drawing>
              <wp:anchor distT="0" distB="0" distL="0" distR="0" simplePos="0" relativeHeight="251674624" behindDoc="1" locked="0" layoutInCell="1" allowOverlap="1" wp14:anchorId="46219796" wp14:editId="11C13B3F">
                <wp:simplePos x="0" y="0"/>
                <wp:positionH relativeFrom="page">
                  <wp:posOffset>701040</wp:posOffset>
                </wp:positionH>
                <wp:positionV relativeFrom="paragraph">
                  <wp:posOffset>234188</wp:posOffset>
                </wp:positionV>
                <wp:extent cx="6158230" cy="2794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27940"/>
                        </a:xfrm>
                        <a:custGeom>
                          <a:avLst/>
                          <a:gdLst/>
                          <a:ahLst/>
                          <a:cxnLst/>
                          <a:rect l="l" t="t" r="r" b="b"/>
                          <a:pathLst>
                            <a:path w="6158230" h="27940">
                              <a:moveTo>
                                <a:pt x="6158230" y="0"/>
                              </a:moveTo>
                              <a:lnTo>
                                <a:pt x="0" y="0"/>
                              </a:lnTo>
                              <a:lnTo>
                                <a:pt x="0" y="27432"/>
                              </a:lnTo>
                              <a:lnTo>
                                <a:pt x="6158230" y="27432"/>
                              </a:lnTo>
                              <a:lnTo>
                                <a:pt x="6158230" y="0"/>
                              </a:lnTo>
                              <a:close/>
                            </a:path>
                          </a:pathLst>
                        </a:custGeom>
                        <a:solidFill>
                          <a:srgbClr val="075B9F"/>
                        </a:solidFill>
                      </wps:spPr>
                      <wps:bodyPr wrap="square" lIns="0" tIns="0" rIns="0" bIns="0" rtlCol="0">
                        <a:prstTxWarp prst="textNoShape">
                          <a:avLst/>
                        </a:prstTxWarp>
                        <a:noAutofit/>
                      </wps:bodyPr>
                    </wps:wsp>
                  </a:graphicData>
                </a:graphic>
              </wp:anchor>
            </w:drawing>
          </mc:Choice>
          <mc:Fallback>
            <w:pict>
              <v:shape w14:anchorId="1929F4D4" id="Graphic 28" o:spid="_x0000_s1026" style="position:absolute;margin-left:55.2pt;margin-top:18.45pt;width:484.9pt;height:2.2pt;z-index:-251641856;visibility:visible;mso-wrap-style:square;mso-wrap-distance-left:0;mso-wrap-distance-top:0;mso-wrap-distance-right:0;mso-wrap-distance-bottom:0;mso-position-horizontal:absolute;mso-position-horizontal-relative:page;mso-position-vertical:absolute;mso-position-vertical-relative:text;v-text-anchor:top" coordsize="615823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" path="m6158230,l,,,27432r6158230,l6158230,xe" fillcolor="#075b9f" stroked="f">
                <v:path arrowok="t"/>
                <w10:wrap type="topAndBottom" anchorx="page"/>
              </v:shape>
            </w:pict>
          </mc:Fallback>
        </mc:AlternateContent>
      </w:r>
      <w:r>
        <w:rPr>
          <w:b/>
          <w:color w:val="075B9F"/>
          <w:spacing w:val="-2"/>
          <w:sz w:val="28"/>
        </w:rPr>
        <w:t>Appendices</w:t>
      </w:r>
    </w:p>
    <w:p w14:paraId="6BB71300" w14:textId="658E6A07" w:rsidR="002718AB" w:rsidRDefault="002718AB" w:rsidP="002718AB">
      <w:pPr>
        <w:pStyle w:val="BodyText"/>
        <w:spacing w:before="161" w:line="398" w:lineRule="auto"/>
        <w:ind w:left="232" w:right="4161"/>
      </w:pPr>
      <w:r>
        <w:t xml:space="preserve">Appendix </w:t>
      </w:r>
      <w:r w:rsidR="00F50CDD">
        <w:t>1</w:t>
      </w:r>
      <w:r w:rsidR="003F606E">
        <w:t xml:space="preserve"> </w:t>
      </w:r>
      <w:r w:rsidR="00F24DC4">
        <w:t>-</w:t>
      </w:r>
      <w:r w:rsidR="00F50CDD">
        <w:t xml:space="preserve"> </w:t>
      </w:r>
      <w:r>
        <w:t xml:space="preserve"> Process for determining an FCZ </w:t>
      </w:r>
    </w:p>
    <w:p w14:paraId="6960E387" w14:textId="23867532" w:rsidR="002718AB" w:rsidRDefault="002718AB" w:rsidP="002718AB">
      <w:pPr>
        <w:pStyle w:val="BodyText"/>
        <w:spacing w:before="161" w:line="398" w:lineRule="auto"/>
        <w:ind w:left="232" w:right="4161"/>
      </w:pPr>
      <w:r>
        <w:t>Appendix</w:t>
      </w:r>
      <w:r w:rsidR="00F24DC4">
        <w:t xml:space="preserve"> </w:t>
      </w:r>
      <w:r w:rsidR="00F50CDD">
        <w:t xml:space="preserve">2 </w:t>
      </w:r>
      <w:r w:rsidR="00F24DC4">
        <w:t>- Consultation</w:t>
      </w:r>
      <w:r>
        <w:t xml:space="preserve"> Feedback Summary</w:t>
      </w:r>
    </w:p>
    <w:p w14:paraId="18F4F9B5" w14:textId="1E9E28B8" w:rsidR="00402229" w:rsidRDefault="00402229" w:rsidP="002718AB">
      <w:pPr>
        <w:pStyle w:val="BodyText"/>
        <w:spacing w:before="161" w:line="398" w:lineRule="auto"/>
        <w:ind w:left="232" w:right="4161"/>
      </w:pPr>
      <w:r>
        <w:t>Appendix</w:t>
      </w:r>
      <w:r w:rsidR="00CF6ACF">
        <w:t xml:space="preserve"> 3 </w:t>
      </w:r>
      <w:r w:rsidR="007505B7">
        <w:t>–</w:t>
      </w:r>
      <w:r w:rsidR="00CF6ACF">
        <w:t xml:space="preserve"> </w:t>
      </w:r>
      <w:r w:rsidR="007505B7">
        <w:t>Map of Firework Control Zone area</w:t>
      </w:r>
      <w:r w:rsidR="00D75BDB">
        <w:t>s</w:t>
      </w:r>
    </w:p>
    <w:p w14:paraId="107B69E2" w14:textId="77777777" w:rsidR="002718AB" w:rsidRDefault="002718AB" w:rsidP="002718AB">
      <w:pPr>
        <w:spacing w:line="398" w:lineRule="auto"/>
      </w:pPr>
    </w:p>
    <w:p w14:paraId="6999C15D" w14:textId="77777777" w:rsidR="002718AB" w:rsidRDefault="002718AB" w:rsidP="002718AB">
      <w:pPr>
        <w:spacing w:line="398" w:lineRule="auto"/>
      </w:pPr>
    </w:p>
    <w:p w14:paraId="4A9C0AD0" w14:textId="77777777" w:rsidR="002718AB" w:rsidRDefault="002718AB" w:rsidP="002718AB">
      <w:pPr>
        <w:spacing w:line="398" w:lineRule="auto"/>
      </w:pPr>
    </w:p>
    <w:p w14:paraId="5F57BB55" w14:textId="77777777" w:rsidR="002718AB" w:rsidRDefault="002718AB" w:rsidP="002718AB">
      <w:pPr>
        <w:spacing w:line="398" w:lineRule="auto"/>
      </w:pPr>
    </w:p>
    <w:p w14:paraId="43BA89B0" w14:textId="77777777" w:rsidR="002718AB" w:rsidRDefault="002718AB" w:rsidP="002718AB">
      <w:pPr>
        <w:tabs>
          <w:tab w:val="left" w:pos="1910"/>
          <w:tab w:val="left" w:pos="9495"/>
        </w:tabs>
        <w:ind w:left="419"/>
        <w:rPr>
          <w:rFonts w:ascii="Times New Roman"/>
        </w:rPr>
      </w:pPr>
    </w:p>
    <w:p w14:paraId="66410EA9" w14:textId="77777777" w:rsidR="002718AB" w:rsidRDefault="002718AB" w:rsidP="002718AB">
      <w:pPr>
        <w:rPr>
          <w:rFonts w:ascii="Times New Roman"/>
        </w:rPr>
        <w:sectPr w:rsidR="002718AB" w:rsidSect="002718AB">
          <w:headerReference w:type="default" r:id="rId11"/>
          <w:footerReference w:type="default" r:id="rId12"/>
          <w:type w:val="continuous"/>
          <w:pgSz w:w="11910" w:h="16840"/>
          <w:pgMar w:top="1080" w:right="0" w:bottom="280" w:left="1020" w:header="0" w:footer="791" w:gutter="0"/>
          <w:cols w:space="720"/>
        </w:sectPr>
      </w:pPr>
    </w:p>
    <w:p w14:paraId="29B5187A" w14:textId="64118EE2" w:rsidR="002718AB" w:rsidRDefault="002718AB" w:rsidP="002718AB">
      <w:pPr>
        <w:rPr>
          <w:sz w:val="11"/>
        </w:rPr>
        <w:sectPr w:rsidR="002718AB" w:rsidSect="002718AB">
          <w:headerReference w:type="default" r:id="rId13"/>
          <w:footerReference w:type="default" r:id="rId14"/>
          <w:pgSz w:w="11910" w:h="16840"/>
          <w:pgMar w:top="980" w:right="0" w:bottom="280" w:left="1020" w:header="0" w:footer="0" w:gutter="0"/>
          <w:cols w:space="720"/>
        </w:sectPr>
      </w:pPr>
    </w:p>
    <w:p w14:paraId="2378BA64" w14:textId="10A3671F" w:rsidR="002718AB" w:rsidRDefault="002718AB" w:rsidP="002718AB">
      <w:pPr>
        <w:spacing w:before="75"/>
        <w:ind w:left="112"/>
        <w:jc w:val="both"/>
        <w:rPr>
          <w:b/>
          <w:sz w:val="24"/>
        </w:rPr>
      </w:pPr>
      <w:r>
        <w:rPr>
          <w:b/>
          <w:sz w:val="24"/>
        </w:rPr>
        <w:lastRenderedPageBreak/>
        <w:t>Appendix</w:t>
      </w:r>
      <w:r>
        <w:rPr>
          <w:b/>
          <w:spacing w:val="-4"/>
          <w:sz w:val="24"/>
        </w:rPr>
        <w:t xml:space="preserve"> </w:t>
      </w:r>
      <w:r w:rsidR="00F50CDD">
        <w:rPr>
          <w:b/>
          <w:sz w:val="24"/>
        </w:rPr>
        <w:t>1</w:t>
      </w:r>
      <w:r>
        <w:rPr>
          <w:b/>
          <w:spacing w:val="-3"/>
          <w:sz w:val="24"/>
        </w:rPr>
        <w:t xml:space="preserve"> </w:t>
      </w:r>
      <w:r>
        <w:rPr>
          <w:b/>
          <w:sz w:val="24"/>
        </w:rPr>
        <w:t>–</w:t>
      </w:r>
      <w:r>
        <w:rPr>
          <w:b/>
          <w:spacing w:val="-2"/>
          <w:sz w:val="24"/>
        </w:rPr>
        <w:t xml:space="preserve"> </w:t>
      </w:r>
      <w:r>
        <w:rPr>
          <w:b/>
          <w:sz w:val="24"/>
        </w:rPr>
        <w:t>Process</w:t>
      </w:r>
      <w:r>
        <w:rPr>
          <w:b/>
          <w:spacing w:val="-4"/>
          <w:sz w:val="24"/>
        </w:rPr>
        <w:t xml:space="preserve"> </w:t>
      </w:r>
      <w:r>
        <w:rPr>
          <w:b/>
          <w:sz w:val="24"/>
        </w:rPr>
        <w:t>for</w:t>
      </w:r>
      <w:r>
        <w:rPr>
          <w:b/>
          <w:spacing w:val="-3"/>
          <w:sz w:val="24"/>
        </w:rPr>
        <w:t xml:space="preserve"> </w:t>
      </w:r>
      <w:r>
        <w:rPr>
          <w:b/>
          <w:sz w:val="24"/>
        </w:rPr>
        <w:t>Determining</w:t>
      </w:r>
      <w:r>
        <w:rPr>
          <w:b/>
          <w:spacing w:val="-6"/>
          <w:sz w:val="24"/>
        </w:rPr>
        <w:t xml:space="preserve"> </w:t>
      </w:r>
      <w:r>
        <w:rPr>
          <w:b/>
          <w:sz w:val="24"/>
        </w:rPr>
        <w:t>a</w:t>
      </w:r>
      <w:r>
        <w:rPr>
          <w:b/>
          <w:spacing w:val="-3"/>
          <w:sz w:val="24"/>
        </w:rPr>
        <w:t xml:space="preserve"> </w:t>
      </w:r>
      <w:r>
        <w:rPr>
          <w:b/>
          <w:sz w:val="24"/>
        </w:rPr>
        <w:t>Firework</w:t>
      </w:r>
      <w:r>
        <w:rPr>
          <w:b/>
          <w:spacing w:val="-3"/>
          <w:sz w:val="24"/>
        </w:rPr>
        <w:t xml:space="preserve"> </w:t>
      </w:r>
      <w:r>
        <w:rPr>
          <w:b/>
          <w:sz w:val="24"/>
        </w:rPr>
        <w:t>Control</w:t>
      </w:r>
      <w:r>
        <w:rPr>
          <w:b/>
          <w:spacing w:val="-3"/>
          <w:sz w:val="24"/>
        </w:rPr>
        <w:t xml:space="preserve"> </w:t>
      </w:r>
      <w:r>
        <w:rPr>
          <w:b/>
          <w:spacing w:val="-4"/>
          <w:sz w:val="24"/>
        </w:rPr>
        <w:t>Zone</w:t>
      </w:r>
    </w:p>
    <w:p w14:paraId="69935F66" w14:textId="77777777" w:rsidR="002718AB" w:rsidRDefault="002718AB" w:rsidP="002718AB">
      <w:pPr>
        <w:pStyle w:val="BodyText"/>
        <w:rPr>
          <w:b/>
        </w:rPr>
      </w:pPr>
    </w:p>
    <w:p w14:paraId="55BFBA6C" w14:textId="77777777" w:rsidR="002718AB" w:rsidRDefault="002718AB" w:rsidP="002718AB">
      <w:pPr>
        <w:pStyle w:val="BodyText"/>
        <w:spacing w:before="208"/>
        <w:rPr>
          <w:b/>
        </w:rPr>
      </w:pPr>
    </w:p>
    <w:p w14:paraId="375FB06E" w14:textId="77777777" w:rsidR="002718AB" w:rsidRDefault="002718AB" w:rsidP="002718AB">
      <w:pPr>
        <w:ind w:left="112"/>
        <w:jc w:val="both"/>
        <w:rPr>
          <w:rFonts w:ascii="Calibri"/>
          <w:b/>
          <w:sz w:val="32"/>
        </w:rPr>
      </w:pPr>
      <w:r>
        <w:rPr>
          <w:rFonts w:ascii="Calibri"/>
          <w:b/>
          <w:sz w:val="32"/>
        </w:rPr>
        <w:t>The factors</w:t>
      </w:r>
      <w:r>
        <w:rPr>
          <w:rFonts w:ascii="Calibri"/>
          <w:b/>
          <w:spacing w:val="3"/>
          <w:sz w:val="32"/>
        </w:rPr>
        <w:t xml:space="preserve"> </w:t>
      </w:r>
      <w:r>
        <w:rPr>
          <w:rFonts w:ascii="Calibri"/>
          <w:b/>
          <w:sz w:val="32"/>
        </w:rPr>
        <w:t>involved</w:t>
      </w:r>
      <w:r>
        <w:rPr>
          <w:rFonts w:ascii="Calibri"/>
          <w:b/>
          <w:spacing w:val="3"/>
          <w:sz w:val="32"/>
        </w:rPr>
        <w:t xml:space="preserve"> </w:t>
      </w:r>
      <w:r>
        <w:rPr>
          <w:rFonts w:ascii="Calibri"/>
          <w:b/>
          <w:sz w:val="32"/>
        </w:rPr>
        <w:t>when</w:t>
      </w:r>
      <w:r>
        <w:rPr>
          <w:rFonts w:ascii="Calibri"/>
          <w:b/>
          <w:spacing w:val="3"/>
          <w:sz w:val="32"/>
        </w:rPr>
        <w:t xml:space="preserve"> </w:t>
      </w:r>
      <w:r>
        <w:rPr>
          <w:rFonts w:ascii="Calibri"/>
          <w:b/>
          <w:sz w:val="32"/>
        </w:rPr>
        <w:t>considering</w:t>
      </w:r>
      <w:r>
        <w:rPr>
          <w:rFonts w:ascii="Calibri"/>
          <w:b/>
          <w:spacing w:val="4"/>
          <w:sz w:val="32"/>
        </w:rPr>
        <w:t xml:space="preserve"> </w:t>
      </w:r>
      <w:r>
        <w:rPr>
          <w:rFonts w:ascii="Calibri"/>
          <w:b/>
          <w:sz w:val="32"/>
        </w:rPr>
        <w:t>an</w:t>
      </w:r>
      <w:r>
        <w:rPr>
          <w:rFonts w:ascii="Calibri"/>
          <w:b/>
          <w:spacing w:val="4"/>
          <w:sz w:val="32"/>
        </w:rPr>
        <w:t xml:space="preserve"> </w:t>
      </w:r>
      <w:r>
        <w:rPr>
          <w:rFonts w:ascii="Calibri"/>
          <w:b/>
          <w:spacing w:val="-4"/>
          <w:sz w:val="32"/>
        </w:rPr>
        <w:t>FCZ:</w:t>
      </w:r>
    </w:p>
    <w:p w14:paraId="6D0034B7" w14:textId="77777777" w:rsidR="002718AB" w:rsidRDefault="002718AB" w:rsidP="002718AB">
      <w:pPr>
        <w:pStyle w:val="ListParagraph"/>
        <w:numPr>
          <w:ilvl w:val="1"/>
          <w:numId w:val="4"/>
        </w:numPr>
        <w:tabs>
          <w:tab w:val="left" w:pos="833"/>
        </w:tabs>
        <w:spacing w:before="316"/>
        <w:ind w:right="1316"/>
        <w:contextualSpacing w:val="0"/>
        <w:rPr>
          <w:b/>
          <w:sz w:val="24"/>
        </w:rPr>
      </w:pPr>
      <w:r>
        <w:rPr>
          <w:b/>
          <w:sz w:val="24"/>
        </w:rPr>
        <w:t>Mitigating</w:t>
      </w:r>
      <w:r>
        <w:rPr>
          <w:b/>
          <w:spacing w:val="-5"/>
          <w:sz w:val="24"/>
        </w:rPr>
        <w:t xml:space="preserve"> </w:t>
      </w:r>
      <w:r>
        <w:rPr>
          <w:b/>
          <w:sz w:val="24"/>
        </w:rPr>
        <w:t>circumstances:</w:t>
      </w:r>
      <w:r>
        <w:rPr>
          <w:b/>
          <w:spacing w:val="-3"/>
          <w:sz w:val="24"/>
        </w:rPr>
        <w:t xml:space="preserve"> </w:t>
      </w:r>
      <w:r>
        <w:rPr>
          <w:b/>
          <w:sz w:val="24"/>
        </w:rPr>
        <w:t>misuse</w:t>
      </w:r>
      <w:r>
        <w:rPr>
          <w:b/>
          <w:spacing w:val="-7"/>
          <w:sz w:val="24"/>
        </w:rPr>
        <w:t xml:space="preserve"> </w:t>
      </w:r>
      <w:r>
        <w:rPr>
          <w:b/>
          <w:sz w:val="24"/>
        </w:rPr>
        <w:t>of</w:t>
      </w:r>
      <w:r>
        <w:rPr>
          <w:b/>
          <w:spacing w:val="-5"/>
          <w:sz w:val="24"/>
        </w:rPr>
        <w:t xml:space="preserve"> </w:t>
      </w:r>
      <w:r>
        <w:rPr>
          <w:b/>
          <w:sz w:val="24"/>
        </w:rPr>
        <w:t>fireworks/injuries,</w:t>
      </w:r>
      <w:r>
        <w:rPr>
          <w:b/>
          <w:spacing w:val="-7"/>
          <w:sz w:val="24"/>
        </w:rPr>
        <w:t xml:space="preserve"> </w:t>
      </w:r>
      <w:r>
        <w:rPr>
          <w:b/>
          <w:sz w:val="24"/>
        </w:rPr>
        <w:t>impact</w:t>
      </w:r>
      <w:r>
        <w:rPr>
          <w:b/>
          <w:spacing w:val="-8"/>
          <w:sz w:val="24"/>
        </w:rPr>
        <w:t xml:space="preserve"> </w:t>
      </w:r>
      <w:r>
        <w:rPr>
          <w:b/>
          <w:sz w:val="24"/>
        </w:rPr>
        <w:t>on</w:t>
      </w:r>
      <w:r>
        <w:rPr>
          <w:b/>
          <w:spacing w:val="-5"/>
          <w:sz w:val="24"/>
        </w:rPr>
        <w:t xml:space="preserve"> </w:t>
      </w:r>
      <w:r>
        <w:rPr>
          <w:b/>
          <w:sz w:val="24"/>
        </w:rPr>
        <w:t>vulnerable groups, environmental protection, and animal welfare.</w:t>
      </w:r>
    </w:p>
    <w:p w14:paraId="3BF338A2" w14:textId="77777777" w:rsidR="002718AB" w:rsidRDefault="002718AB" w:rsidP="002718AB">
      <w:pPr>
        <w:pStyle w:val="ListParagraph"/>
        <w:numPr>
          <w:ilvl w:val="1"/>
          <w:numId w:val="4"/>
        </w:numPr>
        <w:tabs>
          <w:tab w:val="left" w:pos="833"/>
        </w:tabs>
        <w:spacing w:line="237" w:lineRule="auto"/>
        <w:ind w:right="1559"/>
        <w:contextualSpacing w:val="0"/>
        <w:rPr>
          <w:b/>
          <w:sz w:val="24"/>
        </w:rPr>
      </w:pPr>
      <w:r>
        <w:rPr>
          <w:b/>
          <w:sz w:val="24"/>
        </w:rPr>
        <w:t>is</w:t>
      </w:r>
      <w:r>
        <w:rPr>
          <w:b/>
          <w:spacing w:val="-2"/>
          <w:sz w:val="24"/>
        </w:rPr>
        <w:t xml:space="preserve"> </w:t>
      </w:r>
      <w:r>
        <w:rPr>
          <w:b/>
          <w:sz w:val="24"/>
        </w:rPr>
        <w:t>there</w:t>
      </w:r>
      <w:r>
        <w:rPr>
          <w:b/>
          <w:spacing w:val="-5"/>
          <w:sz w:val="24"/>
        </w:rPr>
        <w:t xml:space="preserve"> </w:t>
      </w:r>
      <w:r>
        <w:rPr>
          <w:b/>
          <w:sz w:val="24"/>
        </w:rPr>
        <w:t>a</w:t>
      </w:r>
      <w:r>
        <w:rPr>
          <w:b/>
          <w:spacing w:val="-3"/>
          <w:sz w:val="24"/>
        </w:rPr>
        <w:t xml:space="preserve"> </w:t>
      </w:r>
      <w:r>
        <w:rPr>
          <w:b/>
          <w:sz w:val="24"/>
        </w:rPr>
        <w:t>historical</w:t>
      </w:r>
      <w:r>
        <w:rPr>
          <w:b/>
          <w:spacing w:val="-5"/>
          <w:sz w:val="24"/>
        </w:rPr>
        <w:t xml:space="preserve"> </w:t>
      </w:r>
      <w:r>
        <w:rPr>
          <w:b/>
          <w:sz w:val="24"/>
        </w:rPr>
        <w:t>nature</w:t>
      </w:r>
      <w:r>
        <w:rPr>
          <w:b/>
          <w:spacing w:val="-3"/>
          <w:sz w:val="24"/>
        </w:rPr>
        <w:t xml:space="preserve"> </w:t>
      </w:r>
      <w:r>
        <w:rPr>
          <w:b/>
          <w:sz w:val="24"/>
        </w:rPr>
        <w:t>to</w:t>
      </w:r>
      <w:r>
        <w:rPr>
          <w:b/>
          <w:spacing w:val="-3"/>
          <w:sz w:val="24"/>
        </w:rPr>
        <w:t xml:space="preserve"> </w:t>
      </w:r>
      <w:r>
        <w:rPr>
          <w:b/>
          <w:sz w:val="24"/>
        </w:rPr>
        <w:t>complaints</w:t>
      </w:r>
      <w:r>
        <w:rPr>
          <w:b/>
          <w:spacing w:val="-5"/>
          <w:sz w:val="24"/>
        </w:rPr>
        <w:t xml:space="preserve"> </w:t>
      </w:r>
      <w:r>
        <w:rPr>
          <w:b/>
          <w:sz w:val="24"/>
        </w:rPr>
        <w:t>with</w:t>
      </w:r>
      <w:r>
        <w:rPr>
          <w:b/>
          <w:spacing w:val="-4"/>
          <w:sz w:val="24"/>
        </w:rPr>
        <w:t>in</w:t>
      </w:r>
      <w:r>
        <w:rPr>
          <w:b/>
          <w:spacing w:val="-3"/>
          <w:sz w:val="24"/>
        </w:rPr>
        <w:t xml:space="preserve"> </w:t>
      </w:r>
      <w:r>
        <w:rPr>
          <w:b/>
          <w:sz w:val="24"/>
        </w:rPr>
        <w:t>the</w:t>
      </w:r>
      <w:r>
        <w:rPr>
          <w:b/>
          <w:spacing w:val="-3"/>
          <w:sz w:val="24"/>
        </w:rPr>
        <w:t xml:space="preserve"> </w:t>
      </w:r>
      <w:r>
        <w:rPr>
          <w:b/>
          <w:sz w:val="24"/>
        </w:rPr>
        <w:t>designated</w:t>
      </w:r>
      <w:r>
        <w:rPr>
          <w:b/>
          <w:spacing w:val="-3"/>
          <w:sz w:val="24"/>
        </w:rPr>
        <w:t xml:space="preserve"> </w:t>
      </w:r>
      <w:r>
        <w:rPr>
          <w:b/>
          <w:sz w:val="24"/>
        </w:rPr>
        <w:t>area</w:t>
      </w:r>
      <w:r>
        <w:rPr>
          <w:b/>
          <w:spacing w:val="-5"/>
          <w:sz w:val="24"/>
        </w:rPr>
        <w:t xml:space="preserve"> </w:t>
      </w:r>
      <w:r>
        <w:rPr>
          <w:b/>
          <w:sz w:val="24"/>
        </w:rPr>
        <w:t>a</w:t>
      </w:r>
      <w:r>
        <w:rPr>
          <w:b/>
          <w:spacing w:val="-2"/>
          <w:sz w:val="24"/>
        </w:rPr>
        <w:t xml:space="preserve"> </w:t>
      </w:r>
      <w:r>
        <w:rPr>
          <w:b/>
          <w:sz w:val="24"/>
        </w:rPr>
        <w:t>FCZ has been requested from the police or fire services.</w:t>
      </w:r>
    </w:p>
    <w:p w14:paraId="7CD064E8" w14:textId="77777777" w:rsidR="002718AB" w:rsidRDefault="002718AB" w:rsidP="002718AB">
      <w:pPr>
        <w:pStyle w:val="ListParagraph"/>
        <w:numPr>
          <w:ilvl w:val="1"/>
          <w:numId w:val="4"/>
        </w:numPr>
        <w:tabs>
          <w:tab w:val="left" w:pos="833"/>
        </w:tabs>
        <w:spacing w:before="1"/>
        <w:ind w:right="1450"/>
        <w:contextualSpacing w:val="0"/>
        <w:rPr>
          <w:b/>
          <w:sz w:val="24"/>
        </w:rPr>
      </w:pPr>
      <w:r>
        <w:rPr>
          <w:b/>
          <w:sz w:val="24"/>
        </w:rPr>
        <w:t>Are</w:t>
      </w:r>
      <w:r>
        <w:rPr>
          <w:b/>
          <w:spacing w:val="-3"/>
          <w:sz w:val="24"/>
        </w:rPr>
        <w:t xml:space="preserve"> </w:t>
      </w:r>
      <w:r>
        <w:rPr>
          <w:b/>
          <w:sz w:val="24"/>
        </w:rPr>
        <w:t>there</w:t>
      </w:r>
      <w:r>
        <w:rPr>
          <w:b/>
          <w:spacing w:val="-3"/>
          <w:sz w:val="24"/>
        </w:rPr>
        <w:t xml:space="preserve"> </w:t>
      </w:r>
      <w:r>
        <w:rPr>
          <w:b/>
          <w:sz w:val="24"/>
        </w:rPr>
        <w:t>any</w:t>
      </w:r>
      <w:r>
        <w:rPr>
          <w:b/>
          <w:spacing w:val="-3"/>
          <w:sz w:val="24"/>
        </w:rPr>
        <w:t xml:space="preserve"> </w:t>
      </w:r>
      <w:r>
        <w:rPr>
          <w:b/>
          <w:sz w:val="24"/>
        </w:rPr>
        <w:t>historical</w:t>
      </w:r>
      <w:r>
        <w:rPr>
          <w:b/>
          <w:spacing w:val="-4"/>
          <w:sz w:val="24"/>
        </w:rPr>
        <w:t xml:space="preserve"> </w:t>
      </w:r>
      <w:r>
        <w:rPr>
          <w:b/>
          <w:sz w:val="24"/>
        </w:rPr>
        <w:t>complaints</w:t>
      </w:r>
      <w:r>
        <w:rPr>
          <w:b/>
          <w:spacing w:val="-3"/>
          <w:sz w:val="24"/>
        </w:rPr>
        <w:t xml:space="preserve"> </w:t>
      </w:r>
      <w:r>
        <w:rPr>
          <w:b/>
          <w:sz w:val="24"/>
        </w:rPr>
        <w:t>to</w:t>
      </w:r>
      <w:r>
        <w:rPr>
          <w:b/>
          <w:spacing w:val="-3"/>
          <w:sz w:val="24"/>
        </w:rPr>
        <w:t xml:space="preserve"> </w:t>
      </w:r>
      <w:r>
        <w:rPr>
          <w:b/>
          <w:sz w:val="24"/>
        </w:rPr>
        <w:t>the</w:t>
      </w:r>
      <w:r>
        <w:rPr>
          <w:b/>
          <w:spacing w:val="-6"/>
          <w:sz w:val="24"/>
        </w:rPr>
        <w:t xml:space="preserve"> </w:t>
      </w:r>
      <w:r>
        <w:rPr>
          <w:b/>
          <w:sz w:val="24"/>
        </w:rPr>
        <w:t>designated</w:t>
      </w:r>
      <w:r>
        <w:rPr>
          <w:b/>
          <w:spacing w:val="-4"/>
          <w:sz w:val="24"/>
        </w:rPr>
        <w:t xml:space="preserve"> </w:t>
      </w:r>
      <w:r>
        <w:rPr>
          <w:b/>
          <w:sz w:val="24"/>
        </w:rPr>
        <w:t>area</w:t>
      </w:r>
      <w:r>
        <w:rPr>
          <w:b/>
          <w:spacing w:val="-3"/>
          <w:sz w:val="24"/>
        </w:rPr>
        <w:t xml:space="preserve"> </w:t>
      </w:r>
      <w:r>
        <w:rPr>
          <w:b/>
          <w:sz w:val="24"/>
        </w:rPr>
        <w:t>an</w:t>
      </w:r>
      <w:r>
        <w:rPr>
          <w:b/>
          <w:spacing w:val="-3"/>
          <w:sz w:val="24"/>
        </w:rPr>
        <w:t xml:space="preserve"> </w:t>
      </w:r>
      <w:r>
        <w:rPr>
          <w:b/>
          <w:sz w:val="24"/>
        </w:rPr>
        <w:t>FCZ</w:t>
      </w:r>
      <w:r>
        <w:rPr>
          <w:b/>
          <w:spacing w:val="-4"/>
          <w:sz w:val="24"/>
        </w:rPr>
        <w:t xml:space="preserve"> </w:t>
      </w:r>
      <w:r>
        <w:rPr>
          <w:b/>
          <w:sz w:val="24"/>
        </w:rPr>
        <w:t>has</w:t>
      </w:r>
      <w:r>
        <w:rPr>
          <w:b/>
          <w:spacing w:val="-3"/>
          <w:sz w:val="24"/>
        </w:rPr>
        <w:t xml:space="preserve"> </w:t>
      </w:r>
      <w:r>
        <w:rPr>
          <w:b/>
          <w:sz w:val="24"/>
        </w:rPr>
        <w:t>been requested made to the CEC in FHS, Trading standards or Public Safety. If there has, has it been captured via the cities CCTV network to show just cause for the implementation of an FCZ.</w:t>
      </w:r>
    </w:p>
    <w:p w14:paraId="61BC121D" w14:textId="77777777" w:rsidR="002718AB" w:rsidRDefault="002718AB" w:rsidP="002718AB">
      <w:pPr>
        <w:pStyle w:val="BodyText"/>
        <w:spacing w:before="4"/>
        <w:rPr>
          <w:b/>
        </w:rPr>
      </w:pPr>
    </w:p>
    <w:p w14:paraId="070FC9DD" w14:textId="77777777" w:rsidR="002718AB" w:rsidRDefault="002718AB" w:rsidP="002718AB">
      <w:pPr>
        <w:pStyle w:val="BodyText"/>
        <w:ind w:left="112" w:right="1173"/>
        <w:jc w:val="both"/>
      </w:pPr>
      <w:r>
        <w:t>Once</w:t>
      </w:r>
      <w:r>
        <w:rPr>
          <w:spacing w:val="-1"/>
        </w:rPr>
        <w:t xml:space="preserve"> </w:t>
      </w:r>
      <w:r>
        <w:t>an application</w:t>
      </w:r>
      <w:r>
        <w:rPr>
          <w:spacing w:val="-1"/>
        </w:rPr>
        <w:t xml:space="preserve"> </w:t>
      </w:r>
      <w:r>
        <w:t>has been submitted, they</w:t>
      </w:r>
      <w:r>
        <w:rPr>
          <w:spacing w:val="-2"/>
        </w:rPr>
        <w:t xml:space="preserve"> </w:t>
      </w:r>
      <w:r>
        <w:t>will be acknowledged</w:t>
      </w:r>
      <w:r>
        <w:rPr>
          <w:spacing w:val="-1"/>
        </w:rPr>
        <w:t xml:space="preserve"> </w:t>
      </w:r>
      <w:r>
        <w:t>within 5 working days and</w:t>
      </w:r>
      <w:r>
        <w:rPr>
          <w:spacing w:val="-5"/>
        </w:rPr>
        <w:t xml:space="preserve"> </w:t>
      </w:r>
      <w:r>
        <w:t>then</w:t>
      </w:r>
      <w:r>
        <w:rPr>
          <w:spacing w:val="-1"/>
        </w:rPr>
        <w:t xml:space="preserve"> </w:t>
      </w:r>
      <w:r>
        <w:t>there</w:t>
      </w:r>
      <w:r>
        <w:rPr>
          <w:spacing w:val="-3"/>
        </w:rPr>
        <w:t xml:space="preserve"> </w:t>
      </w:r>
      <w:r>
        <w:t>will</w:t>
      </w:r>
      <w:r>
        <w:rPr>
          <w:spacing w:val="-3"/>
        </w:rPr>
        <w:t xml:space="preserve"> </w:t>
      </w:r>
      <w:r>
        <w:t>be</w:t>
      </w:r>
      <w:r>
        <w:rPr>
          <w:spacing w:val="-7"/>
        </w:rPr>
        <w:t xml:space="preserve"> </w:t>
      </w:r>
      <w:r>
        <w:t>a</w:t>
      </w:r>
      <w:r>
        <w:rPr>
          <w:spacing w:val="-3"/>
        </w:rPr>
        <w:t xml:space="preserve"> </w:t>
      </w:r>
      <w:r>
        <w:t>case</w:t>
      </w:r>
      <w:r>
        <w:rPr>
          <w:spacing w:val="-5"/>
        </w:rPr>
        <w:t xml:space="preserve"> </w:t>
      </w:r>
      <w:r>
        <w:t>discussion</w:t>
      </w:r>
      <w:r>
        <w:rPr>
          <w:spacing w:val="-3"/>
        </w:rPr>
        <w:t xml:space="preserve"> </w:t>
      </w:r>
      <w:r>
        <w:t>convened</w:t>
      </w:r>
      <w:r>
        <w:rPr>
          <w:spacing w:val="-3"/>
        </w:rPr>
        <w:t xml:space="preserve"> </w:t>
      </w:r>
      <w:r>
        <w:t>to</w:t>
      </w:r>
      <w:r>
        <w:rPr>
          <w:spacing w:val="-5"/>
        </w:rPr>
        <w:t xml:space="preserve"> </w:t>
      </w:r>
      <w:r>
        <w:t>ascertain</w:t>
      </w:r>
      <w:r>
        <w:rPr>
          <w:spacing w:val="-3"/>
        </w:rPr>
        <w:t xml:space="preserve"> </w:t>
      </w:r>
      <w:r>
        <w:t>whether</w:t>
      </w:r>
      <w:r>
        <w:rPr>
          <w:spacing w:val="-3"/>
        </w:rPr>
        <w:t xml:space="preserve"> </w:t>
      </w:r>
      <w:r>
        <w:t>these</w:t>
      </w:r>
      <w:r>
        <w:rPr>
          <w:spacing w:val="-3"/>
        </w:rPr>
        <w:t xml:space="preserve"> </w:t>
      </w:r>
      <w:r>
        <w:t>criteria</w:t>
      </w:r>
      <w:r>
        <w:rPr>
          <w:spacing w:val="-3"/>
        </w:rPr>
        <w:t xml:space="preserve"> </w:t>
      </w:r>
      <w:r>
        <w:t>have been</w:t>
      </w:r>
      <w:r>
        <w:rPr>
          <w:spacing w:val="-2"/>
        </w:rPr>
        <w:t xml:space="preserve"> </w:t>
      </w:r>
      <w:r>
        <w:t>met</w:t>
      </w:r>
      <w:r>
        <w:rPr>
          <w:spacing w:val="-4"/>
        </w:rPr>
        <w:t xml:space="preserve"> </w:t>
      </w:r>
      <w:r>
        <w:t>and</w:t>
      </w:r>
      <w:r>
        <w:rPr>
          <w:spacing w:val="-4"/>
        </w:rPr>
        <w:t xml:space="preserve"> </w:t>
      </w:r>
      <w:r>
        <w:t>a</w:t>
      </w:r>
      <w:r>
        <w:rPr>
          <w:spacing w:val="-3"/>
        </w:rPr>
        <w:t xml:space="preserve"> </w:t>
      </w:r>
      <w:r>
        <w:t>measured</w:t>
      </w:r>
      <w:r>
        <w:rPr>
          <w:spacing w:val="-2"/>
        </w:rPr>
        <w:t xml:space="preserve"> </w:t>
      </w:r>
      <w:r>
        <w:t>approach</w:t>
      </w:r>
      <w:r>
        <w:rPr>
          <w:spacing w:val="-2"/>
        </w:rPr>
        <w:t xml:space="preserve"> </w:t>
      </w:r>
      <w:r>
        <w:t>is</w:t>
      </w:r>
      <w:r>
        <w:rPr>
          <w:spacing w:val="-2"/>
        </w:rPr>
        <w:t xml:space="preserve"> </w:t>
      </w:r>
      <w:r>
        <w:t>taken</w:t>
      </w:r>
      <w:r>
        <w:rPr>
          <w:spacing w:val="-4"/>
        </w:rPr>
        <w:t xml:space="preserve"> </w:t>
      </w:r>
      <w:r>
        <w:t>to</w:t>
      </w:r>
      <w:r>
        <w:rPr>
          <w:spacing w:val="-2"/>
        </w:rPr>
        <w:t xml:space="preserve"> </w:t>
      </w:r>
      <w:r>
        <w:t>decide</w:t>
      </w:r>
      <w:r>
        <w:rPr>
          <w:spacing w:val="-2"/>
        </w:rPr>
        <w:t xml:space="preserve"> </w:t>
      </w:r>
      <w:r>
        <w:t>its</w:t>
      </w:r>
      <w:r>
        <w:rPr>
          <w:spacing w:val="-2"/>
        </w:rPr>
        <w:t xml:space="preserve"> </w:t>
      </w:r>
      <w:r>
        <w:t>viability based</w:t>
      </w:r>
      <w:r>
        <w:rPr>
          <w:spacing w:val="-2"/>
        </w:rPr>
        <w:t xml:space="preserve"> </w:t>
      </w:r>
      <w:r>
        <w:t>on</w:t>
      </w:r>
      <w:r>
        <w:rPr>
          <w:spacing w:val="-2"/>
        </w:rPr>
        <w:t xml:space="preserve"> </w:t>
      </w:r>
      <w:r>
        <w:t>the</w:t>
      </w:r>
      <w:r>
        <w:rPr>
          <w:spacing w:val="-4"/>
        </w:rPr>
        <w:t xml:space="preserve"> </w:t>
      </w:r>
      <w:r>
        <w:t>availability of proportionate evidence gathered by all concerned parties.</w:t>
      </w:r>
    </w:p>
    <w:p w14:paraId="03BFE946" w14:textId="77777777" w:rsidR="002718AB" w:rsidRDefault="002718AB" w:rsidP="002718AB">
      <w:pPr>
        <w:pStyle w:val="BodyText"/>
        <w:spacing w:before="2"/>
      </w:pPr>
    </w:p>
    <w:p w14:paraId="7464C891" w14:textId="77777777" w:rsidR="002718AB" w:rsidRDefault="002718AB" w:rsidP="002718AB">
      <w:pPr>
        <w:spacing w:before="1"/>
        <w:ind w:left="112"/>
        <w:jc w:val="both"/>
        <w:rPr>
          <w:b/>
          <w:sz w:val="24"/>
        </w:rPr>
      </w:pPr>
      <w:r>
        <w:rPr>
          <w:b/>
          <w:sz w:val="24"/>
        </w:rPr>
        <w:t>Who</w:t>
      </w:r>
      <w:r>
        <w:rPr>
          <w:b/>
          <w:spacing w:val="-2"/>
          <w:sz w:val="24"/>
        </w:rPr>
        <w:t xml:space="preserve"> </w:t>
      </w:r>
      <w:r>
        <w:rPr>
          <w:b/>
          <w:sz w:val="24"/>
        </w:rPr>
        <w:t>would</w:t>
      </w:r>
      <w:r>
        <w:rPr>
          <w:b/>
          <w:spacing w:val="-1"/>
          <w:sz w:val="24"/>
        </w:rPr>
        <w:t xml:space="preserve"> </w:t>
      </w:r>
      <w:r>
        <w:rPr>
          <w:b/>
          <w:sz w:val="24"/>
        </w:rPr>
        <w:t>be</w:t>
      </w:r>
      <w:r>
        <w:rPr>
          <w:b/>
          <w:spacing w:val="-2"/>
          <w:sz w:val="24"/>
        </w:rPr>
        <w:t xml:space="preserve"> </w:t>
      </w:r>
      <w:r>
        <w:rPr>
          <w:b/>
          <w:sz w:val="24"/>
        </w:rPr>
        <w:t>present</w:t>
      </w:r>
      <w:r>
        <w:rPr>
          <w:b/>
          <w:spacing w:val="-2"/>
          <w:sz w:val="24"/>
        </w:rPr>
        <w:t xml:space="preserve"> </w:t>
      </w:r>
      <w:r>
        <w:rPr>
          <w:b/>
          <w:sz w:val="24"/>
        </w:rPr>
        <w:t>at</w:t>
      </w:r>
      <w:r>
        <w:rPr>
          <w:b/>
          <w:spacing w:val="-2"/>
          <w:sz w:val="24"/>
        </w:rPr>
        <w:t xml:space="preserve"> </w:t>
      </w:r>
      <w:r>
        <w:rPr>
          <w:b/>
          <w:sz w:val="24"/>
        </w:rPr>
        <w:t>this</w:t>
      </w:r>
      <w:r>
        <w:rPr>
          <w:b/>
          <w:spacing w:val="-1"/>
          <w:sz w:val="24"/>
        </w:rPr>
        <w:t xml:space="preserve"> </w:t>
      </w:r>
      <w:r>
        <w:rPr>
          <w:b/>
          <w:sz w:val="24"/>
        </w:rPr>
        <w:t>case</w:t>
      </w:r>
      <w:r>
        <w:rPr>
          <w:b/>
          <w:spacing w:val="-1"/>
          <w:sz w:val="24"/>
        </w:rPr>
        <w:t xml:space="preserve"> </w:t>
      </w:r>
      <w:r>
        <w:rPr>
          <w:b/>
          <w:spacing w:val="-2"/>
          <w:sz w:val="24"/>
        </w:rPr>
        <w:t>discussion?</w:t>
      </w:r>
    </w:p>
    <w:p w14:paraId="596F4DF9" w14:textId="77777777" w:rsidR="002718AB" w:rsidRDefault="002718AB" w:rsidP="002718AB">
      <w:pPr>
        <w:pStyle w:val="BodyText"/>
        <w:spacing w:before="5"/>
        <w:rPr>
          <w:b/>
        </w:rPr>
      </w:pPr>
    </w:p>
    <w:p w14:paraId="1E0F277F" w14:textId="77777777" w:rsidR="002718AB" w:rsidRDefault="002718AB" w:rsidP="002718AB">
      <w:pPr>
        <w:pStyle w:val="ListParagraph"/>
        <w:numPr>
          <w:ilvl w:val="1"/>
          <w:numId w:val="4"/>
        </w:numPr>
        <w:tabs>
          <w:tab w:val="left" w:pos="833"/>
        </w:tabs>
        <w:spacing w:line="292" w:lineRule="exact"/>
        <w:contextualSpacing w:val="0"/>
        <w:rPr>
          <w:b/>
          <w:sz w:val="24"/>
        </w:rPr>
      </w:pPr>
      <w:r>
        <w:rPr>
          <w:b/>
          <w:sz w:val="24"/>
        </w:rPr>
        <w:t>Police</w:t>
      </w:r>
      <w:r>
        <w:rPr>
          <w:b/>
          <w:spacing w:val="-7"/>
          <w:sz w:val="24"/>
        </w:rPr>
        <w:t xml:space="preserve"> </w:t>
      </w:r>
      <w:r>
        <w:rPr>
          <w:b/>
          <w:sz w:val="24"/>
        </w:rPr>
        <w:t>Scotland:</w:t>
      </w:r>
      <w:r>
        <w:rPr>
          <w:b/>
          <w:spacing w:val="-7"/>
          <w:sz w:val="24"/>
        </w:rPr>
        <w:t xml:space="preserve"> </w:t>
      </w:r>
      <w:r>
        <w:rPr>
          <w:b/>
          <w:sz w:val="24"/>
        </w:rPr>
        <w:t>Superintendent</w:t>
      </w:r>
      <w:r>
        <w:rPr>
          <w:b/>
          <w:spacing w:val="-5"/>
          <w:sz w:val="24"/>
        </w:rPr>
        <w:t xml:space="preserve"> </w:t>
      </w:r>
      <w:r>
        <w:rPr>
          <w:b/>
          <w:spacing w:val="-2"/>
          <w:sz w:val="24"/>
        </w:rPr>
        <w:t>Partnerships</w:t>
      </w:r>
    </w:p>
    <w:p w14:paraId="466AE50A" w14:textId="77777777" w:rsidR="002718AB" w:rsidRDefault="002718AB" w:rsidP="002718AB">
      <w:pPr>
        <w:pStyle w:val="ListParagraph"/>
        <w:numPr>
          <w:ilvl w:val="1"/>
          <w:numId w:val="4"/>
        </w:numPr>
        <w:tabs>
          <w:tab w:val="left" w:pos="833"/>
        </w:tabs>
        <w:spacing w:line="292" w:lineRule="exact"/>
        <w:contextualSpacing w:val="0"/>
        <w:rPr>
          <w:b/>
          <w:sz w:val="24"/>
        </w:rPr>
      </w:pPr>
      <w:r>
        <w:rPr>
          <w:b/>
          <w:sz w:val="24"/>
        </w:rPr>
        <w:t>SFRS:</w:t>
      </w:r>
      <w:r>
        <w:rPr>
          <w:b/>
          <w:spacing w:val="-6"/>
          <w:sz w:val="24"/>
        </w:rPr>
        <w:t xml:space="preserve"> </w:t>
      </w:r>
      <w:r>
        <w:rPr>
          <w:b/>
          <w:sz w:val="24"/>
        </w:rPr>
        <w:t>Local</w:t>
      </w:r>
      <w:r>
        <w:rPr>
          <w:b/>
          <w:spacing w:val="-4"/>
          <w:sz w:val="24"/>
        </w:rPr>
        <w:t xml:space="preserve"> </w:t>
      </w:r>
      <w:r>
        <w:rPr>
          <w:b/>
          <w:sz w:val="24"/>
        </w:rPr>
        <w:t>Area</w:t>
      </w:r>
      <w:r>
        <w:rPr>
          <w:b/>
          <w:spacing w:val="-4"/>
          <w:sz w:val="24"/>
        </w:rPr>
        <w:t xml:space="preserve"> </w:t>
      </w:r>
      <w:r>
        <w:rPr>
          <w:b/>
          <w:sz w:val="24"/>
        </w:rPr>
        <w:t>Liaison</w:t>
      </w:r>
      <w:r>
        <w:rPr>
          <w:b/>
          <w:spacing w:val="-4"/>
          <w:sz w:val="24"/>
        </w:rPr>
        <w:t xml:space="preserve"> </w:t>
      </w:r>
      <w:r>
        <w:rPr>
          <w:b/>
          <w:spacing w:val="-2"/>
          <w:sz w:val="24"/>
        </w:rPr>
        <w:t>Officer</w:t>
      </w:r>
    </w:p>
    <w:p w14:paraId="0DE1896D" w14:textId="77777777" w:rsidR="002718AB" w:rsidRDefault="002718AB" w:rsidP="002718AB">
      <w:pPr>
        <w:pStyle w:val="ListParagraph"/>
        <w:numPr>
          <w:ilvl w:val="1"/>
          <w:numId w:val="4"/>
        </w:numPr>
        <w:tabs>
          <w:tab w:val="left" w:pos="833"/>
        </w:tabs>
        <w:spacing w:line="293" w:lineRule="exact"/>
        <w:contextualSpacing w:val="0"/>
        <w:rPr>
          <w:b/>
          <w:sz w:val="24"/>
        </w:rPr>
      </w:pPr>
      <w:r>
        <w:rPr>
          <w:b/>
          <w:sz w:val="24"/>
        </w:rPr>
        <w:t>Public</w:t>
      </w:r>
      <w:r>
        <w:rPr>
          <w:b/>
          <w:spacing w:val="-3"/>
          <w:sz w:val="24"/>
        </w:rPr>
        <w:t xml:space="preserve"> </w:t>
      </w:r>
      <w:r>
        <w:rPr>
          <w:b/>
          <w:sz w:val="24"/>
        </w:rPr>
        <w:t>Event</w:t>
      </w:r>
      <w:r>
        <w:rPr>
          <w:b/>
          <w:spacing w:val="-4"/>
          <w:sz w:val="24"/>
        </w:rPr>
        <w:t xml:space="preserve"> </w:t>
      </w:r>
      <w:r>
        <w:rPr>
          <w:b/>
          <w:sz w:val="24"/>
        </w:rPr>
        <w:t>Safety:</w:t>
      </w:r>
      <w:r>
        <w:rPr>
          <w:b/>
          <w:spacing w:val="-6"/>
          <w:sz w:val="24"/>
        </w:rPr>
        <w:t xml:space="preserve"> </w:t>
      </w:r>
      <w:r>
        <w:rPr>
          <w:b/>
          <w:sz w:val="24"/>
        </w:rPr>
        <w:t>Senior</w:t>
      </w:r>
      <w:r>
        <w:rPr>
          <w:b/>
          <w:spacing w:val="-4"/>
          <w:sz w:val="24"/>
        </w:rPr>
        <w:t xml:space="preserve"> </w:t>
      </w:r>
      <w:r>
        <w:rPr>
          <w:b/>
          <w:sz w:val="24"/>
        </w:rPr>
        <w:t>Public</w:t>
      </w:r>
      <w:r>
        <w:rPr>
          <w:b/>
          <w:spacing w:val="-2"/>
          <w:sz w:val="24"/>
        </w:rPr>
        <w:t xml:space="preserve"> </w:t>
      </w:r>
      <w:r>
        <w:rPr>
          <w:b/>
          <w:sz w:val="24"/>
        </w:rPr>
        <w:t>Safety</w:t>
      </w:r>
      <w:r>
        <w:rPr>
          <w:b/>
          <w:spacing w:val="-5"/>
          <w:sz w:val="24"/>
        </w:rPr>
        <w:t xml:space="preserve"> </w:t>
      </w:r>
      <w:r>
        <w:rPr>
          <w:b/>
          <w:spacing w:val="-2"/>
          <w:sz w:val="24"/>
        </w:rPr>
        <w:t>Officer</w:t>
      </w:r>
    </w:p>
    <w:p w14:paraId="2061D771" w14:textId="77777777" w:rsidR="002718AB" w:rsidRDefault="002718AB" w:rsidP="002718AB">
      <w:pPr>
        <w:pStyle w:val="ListParagraph"/>
        <w:numPr>
          <w:ilvl w:val="1"/>
          <w:numId w:val="4"/>
        </w:numPr>
        <w:tabs>
          <w:tab w:val="left" w:pos="833"/>
        </w:tabs>
        <w:spacing w:line="293" w:lineRule="exact"/>
        <w:contextualSpacing w:val="0"/>
        <w:rPr>
          <w:b/>
          <w:sz w:val="24"/>
        </w:rPr>
      </w:pPr>
      <w:r>
        <w:rPr>
          <w:b/>
          <w:sz w:val="24"/>
        </w:rPr>
        <w:t>Trading</w:t>
      </w:r>
      <w:r>
        <w:rPr>
          <w:b/>
          <w:spacing w:val="-9"/>
          <w:sz w:val="24"/>
        </w:rPr>
        <w:t xml:space="preserve"> </w:t>
      </w:r>
      <w:r>
        <w:rPr>
          <w:b/>
          <w:sz w:val="24"/>
        </w:rPr>
        <w:t>Standards:</w:t>
      </w:r>
      <w:r>
        <w:rPr>
          <w:b/>
          <w:spacing w:val="-7"/>
          <w:sz w:val="24"/>
        </w:rPr>
        <w:t xml:space="preserve"> </w:t>
      </w:r>
      <w:r>
        <w:rPr>
          <w:b/>
          <w:sz w:val="24"/>
        </w:rPr>
        <w:t>Trading</w:t>
      </w:r>
      <w:r>
        <w:rPr>
          <w:b/>
          <w:spacing w:val="-4"/>
          <w:sz w:val="24"/>
        </w:rPr>
        <w:t xml:space="preserve"> </w:t>
      </w:r>
      <w:r>
        <w:rPr>
          <w:b/>
          <w:sz w:val="24"/>
        </w:rPr>
        <w:t>Standards</w:t>
      </w:r>
      <w:r>
        <w:rPr>
          <w:b/>
          <w:spacing w:val="-4"/>
          <w:sz w:val="24"/>
        </w:rPr>
        <w:t xml:space="preserve"> </w:t>
      </w:r>
      <w:r>
        <w:rPr>
          <w:b/>
          <w:sz w:val="24"/>
        </w:rPr>
        <w:t>and</w:t>
      </w:r>
      <w:r>
        <w:rPr>
          <w:b/>
          <w:spacing w:val="-4"/>
          <w:sz w:val="24"/>
        </w:rPr>
        <w:t xml:space="preserve"> </w:t>
      </w:r>
      <w:r>
        <w:rPr>
          <w:b/>
          <w:sz w:val="24"/>
        </w:rPr>
        <w:t>Licensing</w:t>
      </w:r>
      <w:r>
        <w:rPr>
          <w:b/>
          <w:spacing w:val="-4"/>
          <w:sz w:val="24"/>
        </w:rPr>
        <w:t xml:space="preserve"> </w:t>
      </w:r>
      <w:r>
        <w:rPr>
          <w:b/>
          <w:sz w:val="24"/>
        </w:rPr>
        <w:t>Enforcement</w:t>
      </w:r>
      <w:r>
        <w:rPr>
          <w:b/>
          <w:spacing w:val="-4"/>
          <w:sz w:val="24"/>
        </w:rPr>
        <w:t xml:space="preserve"> </w:t>
      </w:r>
      <w:r>
        <w:rPr>
          <w:b/>
          <w:spacing w:val="-2"/>
          <w:sz w:val="24"/>
        </w:rPr>
        <w:t>Manager</w:t>
      </w:r>
    </w:p>
    <w:p w14:paraId="6492D068" w14:textId="77777777" w:rsidR="002718AB" w:rsidRDefault="002718AB" w:rsidP="002718AB">
      <w:pPr>
        <w:pStyle w:val="ListParagraph"/>
        <w:numPr>
          <w:ilvl w:val="1"/>
          <w:numId w:val="4"/>
        </w:numPr>
        <w:tabs>
          <w:tab w:val="left" w:pos="833"/>
        </w:tabs>
        <w:spacing w:line="293" w:lineRule="exact"/>
        <w:contextualSpacing w:val="0"/>
        <w:rPr>
          <w:b/>
          <w:sz w:val="24"/>
        </w:rPr>
      </w:pPr>
      <w:r>
        <w:rPr>
          <w:b/>
          <w:sz w:val="24"/>
        </w:rPr>
        <w:t>Community</w:t>
      </w:r>
      <w:r>
        <w:rPr>
          <w:b/>
          <w:spacing w:val="-4"/>
          <w:sz w:val="24"/>
        </w:rPr>
        <w:t xml:space="preserve"> </w:t>
      </w:r>
      <w:r>
        <w:rPr>
          <w:b/>
          <w:sz w:val="24"/>
        </w:rPr>
        <w:t>Safety:</w:t>
      </w:r>
      <w:r>
        <w:rPr>
          <w:b/>
          <w:spacing w:val="-2"/>
          <w:sz w:val="24"/>
        </w:rPr>
        <w:t xml:space="preserve"> </w:t>
      </w:r>
      <w:r>
        <w:rPr>
          <w:b/>
          <w:sz w:val="24"/>
        </w:rPr>
        <w:t>Family</w:t>
      </w:r>
      <w:r>
        <w:rPr>
          <w:b/>
          <w:spacing w:val="-5"/>
          <w:sz w:val="24"/>
        </w:rPr>
        <w:t xml:space="preserve"> </w:t>
      </w:r>
      <w:r>
        <w:rPr>
          <w:b/>
          <w:sz w:val="24"/>
        </w:rPr>
        <w:t>and</w:t>
      </w:r>
      <w:r>
        <w:rPr>
          <w:b/>
          <w:spacing w:val="-3"/>
          <w:sz w:val="24"/>
        </w:rPr>
        <w:t xml:space="preserve"> </w:t>
      </w:r>
      <w:r>
        <w:rPr>
          <w:b/>
          <w:sz w:val="24"/>
        </w:rPr>
        <w:t>Household</w:t>
      </w:r>
      <w:r>
        <w:rPr>
          <w:b/>
          <w:spacing w:val="-6"/>
          <w:sz w:val="24"/>
        </w:rPr>
        <w:t xml:space="preserve"> </w:t>
      </w:r>
      <w:r>
        <w:rPr>
          <w:b/>
          <w:sz w:val="24"/>
        </w:rPr>
        <w:t>Support</w:t>
      </w:r>
      <w:r>
        <w:rPr>
          <w:b/>
          <w:spacing w:val="-3"/>
          <w:sz w:val="24"/>
        </w:rPr>
        <w:t xml:space="preserve"> </w:t>
      </w:r>
      <w:r>
        <w:rPr>
          <w:b/>
          <w:spacing w:val="-2"/>
          <w:sz w:val="24"/>
        </w:rPr>
        <w:t>Manager</w:t>
      </w:r>
    </w:p>
    <w:p w14:paraId="6F52151F" w14:textId="77777777" w:rsidR="002718AB" w:rsidRDefault="002718AB" w:rsidP="002718AB">
      <w:pPr>
        <w:pStyle w:val="ListParagraph"/>
        <w:numPr>
          <w:ilvl w:val="1"/>
          <w:numId w:val="4"/>
        </w:numPr>
        <w:tabs>
          <w:tab w:val="left" w:pos="833"/>
        </w:tabs>
        <w:spacing w:line="293" w:lineRule="exact"/>
        <w:contextualSpacing w:val="0"/>
        <w:rPr>
          <w:b/>
          <w:sz w:val="24"/>
        </w:rPr>
      </w:pPr>
      <w:r>
        <w:rPr>
          <w:b/>
          <w:sz w:val="24"/>
        </w:rPr>
        <w:t>Community</w:t>
      </w:r>
      <w:r>
        <w:rPr>
          <w:b/>
          <w:spacing w:val="-8"/>
          <w:sz w:val="24"/>
        </w:rPr>
        <w:t xml:space="preserve"> </w:t>
      </w:r>
      <w:r>
        <w:rPr>
          <w:b/>
          <w:sz w:val="24"/>
        </w:rPr>
        <w:t>Safety:</w:t>
      </w:r>
      <w:r>
        <w:rPr>
          <w:b/>
          <w:spacing w:val="-8"/>
          <w:sz w:val="24"/>
        </w:rPr>
        <w:t xml:space="preserve"> </w:t>
      </w:r>
      <w:r>
        <w:rPr>
          <w:b/>
          <w:sz w:val="24"/>
        </w:rPr>
        <w:t>Community</w:t>
      </w:r>
      <w:r>
        <w:rPr>
          <w:b/>
          <w:spacing w:val="-8"/>
          <w:sz w:val="24"/>
        </w:rPr>
        <w:t xml:space="preserve"> </w:t>
      </w:r>
      <w:r>
        <w:rPr>
          <w:b/>
          <w:sz w:val="24"/>
        </w:rPr>
        <w:t>Justice</w:t>
      </w:r>
      <w:r>
        <w:rPr>
          <w:b/>
          <w:spacing w:val="-7"/>
          <w:sz w:val="24"/>
        </w:rPr>
        <w:t xml:space="preserve"> </w:t>
      </w:r>
      <w:r>
        <w:rPr>
          <w:b/>
          <w:sz w:val="24"/>
        </w:rPr>
        <w:t>Development</w:t>
      </w:r>
      <w:r>
        <w:rPr>
          <w:b/>
          <w:spacing w:val="-9"/>
          <w:sz w:val="24"/>
        </w:rPr>
        <w:t xml:space="preserve"> </w:t>
      </w:r>
      <w:r>
        <w:rPr>
          <w:b/>
          <w:spacing w:val="-2"/>
          <w:sz w:val="24"/>
        </w:rPr>
        <w:t>Officer</w:t>
      </w:r>
    </w:p>
    <w:p w14:paraId="3B014351" w14:textId="77777777" w:rsidR="002718AB" w:rsidRDefault="002718AB" w:rsidP="002718AB">
      <w:pPr>
        <w:pStyle w:val="BodyText"/>
        <w:rPr>
          <w:b/>
        </w:rPr>
      </w:pPr>
    </w:p>
    <w:p w14:paraId="3A805A69" w14:textId="77777777" w:rsidR="002718AB" w:rsidRDefault="002718AB" w:rsidP="002718AB">
      <w:pPr>
        <w:pStyle w:val="BodyText"/>
        <w:spacing w:before="1"/>
        <w:ind w:left="112" w:right="1517"/>
      </w:pPr>
      <w:r>
        <w:t>Then</w:t>
      </w:r>
      <w:r>
        <w:rPr>
          <w:spacing w:val="-3"/>
        </w:rPr>
        <w:t xml:space="preserve"> </w:t>
      </w:r>
      <w:r>
        <w:t>Information</w:t>
      </w:r>
      <w:r>
        <w:rPr>
          <w:spacing w:val="-3"/>
        </w:rPr>
        <w:t xml:space="preserve"> </w:t>
      </w:r>
      <w:r>
        <w:t>Gathering</w:t>
      </w:r>
      <w:r>
        <w:rPr>
          <w:spacing w:val="-3"/>
        </w:rPr>
        <w:t xml:space="preserve"> </w:t>
      </w:r>
      <w:r>
        <w:t>will</w:t>
      </w:r>
      <w:r>
        <w:rPr>
          <w:spacing w:val="-3"/>
        </w:rPr>
        <w:t xml:space="preserve"> </w:t>
      </w:r>
      <w:r>
        <w:t>begin</w:t>
      </w:r>
      <w:r>
        <w:rPr>
          <w:spacing w:val="-5"/>
        </w:rPr>
        <w:t xml:space="preserve"> </w:t>
      </w:r>
      <w:r>
        <w:t>with</w:t>
      </w:r>
      <w:r>
        <w:rPr>
          <w:spacing w:val="-3"/>
        </w:rPr>
        <w:t xml:space="preserve"> </w:t>
      </w:r>
      <w:r>
        <w:t>partner</w:t>
      </w:r>
      <w:r>
        <w:rPr>
          <w:spacing w:val="-3"/>
        </w:rPr>
        <w:t xml:space="preserve"> </w:t>
      </w:r>
      <w:r>
        <w:t>agencies</w:t>
      </w:r>
      <w:r>
        <w:rPr>
          <w:spacing w:val="-5"/>
        </w:rPr>
        <w:t xml:space="preserve"> </w:t>
      </w:r>
      <w:r>
        <w:t>as</w:t>
      </w:r>
      <w:r>
        <w:rPr>
          <w:spacing w:val="-3"/>
        </w:rPr>
        <w:t xml:space="preserve"> </w:t>
      </w:r>
      <w:r>
        <w:t>well</w:t>
      </w:r>
      <w:r>
        <w:rPr>
          <w:spacing w:val="-6"/>
        </w:rPr>
        <w:t xml:space="preserve"> </w:t>
      </w:r>
      <w:r>
        <w:t>as</w:t>
      </w:r>
      <w:r>
        <w:rPr>
          <w:spacing w:val="-3"/>
        </w:rPr>
        <w:t xml:space="preserve"> </w:t>
      </w:r>
      <w:r>
        <w:t>going</w:t>
      </w:r>
      <w:r>
        <w:rPr>
          <w:spacing w:val="-3"/>
        </w:rPr>
        <w:t xml:space="preserve"> </w:t>
      </w:r>
      <w:r>
        <w:t>out</w:t>
      </w:r>
      <w:r>
        <w:rPr>
          <w:spacing w:val="-5"/>
        </w:rPr>
        <w:t xml:space="preserve"> </w:t>
      </w:r>
      <w:r>
        <w:t>to consultation within the communities that have applied to have an FCZ.</w:t>
      </w:r>
    </w:p>
    <w:p w14:paraId="69193BC5" w14:textId="77777777" w:rsidR="002718AB" w:rsidRDefault="002718AB" w:rsidP="002718AB">
      <w:pPr>
        <w:pStyle w:val="BodyText"/>
        <w:spacing w:before="4"/>
      </w:pPr>
    </w:p>
    <w:p w14:paraId="0816D54D" w14:textId="77777777" w:rsidR="002718AB" w:rsidRDefault="002718AB" w:rsidP="002718AB">
      <w:pPr>
        <w:pStyle w:val="BodyText"/>
        <w:ind w:left="112" w:right="1115"/>
      </w:pPr>
      <w:r>
        <w:t>Following a local authority's decision to establish a firework control zone, or to amend or revoke</w:t>
      </w:r>
      <w:r>
        <w:rPr>
          <w:spacing w:val="-3"/>
        </w:rPr>
        <w:t xml:space="preserve"> </w:t>
      </w:r>
      <w:r>
        <w:t>an</w:t>
      </w:r>
      <w:r>
        <w:rPr>
          <w:spacing w:val="-3"/>
        </w:rPr>
        <w:t xml:space="preserve"> </w:t>
      </w:r>
      <w:r>
        <w:t>existing</w:t>
      </w:r>
      <w:r>
        <w:rPr>
          <w:spacing w:val="-3"/>
        </w:rPr>
        <w:t xml:space="preserve"> </w:t>
      </w:r>
      <w:r>
        <w:t>control</w:t>
      </w:r>
      <w:r>
        <w:rPr>
          <w:spacing w:val="-3"/>
        </w:rPr>
        <w:t xml:space="preserve"> </w:t>
      </w:r>
      <w:r>
        <w:t>zone,</w:t>
      </w:r>
      <w:r>
        <w:rPr>
          <w:spacing w:val="-5"/>
        </w:rPr>
        <w:t xml:space="preserve"> </w:t>
      </w:r>
      <w:r>
        <w:t>appropriate</w:t>
      </w:r>
      <w:r>
        <w:rPr>
          <w:spacing w:val="-3"/>
        </w:rPr>
        <w:t xml:space="preserve"> </w:t>
      </w:r>
      <w:r>
        <w:t>steps</w:t>
      </w:r>
      <w:r>
        <w:rPr>
          <w:spacing w:val="-5"/>
        </w:rPr>
        <w:t xml:space="preserve"> </w:t>
      </w:r>
      <w:r>
        <w:t>must</w:t>
      </w:r>
      <w:r>
        <w:rPr>
          <w:spacing w:val="-5"/>
        </w:rPr>
        <w:t xml:space="preserve"> </w:t>
      </w:r>
      <w:r>
        <w:t>be</w:t>
      </w:r>
      <w:r>
        <w:rPr>
          <w:spacing w:val="-5"/>
        </w:rPr>
        <w:t xml:space="preserve"> </w:t>
      </w:r>
      <w:r>
        <w:t>taken</w:t>
      </w:r>
      <w:r>
        <w:rPr>
          <w:spacing w:val="-3"/>
        </w:rPr>
        <w:t xml:space="preserve"> </w:t>
      </w:r>
      <w:r>
        <w:t>to</w:t>
      </w:r>
      <w:r>
        <w:rPr>
          <w:spacing w:val="-3"/>
        </w:rPr>
        <w:t xml:space="preserve"> </w:t>
      </w:r>
      <w:r>
        <w:t>raise</w:t>
      </w:r>
      <w:r>
        <w:rPr>
          <w:spacing w:val="-3"/>
        </w:rPr>
        <w:t xml:space="preserve"> </w:t>
      </w:r>
      <w:r>
        <w:t>awareness</w:t>
      </w:r>
      <w:r>
        <w:rPr>
          <w:spacing w:val="-5"/>
        </w:rPr>
        <w:t xml:space="preserve"> </w:t>
      </w:r>
      <w:r>
        <w:t>of</w:t>
      </w:r>
      <w:r>
        <w:rPr>
          <w:spacing w:val="-3"/>
        </w:rPr>
        <w:t xml:space="preserve"> </w:t>
      </w:r>
      <w:r>
        <w:t xml:space="preserve">the </w:t>
      </w:r>
      <w:r>
        <w:rPr>
          <w:spacing w:val="-2"/>
        </w:rPr>
        <w:t>decision.</w:t>
      </w:r>
    </w:p>
    <w:p w14:paraId="6F01B18D" w14:textId="77777777" w:rsidR="002718AB" w:rsidRDefault="002718AB" w:rsidP="002718AB">
      <w:pPr>
        <w:pStyle w:val="BodyText"/>
        <w:spacing w:before="3"/>
      </w:pPr>
    </w:p>
    <w:p w14:paraId="2F057279" w14:textId="77777777" w:rsidR="002718AB" w:rsidRDefault="002718AB" w:rsidP="002718AB">
      <w:pPr>
        <w:pStyle w:val="BodyText"/>
        <w:spacing w:before="1"/>
        <w:ind w:left="112" w:right="1115"/>
      </w:pPr>
      <w:r>
        <w:t>Section 30 of the Act sets out that as soon as is practicable following the publication of confirmation that a firework control zone proposal is proceeding, the local authority must take</w:t>
      </w:r>
      <w:r>
        <w:rPr>
          <w:spacing w:val="-2"/>
        </w:rPr>
        <w:t xml:space="preserve"> </w:t>
      </w:r>
      <w:r>
        <w:t>reasonable</w:t>
      </w:r>
      <w:r>
        <w:rPr>
          <w:spacing w:val="-4"/>
        </w:rPr>
        <w:t xml:space="preserve"> </w:t>
      </w:r>
      <w:r>
        <w:t>steps</w:t>
      </w:r>
      <w:r>
        <w:rPr>
          <w:spacing w:val="-4"/>
        </w:rPr>
        <w:t xml:space="preserve"> </w:t>
      </w:r>
      <w:r>
        <w:t>to</w:t>
      </w:r>
      <w:r>
        <w:rPr>
          <w:spacing w:val="-1"/>
        </w:rPr>
        <w:t xml:space="preserve"> </w:t>
      </w:r>
      <w:r>
        <w:t>inform</w:t>
      </w:r>
      <w:r>
        <w:rPr>
          <w:spacing w:val="-2"/>
        </w:rPr>
        <w:t xml:space="preserve"> </w:t>
      </w:r>
      <w:r>
        <w:t>those</w:t>
      </w:r>
      <w:r>
        <w:rPr>
          <w:spacing w:val="-2"/>
        </w:rPr>
        <w:t xml:space="preserve"> </w:t>
      </w:r>
      <w:r>
        <w:t>who</w:t>
      </w:r>
      <w:r>
        <w:rPr>
          <w:spacing w:val="-2"/>
        </w:rPr>
        <w:t xml:space="preserve"> </w:t>
      </w:r>
      <w:r>
        <w:t>live</w:t>
      </w:r>
      <w:r>
        <w:rPr>
          <w:spacing w:val="-2"/>
        </w:rPr>
        <w:t xml:space="preserve"> </w:t>
      </w:r>
      <w:r>
        <w:t>or</w:t>
      </w:r>
      <w:r>
        <w:rPr>
          <w:spacing w:val="-2"/>
        </w:rPr>
        <w:t xml:space="preserve"> </w:t>
      </w:r>
      <w:r>
        <w:t>work</w:t>
      </w:r>
      <w:r>
        <w:rPr>
          <w:spacing w:val="-2"/>
        </w:rPr>
        <w:t xml:space="preserve"> </w:t>
      </w:r>
      <w:r>
        <w:t>in</w:t>
      </w:r>
      <w:r>
        <w:rPr>
          <w:spacing w:val="-4"/>
        </w:rPr>
        <w:t xml:space="preserve"> </w:t>
      </w:r>
      <w:r>
        <w:t>or</w:t>
      </w:r>
      <w:r>
        <w:rPr>
          <w:spacing w:val="-2"/>
        </w:rPr>
        <w:t xml:space="preserve"> </w:t>
      </w:r>
      <w:r>
        <w:t>near</w:t>
      </w:r>
      <w:r>
        <w:rPr>
          <w:spacing w:val="-2"/>
        </w:rPr>
        <w:t xml:space="preserve"> </w:t>
      </w:r>
      <w:r>
        <w:t>the</w:t>
      </w:r>
      <w:r>
        <w:rPr>
          <w:spacing w:val="-2"/>
        </w:rPr>
        <w:t xml:space="preserve"> </w:t>
      </w:r>
      <w:r>
        <w:t>zone,</w:t>
      </w:r>
      <w:r>
        <w:rPr>
          <w:spacing w:val="-4"/>
        </w:rPr>
        <w:t xml:space="preserve"> </w:t>
      </w:r>
      <w:r>
        <w:t>other</w:t>
      </w:r>
      <w:r>
        <w:rPr>
          <w:spacing w:val="-2"/>
        </w:rPr>
        <w:t xml:space="preserve"> </w:t>
      </w:r>
      <w:r>
        <w:t>members of the local community in or near the zone, and any</w:t>
      </w:r>
      <w:r>
        <w:rPr>
          <w:spacing w:val="40"/>
        </w:rPr>
        <w:t xml:space="preserve"> </w:t>
      </w:r>
      <w:r>
        <w:t>other persons or bodies that the local authority</w:t>
      </w:r>
      <w:r>
        <w:rPr>
          <w:spacing w:val="-2"/>
        </w:rPr>
        <w:t xml:space="preserve"> </w:t>
      </w:r>
      <w:r>
        <w:t>considers</w:t>
      </w:r>
      <w:r>
        <w:rPr>
          <w:spacing w:val="-2"/>
        </w:rPr>
        <w:t xml:space="preserve"> </w:t>
      </w:r>
      <w:r>
        <w:t>to</w:t>
      </w:r>
      <w:r>
        <w:rPr>
          <w:spacing w:val="-6"/>
        </w:rPr>
        <w:t xml:space="preserve"> </w:t>
      </w:r>
      <w:r>
        <w:t>have</w:t>
      </w:r>
      <w:r>
        <w:rPr>
          <w:spacing w:val="-4"/>
        </w:rPr>
        <w:t xml:space="preserve"> </w:t>
      </w:r>
      <w:r>
        <w:t>a</w:t>
      </w:r>
      <w:r>
        <w:rPr>
          <w:spacing w:val="-2"/>
        </w:rPr>
        <w:t xml:space="preserve"> </w:t>
      </w:r>
      <w:r>
        <w:t>connection</w:t>
      </w:r>
      <w:r>
        <w:rPr>
          <w:spacing w:val="-2"/>
        </w:rPr>
        <w:t xml:space="preserve"> </w:t>
      </w:r>
      <w:r>
        <w:t>with,</w:t>
      </w:r>
      <w:r>
        <w:rPr>
          <w:spacing w:val="-2"/>
        </w:rPr>
        <w:t xml:space="preserve"> </w:t>
      </w:r>
      <w:r>
        <w:t>be</w:t>
      </w:r>
      <w:r>
        <w:rPr>
          <w:spacing w:val="-2"/>
        </w:rPr>
        <w:t xml:space="preserve"> </w:t>
      </w:r>
      <w:r>
        <w:t>interested</w:t>
      </w:r>
      <w:r>
        <w:rPr>
          <w:spacing w:val="-2"/>
        </w:rPr>
        <w:t xml:space="preserve"> </w:t>
      </w:r>
      <w:r>
        <w:t>in,</w:t>
      </w:r>
      <w:r>
        <w:rPr>
          <w:spacing w:val="-2"/>
        </w:rPr>
        <w:t xml:space="preserve"> </w:t>
      </w:r>
      <w:r>
        <w:t>or</w:t>
      </w:r>
      <w:r>
        <w:rPr>
          <w:spacing w:val="-5"/>
        </w:rPr>
        <w:t xml:space="preserve"> </w:t>
      </w:r>
      <w:r>
        <w:t>affected</w:t>
      </w:r>
      <w:r>
        <w:rPr>
          <w:spacing w:val="-4"/>
        </w:rPr>
        <w:t xml:space="preserve"> </w:t>
      </w:r>
      <w:r>
        <w:t>by</w:t>
      </w:r>
      <w:r>
        <w:rPr>
          <w:spacing w:val="-2"/>
        </w:rPr>
        <w:t xml:space="preserve"> </w:t>
      </w:r>
      <w:r>
        <w:t>the</w:t>
      </w:r>
      <w:r>
        <w:rPr>
          <w:spacing w:val="-4"/>
        </w:rPr>
        <w:t xml:space="preserve"> </w:t>
      </w:r>
      <w:r>
        <w:t>proposal.</w:t>
      </w:r>
    </w:p>
    <w:p w14:paraId="7F05565B" w14:textId="77777777" w:rsidR="002718AB" w:rsidRDefault="002718AB" w:rsidP="002718AB">
      <w:pPr>
        <w:pStyle w:val="BodyText"/>
        <w:spacing w:before="4"/>
      </w:pPr>
    </w:p>
    <w:p w14:paraId="0ACEEF6D" w14:textId="77777777" w:rsidR="002718AB" w:rsidRDefault="002718AB" w:rsidP="002718AB">
      <w:pPr>
        <w:pStyle w:val="BodyText"/>
        <w:ind w:left="112"/>
      </w:pPr>
      <w:r>
        <w:t>The</w:t>
      </w:r>
      <w:r>
        <w:rPr>
          <w:spacing w:val="-3"/>
        </w:rPr>
        <w:t xml:space="preserve"> </w:t>
      </w:r>
      <w:r>
        <w:t>local</w:t>
      </w:r>
      <w:r>
        <w:rPr>
          <w:spacing w:val="-5"/>
        </w:rPr>
        <w:t xml:space="preserve"> </w:t>
      </w:r>
      <w:r>
        <w:t>authority</w:t>
      </w:r>
      <w:r>
        <w:rPr>
          <w:spacing w:val="-5"/>
        </w:rPr>
        <w:t xml:space="preserve"> </w:t>
      </w:r>
      <w:r>
        <w:t>must</w:t>
      </w:r>
      <w:r>
        <w:rPr>
          <w:spacing w:val="-2"/>
        </w:rPr>
        <w:t xml:space="preserve"> </w:t>
      </w:r>
      <w:r>
        <w:t>make</w:t>
      </w:r>
      <w:r>
        <w:rPr>
          <w:spacing w:val="-3"/>
        </w:rPr>
        <w:t xml:space="preserve"> </w:t>
      </w:r>
      <w:r>
        <w:t>these</w:t>
      </w:r>
      <w:r>
        <w:rPr>
          <w:spacing w:val="-4"/>
        </w:rPr>
        <w:t xml:space="preserve"> </w:t>
      </w:r>
      <w:r>
        <w:t>groups</w:t>
      </w:r>
      <w:r>
        <w:rPr>
          <w:spacing w:val="-5"/>
        </w:rPr>
        <w:t xml:space="preserve"> </w:t>
      </w:r>
      <w:r>
        <w:t>aware</w:t>
      </w:r>
      <w:r>
        <w:rPr>
          <w:spacing w:val="-2"/>
        </w:rPr>
        <w:t xml:space="preserve"> </w:t>
      </w:r>
      <w:r>
        <w:rPr>
          <w:spacing w:val="-5"/>
        </w:rPr>
        <w:t>of:</w:t>
      </w:r>
    </w:p>
    <w:p w14:paraId="3FC3E092" w14:textId="77777777" w:rsidR="002718AB" w:rsidRDefault="002718AB" w:rsidP="002718AB">
      <w:pPr>
        <w:pStyle w:val="BodyText"/>
        <w:spacing w:before="5"/>
      </w:pPr>
    </w:p>
    <w:p w14:paraId="588B0ED0" w14:textId="77777777" w:rsidR="002718AB" w:rsidRDefault="002718AB" w:rsidP="002718AB">
      <w:pPr>
        <w:pStyle w:val="ListParagraph"/>
        <w:numPr>
          <w:ilvl w:val="0"/>
          <w:numId w:val="2"/>
        </w:numPr>
        <w:tabs>
          <w:tab w:val="left" w:pos="833"/>
        </w:tabs>
        <w:ind w:right="1146" w:firstLine="0"/>
        <w:contextualSpacing w:val="0"/>
        <w:rPr>
          <w:sz w:val="24"/>
        </w:rPr>
      </w:pPr>
      <w:r>
        <w:rPr>
          <w:sz w:val="24"/>
        </w:rPr>
        <w:t>the date any decision to designate a place as a firework control zone, or to amend or</w:t>
      </w:r>
      <w:r>
        <w:rPr>
          <w:spacing w:val="-2"/>
          <w:sz w:val="24"/>
        </w:rPr>
        <w:t xml:space="preserve"> </w:t>
      </w:r>
      <w:r>
        <w:rPr>
          <w:sz w:val="24"/>
        </w:rPr>
        <w:t>revoke</w:t>
      </w:r>
      <w:r>
        <w:rPr>
          <w:spacing w:val="-4"/>
          <w:sz w:val="24"/>
        </w:rPr>
        <w:t xml:space="preserve"> </w:t>
      </w:r>
      <w:r>
        <w:rPr>
          <w:sz w:val="24"/>
        </w:rPr>
        <w:t>an</w:t>
      </w:r>
      <w:r>
        <w:rPr>
          <w:spacing w:val="-4"/>
          <w:sz w:val="24"/>
        </w:rPr>
        <w:t xml:space="preserve"> </w:t>
      </w:r>
      <w:r>
        <w:rPr>
          <w:sz w:val="24"/>
        </w:rPr>
        <w:t>existing</w:t>
      </w:r>
      <w:r>
        <w:rPr>
          <w:spacing w:val="-1"/>
          <w:sz w:val="24"/>
        </w:rPr>
        <w:t xml:space="preserve"> </w:t>
      </w:r>
      <w:r>
        <w:rPr>
          <w:sz w:val="24"/>
        </w:rPr>
        <w:t>zone,</w:t>
      </w:r>
      <w:r>
        <w:rPr>
          <w:spacing w:val="-4"/>
          <w:sz w:val="24"/>
        </w:rPr>
        <w:t xml:space="preserve"> </w:t>
      </w:r>
      <w:r>
        <w:rPr>
          <w:sz w:val="24"/>
        </w:rPr>
        <w:t>is</w:t>
      </w:r>
      <w:r>
        <w:rPr>
          <w:spacing w:val="-2"/>
          <w:sz w:val="24"/>
        </w:rPr>
        <w:t xml:space="preserve"> </w:t>
      </w:r>
      <w:r>
        <w:rPr>
          <w:sz w:val="24"/>
        </w:rPr>
        <w:t>to</w:t>
      </w:r>
      <w:r>
        <w:rPr>
          <w:spacing w:val="-4"/>
          <w:sz w:val="24"/>
        </w:rPr>
        <w:t xml:space="preserve"> </w:t>
      </w:r>
      <w:r>
        <w:rPr>
          <w:sz w:val="24"/>
        </w:rPr>
        <w:t>have</w:t>
      </w:r>
      <w:r>
        <w:rPr>
          <w:spacing w:val="-2"/>
          <w:sz w:val="24"/>
        </w:rPr>
        <w:t xml:space="preserve"> </w:t>
      </w:r>
      <w:r>
        <w:rPr>
          <w:sz w:val="24"/>
        </w:rPr>
        <w:t>effect</w:t>
      </w:r>
      <w:r>
        <w:rPr>
          <w:spacing w:val="-2"/>
          <w:sz w:val="24"/>
        </w:rPr>
        <w:t xml:space="preserve"> </w:t>
      </w:r>
      <w:r>
        <w:rPr>
          <w:sz w:val="24"/>
        </w:rPr>
        <w:t>(and,</w:t>
      </w:r>
      <w:r>
        <w:rPr>
          <w:spacing w:val="-4"/>
          <w:sz w:val="24"/>
        </w:rPr>
        <w:t xml:space="preserve"> </w:t>
      </w:r>
      <w:r>
        <w:rPr>
          <w:sz w:val="24"/>
        </w:rPr>
        <w:t>if</w:t>
      </w:r>
      <w:r>
        <w:rPr>
          <w:spacing w:val="-2"/>
          <w:sz w:val="24"/>
        </w:rPr>
        <w:t xml:space="preserve"> </w:t>
      </w:r>
      <w:r>
        <w:rPr>
          <w:sz w:val="24"/>
        </w:rPr>
        <w:t>different,</w:t>
      </w:r>
      <w:r>
        <w:rPr>
          <w:spacing w:val="-2"/>
          <w:sz w:val="24"/>
        </w:rPr>
        <w:t xml:space="preserve"> </w:t>
      </w:r>
      <w:r>
        <w:rPr>
          <w:sz w:val="24"/>
        </w:rPr>
        <w:t>the</w:t>
      </w:r>
      <w:r>
        <w:rPr>
          <w:spacing w:val="-2"/>
          <w:sz w:val="24"/>
        </w:rPr>
        <w:t xml:space="preserve"> </w:t>
      </w:r>
      <w:r>
        <w:rPr>
          <w:sz w:val="24"/>
        </w:rPr>
        <w:t>days</w:t>
      </w:r>
      <w:r>
        <w:rPr>
          <w:spacing w:val="-2"/>
          <w:sz w:val="24"/>
        </w:rPr>
        <w:t xml:space="preserve"> </w:t>
      </w:r>
      <w:r>
        <w:rPr>
          <w:sz w:val="24"/>
        </w:rPr>
        <w:t>on</w:t>
      </w:r>
      <w:r>
        <w:rPr>
          <w:spacing w:val="-2"/>
          <w:sz w:val="24"/>
        </w:rPr>
        <w:t xml:space="preserve"> </w:t>
      </w:r>
      <w:r>
        <w:rPr>
          <w:sz w:val="24"/>
        </w:rPr>
        <w:t>which</w:t>
      </w:r>
      <w:r>
        <w:rPr>
          <w:spacing w:val="-4"/>
          <w:sz w:val="24"/>
        </w:rPr>
        <w:t xml:space="preserve"> </w:t>
      </w:r>
      <w:r>
        <w:rPr>
          <w:sz w:val="24"/>
        </w:rPr>
        <w:t>the</w:t>
      </w:r>
      <w:r>
        <w:rPr>
          <w:spacing w:val="-2"/>
          <w:sz w:val="24"/>
        </w:rPr>
        <w:t xml:space="preserve"> </w:t>
      </w:r>
      <w:r>
        <w:rPr>
          <w:sz w:val="24"/>
        </w:rPr>
        <w:t>zone</w:t>
      </w:r>
      <w:r>
        <w:rPr>
          <w:spacing w:val="-2"/>
          <w:sz w:val="24"/>
        </w:rPr>
        <w:t xml:space="preserve"> </w:t>
      </w:r>
      <w:r>
        <w:rPr>
          <w:sz w:val="24"/>
        </w:rPr>
        <w:t>is to operate),</w:t>
      </w:r>
    </w:p>
    <w:p w14:paraId="69C4303B" w14:textId="77777777" w:rsidR="002718AB" w:rsidRDefault="002718AB" w:rsidP="002718AB">
      <w:pPr>
        <w:pStyle w:val="BodyText"/>
        <w:spacing w:before="3"/>
      </w:pPr>
    </w:p>
    <w:p w14:paraId="267B2C24" w14:textId="77777777" w:rsidR="002718AB" w:rsidRDefault="002718AB" w:rsidP="002718AB">
      <w:pPr>
        <w:pStyle w:val="ListParagraph"/>
        <w:numPr>
          <w:ilvl w:val="0"/>
          <w:numId w:val="2"/>
        </w:numPr>
        <w:tabs>
          <w:tab w:val="left" w:pos="833"/>
        </w:tabs>
        <w:ind w:left="833"/>
        <w:contextualSpacing w:val="0"/>
        <w:rPr>
          <w:sz w:val="24"/>
        </w:rPr>
      </w:pPr>
      <w:r>
        <w:rPr>
          <w:sz w:val="24"/>
        </w:rPr>
        <w:t>the</w:t>
      </w:r>
      <w:r>
        <w:rPr>
          <w:spacing w:val="-6"/>
          <w:sz w:val="24"/>
        </w:rPr>
        <w:t xml:space="preserve"> </w:t>
      </w:r>
      <w:r>
        <w:rPr>
          <w:sz w:val="24"/>
        </w:rPr>
        <w:t>boundaries</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zone</w:t>
      </w:r>
      <w:r>
        <w:rPr>
          <w:spacing w:val="-2"/>
          <w:sz w:val="24"/>
        </w:rPr>
        <w:t xml:space="preserve"> </w:t>
      </w:r>
      <w:r>
        <w:rPr>
          <w:sz w:val="24"/>
        </w:rPr>
        <w:t>(or</w:t>
      </w:r>
      <w:r>
        <w:rPr>
          <w:spacing w:val="-4"/>
          <w:sz w:val="24"/>
        </w:rPr>
        <w:t xml:space="preserve"> </w:t>
      </w:r>
      <w:r>
        <w:rPr>
          <w:sz w:val="24"/>
        </w:rPr>
        <w:t>any</w:t>
      </w:r>
      <w:r>
        <w:rPr>
          <w:spacing w:val="-2"/>
          <w:sz w:val="24"/>
        </w:rPr>
        <w:t xml:space="preserve"> </w:t>
      </w:r>
      <w:r>
        <w:rPr>
          <w:sz w:val="24"/>
        </w:rPr>
        <w:t>changes</w:t>
      </w:r>
      <w:r>
        <w:rPr>
          <w:spacing w:val="-3"/>
          <w:sz w:val="24"/>
        </w:rPr>
        <w:t xml:space="preserve"> </w:t>
      </w:r>
      <w:r>
        <w:rPr>
          <w:sz w:val="24"/>
        </w:rPr>
        <w:t>to</w:t>
      </w:r>
      <w:r>
        <w:rPr>
          <w:spacing w:val="-3"/>
          <w:sz w:val="24"/>
        </w:rPr>
        <w:t xml:space="preserve"> </w:t>
      </w:r>
      <w:r>
        <w:rPr>
          <w:sz w:val="24"/>
        </w:rPr>
        <w:t>those</w:t>
      </w:r>
      <w:r>
        <w:rPr>
          <w:spacing w:val="-1"/>
          <w:sz w:val="24"/>
        </w:rPr>
        <w:t xml:space="preserve"> </w:t>
      </w:r>
      <w:r>
        <w:rPr>
          <w:spacing w:val="-2"/>
          <w:sz w:val="24"/>
        </w:rPr>
        <w:t>boundaries),</w:t>
      </w:r>
    </w:p>
    <w:p w14:paraId="5E591959" w14:textId="77777777" w:rsidR="002718AB" w:rsidRDefault="002718AB" w:rsidP="002718AB">
      <w:pPr>
        <w:pStyle w:val="BodyText"/>
        <w:spacing w:before="5"/>
      </w:pPr>
    </w:p>
    <w:p w14:paraId="1B2E54FC" w14:textId="77777777" w:rsidR="002718AB" w:rsidRDefault="002718AB" w:rsidP="002718AB">
      <w:pPr>
        <w:pStyle w:val="ListParagraph"/>
        <w:numPr>
          <w:ilvl w:val="0"/>
          <w:numId w:val="2"/>
        </w:numPr>
        <w:tabs>
          <w:tab w:val="left" w:pos="833"/>
        </w:tabs>
        <w:ind w:left="833"/>
        <w:contextualSpacing w:val="0"/>
        <w:rPr>
          <w:sz w:val="24"/>
        </w:rPr>
      </w:pPr>
      <w:r>
        <w:rPr>
          <w:sz w:val="24"/>
        </w:rPr>
        <w:t>what</w:t>
      </w:r>
      <w:r>
        <w:rPr>
          <w:spacing w:val="-3"/>
          <w:sz w:val="24"/>
        </w:rPr>
        <w:t xml:space="preserve"> </w:t>
      </w:r>
      <w:r>
        <w:rPr>
          <w:sz w:val="24"/>
        </w:rPr>
        <w:t>is</w:t>
      </w:r>
      <w:r>
        <w:rPr>
          <w:spacing w:val="-3"/>
          <w:sz w:val="24"/>
        </w:rPr>
        <w:t xml:space="preserve"> </w:t>
      </w:r>
      <w:r>
        <w:rPr>
          <w:sz w:val="24"/>
        </w:rPr>
        <w:t>permissible</w:t>
      </w:r>
      <w:r>
        <w:rPr>
          <w:spacing w:val="-2"/>
          <w:sz w:val="24"/>
        </w:rPr>
        <w:t xml:space="preserve"> </w:t>
      </w:r>
      <w:r>
        <w:rPr>
          <w:sz w:val="24"/>
        </w:rPr>
        <w:t>within</w:t>
      </w:r>
      <w:r>
        <w:rPr>
          <w:spacing w:val="-3"/>
          <w:sz w:val="24"/>
        </w:rPr>
        <w:t xml:space="preserve"> </w:t>
      </w:r>
      <w:r>
        <w:rPr>
          <w:sz w:val="24"/>
        </w:rPr>
        <w:t>a</w:t>
      </w:r>
      <w:r>
        <w:rPr>
          <w:spacing w:val="-2"/>
          <w:sz w:val="24"/>
        </w:rPr>
        <w:t xml:space="preserve"> </w:t>
      </w:r>
      <w:r>
        <w:rPr>
          <w:spacing w:val="-4"/>
          <w:sz w:val="24"/>
        </w:rPr>
        <w:t>zone,</w:t>
      </w:r>
    </w:p>
    <w:p w14:paraId="5B7EFF5E" w14:textId="77777777" w:rsidR="002718AB" w:rsidRDefault="002718AB" w:rsidP="002718AB">
      <w:pPr>
        <w:rPr>
          <w:sz w:val="24"/>
        </w:rPr>
        <w:sectPr w:rsidR="002718AB" w:rsidSect="002718AB">
          <w:headerReference w:type="default" r:id="rId15"/>
          <w:footerReference w:type="default" r:id="rId16"/>
          <w:pgSz w:w="11910" w:h="16840"/>
          <w:pgMar w:top="1040" w:right="0" w:bottom="280" w:left="1020" w:header="0" w:footer="0" w:gutter="0"/>
          <w:cols w:space="720"/>
        </w:sectPr>
      </w:pPr>
    </w:p>
    <w:p w14:paraId="32179F5A" w14:textId="77777777" w:rsidR="002718AB" w:rsidRDefault="002718AB" w:rsidP="002718AB">
      <w:pPr>
        <w:pStyle w:val="ListParagraph"/>
        <w:numPr>
          <w:ilvl w:val="0"/>
          <w:numId w:val="2"/>
        </w:numPr>
        <w:tabs>
          <w:tab w:val="left" w:pos="833"/>
        </w:tabs>
        <w:spacing w:before="75"/>
        <w:ind w:left="833"/>
        <w:contextualSpacing w:val="0"/>
        <w:rPr>
          <w:sz w:val="24"/>
        </w:rPr>
      </w:pPr>
      <w:r>
        <w:rPr>
          <w:sz w:val="24"/>
        </w:rPr>
        <w:lastRenderedPageBreak/>
        <w:t>exemptions</w:t>
      </w:r>
      <w:r>
        <w:rPr>
          <w:spacing w:val="-3"/>
          <w:sz w:val="24"/>
        </w:rPr>
        <w:t xml:space="preserve"> </w:t>
      </w:r>
      <w:r>
        <w:rPr>
          <w:sz w:val="24"/>
        </w:rPr>
        <w:t>that</w:t>
      </w:r>
      <w:r>
        <w:rPr>
          <w:spacing w:val="-5"/>
          <w:sz w:val="24"/>
        </w:rPr>
        <w:t xml:space="preserve"> </w:t>
      </w:r>
      <w:r>
        <w:rPr>
          <w:sz w:val="24"/>
        </w:rPr>
        <w:t>apply,</w:t>
      </w:r>
      <w:r>
        <w:rPr>
          <w:spacing w:val="-5"/>
          <w:sz w:val="24"/>
        </w:rPr>
        <w:t xml:space="preserve"> </w:t>
      </w:r>
      <w:r>
        <w:rPr>
          <w:spacing w:val="-4"/>
          <w:sz w:val="24"/>
        </w:rPr>
        <w:t>and,</w:t>
      </w:r>
    </w:p>
    <w:p w14:paraId="4F49103E" w14:textId="77777777" w:rsidR="002718AB" w:rsidRDefault="002718AB" w:rsidP="002718AB">
      <w:pPr>
        <w:pStyle w:val="BodyText"/>
        <w:spacing w:before="5"/>
      </w:pPr>
    </w:p>
    <w:p w14:paraId="4100FE7A" w14:textId="77777777" w:rsidR="002718AB" w:rsidRDefault="002718AB" w:rsidP="002718AB">
      <w:pPr>
        <w:pStyle w:val="ListParagraph"/>
        <w:numPr>
          <w:ilvl w:val="0"/>
          <w:numId w:val="2"/>
        </w:numPr>
        <w:tabs>
          <w:tab w:val="left" w:pos="833"/>
        </w:tabs>
        <w:ind w:left="833"/>
        <w:contextualSpacing w:val="0"/>
        <w:rPr>
          <w:sz w:val="24"/>
        </w:rPr>
      </w:pPr>
      <w:r>
        <w:rPr>
          <w:sz w:val="24"/>
        </w:rPr>
        <w:t>consequences</w:t>
      </w:r>
      <w:r>
        <w:rPr>
          <w:spacing w:val="-5"/>
          <w:sz w:val="24"/>
        </w:rPr>
        <w:t xml:space="preserve"> </w:t>
      </w:r>
      <w:r>
        <w:rPr>
          <w:sz w:val="24"/>
        </w:rPr>
        <w:t>of</w:t>
      </w:r>
      <w:r>
        <w:rPr>
          <w:spacing w:val="-3"/>
          <w:sz w:val="24"/>
        </w:rPr>
        <w:t xml:space="preserve"> </w:t>
      </w:r>
      <w:r>
        <w:rPr>
          <w:sz w:val="24"/>
        </w:rPr>
        <w:t>failure</w:t>
      </w:r>
      <w:r>
        <w:rPr>
          <w:spacing w:val="-3"/>
          <w:sz w:val="24"/>
        </w:rPr>
        <w:t xml:space="preserve"> </w:t>
      </w:r>
      <w:r>
        <w:rPr>
          <w:sz w:val="24"/>
        </w:rPr>
        <w:t>to</w:t>
      </w:r>
      <w:r>
        <w:rPr>
          <w:spacing w:val="-2"/>
          <w:sz w:val="24"/>
        </w:rPr>
        <w:t xml:space="preserve"> comply.</w:t>
      </w:r>
    </w:p>
    <w:p w14:paraId="5E2F73FF" w14:textId="77777777" w:rsidR="002718AB" w:rsidRDefault="002718AB" w:rsidP="002718AB">
      <w:pPr>
        <w:pStyle w:val="BodyText"/>
        <w:spacing w:before="4"/>
      </w:pPr>
    </w:p>
    <w:p w14:paraId="5D81EA22" w14:textId="77777777" w:rsidR="002718AB" w:rsidRDefault="002718AB" w:rsidP="002718AB">
      <w:pPr>
        <w:pStyle w:val="BodyText"/>
        <w:spacing w:before="1"/>
        <w:ind w:left="112" w:right="1192"/>
      </w:pPr>
      <w:r>
        <w:t>Communities have indicated that knowing why a decision has been made will help people understand the need for the zone and support compliance with it. This is likely to be most effective</w:t>
      </w:r>
      <w:r>
        <w:rPr>
          <w:spacing w:val="-2"/>
        </w:rPr>
        <w:t xml:space="preserve"> </w:t>
      </w:r>
      <w:r>
        <w:t>if</w:t>
      </w:r>
      <w:r>
        <w:rPr>
          <w:spacing w:val="-2"/>
        </w:rPr>
        <w:t xml:space="preserve"> </w:t>
      </w:r>
      <w:r>
        <w:t>it</w:t>
      </w:r>
      <w:r>
        <w:rPr>
          <w:spacing w:val="-4"/>
        </w:rPr>
        <w:t xml:space="preserve"> </w:t>
      </w:r>
      <w:r>
        <w:t>goes</w:t>
      </w:r>
      <w:r>
        <w:rPr>
          <w:spacing w:val="-5"/>
        </w:rPr>
        <w:t xml:space="preserve"> </w:t>
      </w:r>
      <w:r>
        <w:t>beyond</w:t>
      </w:r>
      <w:r>
        <w:rPr>
          <w:spacing w:val="-2"/>
        </w:rPr>
        <w:t xml:space="preserve"> </w:t>
      </w:r>
      <w:r>
        <w:t>simply</w:t>
      </w:r>
      <w:r>
        <w:rPr>
          <w:spacing w:val="-2"/>
        </w:rPr>
        <w:t xml:space="preserve"> </w:t>
      </w:r>
      <w:r>
        <w:t>detailing</w:t>
      </w:r>
      <w:r>
        <w:rPr>
          <w:spacing w:val="-3"/>
        </w:rPr>
        <w:t xml:space="preserve"> </w:t>
      </w:r>
      <w:r>
        <w:t>a</w:t>
      </w:r>
      <w:r>
        <w:rPr>
          <w:spacing w:val="-2"/>
        </w:rPr>
        <w:t xml:space="preserve"> </w:t>
      </w:r>
      <w:r>
        <w:t>headline</w:t>
      </w:r>
      <w:r>
        <w:rPr>
          <w:spacing w:val="-4"/>
        </w:rPr>
        <w:t xml:space="preserve"> </w:t>
      </w:r>
      <w:r>
        <w:t>reason</w:t>
      </w:r>
      <w:r>
        <w:rPr>
          <w:spacing w:val="-2"/>
        </w:rPr>
        <w:t xml:space="preserve"> </w:t>
      </w:r>
      <w:r>
        <w:t>and</w:t>
      </w:r>
      <w:r>
        <w:rPr>
          <w:spacing w:val="-4"/>
        </w:rPr>
        <w:t xml:space="preserve"> </w:t>
      </w:r>
      <w:r>
        <w:t>provides</w:t>
      </w:r>
      <w:r>
        <w:rPr>
          <w:spacing w:val="-2"/>
        </w:rPr>
        <w:t xml:space="preserve"> </w:t>
      </w:r>
      <w:r>
        <w:t>more</w:t>
      </w:r>
      <w:r>
        <w:rPr>
          <w:spacing w:val="-2"/>
        </w:rPr>
        <w:t xml:space="preserve"> </w:t>
      </w:r>
      <w:r>
        <w:t>context</w:t>
      </w:r>
      <w:r>
        <w:rPr>
          <w:spacing w:val="-2"/>
        </w:rPr>
        <w:t xml:space="preserve"> </w:t>
      </w:r>
      <w:r>
        <w:t>of the evidence that was considered and the key issues which were highlighted. Therefore, as</w:t>
      </w:r>
      <w:r>
        <w:rPr>
          <w:spacing w:val="-1"/>
        </w:rPr>
        <w:t xml:space="preserve"> </w:t>
      </w:r>
      <w:r>
        <w:t>well</w:t>
      </w:r>
      <w:r>
        <w:rPr>
          <w:spacing w:val="-2"/>
        </w:rPr>
        <w:t xml:space="preserve"> </w:t>
      </w:r>
      <w:r>
        <w:t>as</w:t>
      </w:r>
      <w:r>
        <w:rPr>
          <w:spacing w:val="-1"/>
        </w:rPr>
        <w:t xml:space="preserve"> </w:t>
      </w:r>
      <w:r>
        <w:t>the</w:t>
      </w:r>
      <w:r>
        <w:rPr>
          <w:spacing w:val="-3"/>
        </w:rPr>
        <w:t xml:space="preserve"> </w:t>
      </w:r>
      <w:r>
        <w:t>above</w:t>
      </w:r>
      <w:r>
        <w:rPr>
          <w:spacing w:val="-1"/>
        </w:rPr>
        <w:t xml:space="preserve"> </w:t>
      </w:r>
      <w:r>
        <w:t>statutory</w:t>
      </w:r>
      <w:r>
        <w:rPr>
          <w:spacing w:val="-1"/>
        </w:rPr>
        <w:t xml:space="preserve"> </w:t>
      </w:r>
      <w:r>
        <w:t>requirements,</w:t>
      </w:r>
      <w:r>
        <w:rPr>
          <w:spacing w:val="-1"/>
        </w:rPr>
        <w:t xml:space="preserve"> </w:t>
      </w:r>
      <w:r>
        <w:t>it</w:t>
      </w:r>
      <w:r>
        <w:rPr>
          <w:spacing w:val="-3"/>
        </w:rPr>
        <w:t xml:space="preserve"> </w:t>
      </w:r>
      <w:r>
        <w:t>is</w:t>
      </w:r>
      <w:r>
        <w:rPr>
          <w:spacing w:val="-1"/>
        </w:rPr>
        <w:t xml:space="preserve"> </w:t>
      </w:r>
      <w:r>
        <w:t>good</w:t>
      </w:r>
      <w:r>
        <w:rPr>
          <w:spacing w:val="-1"/>
        </w:rPr>
        <w:t xml:space="preserve"> </w:t>
      </w:r>
      <w:r>
        <w:t>practice</w:t>
      </w:r>
      <w:r>
        <w:rPr>
          <w:spacing w:val="-1"/>
        </w:rPr>
        <w:t xml:space="preserve"> </w:t>
      </w:r>
      <w:r>
        <w:t>to</w:t>
      </w:r>
      <w:r>
        <w:rPr>
          <w:spacing w:val="-1"/>
        </w:rPr>
        <w:t xml:space="preserve"> </w:t>
      </w:r>
      <w:r>
        <w:t>describe</w:t>
      </w:r>
      <w:r>
        <w:rPr>
          <w:spacing w:val="-1"/>
        </w:rPr>
        <w:t xml:space="preserve"> </w:t>
      </w:r>
      <w:r>
        <w:t>the</w:t>
      </w:r>
      <w:r>
        <w:rPr>
          <w:spacing w:val="-3"/>
        </w:rPr>
        <w:t xml:space="preserve"> </w:t>
      </w:r>
      <w:r>
        <w:t>reasons</w:t>
      </w:r>
      <w:r>
        <w:rPr>
          <w:spacing w:val="-1"/>
        </w:rPr>
        <w:t xml:space="preserve"> </w:t>
      </w:r>
      <w:r>
        <w:t>for a</w:t>
      </w:r>
      <w:r>
        <w:rPr>
          <w:spacing w:val="-2"/>
        </w:rPr>
        <w:t xml:space="preserve"> </w:t>
      </w:r>
      <w:r>
        <w:t>control</w:t>
      </w:r>
      <w:r>
        <w:rPr>
          <w:spacing w:val="-2"/>
        </w:rPr>
        <w:t xml:space="preserve"> </w:t>
      </w:r>
      <w:r>
        <w:t>zone</w:t>
      </w:r>
      <w:r>
        <w:rPr>
          <w:spacing w:val="-2"/>
        </w:rPr>
        <w:t xml:space="preserve"> </w:t>
      </w:r>
      <w:r>
        <w:t>being</w:t>
      </w:r>
      <w:r>
        <w:rPr>
          <w:spacing w:val="-3"/>
        </w:rPr>
        <w:t xml:space="preserve"> </w:t>
      </w:r>
      <w:r>
        <w:t>designated,</w:t>
      </w:r>
      <w:r>
        <w:rPr>
          <w:spacing w:val="-4"/>
        </w:rPr>
        <w:t xml:space="preserve"> </w:t>
      </w:r>
      <w:r>
        <w:t>amended</w:t>
      </w:r>
      <w:r>
        <w:rPr>
          <w:spacing w:val="-2"/>
        </w:rPr>
        <w:t xml:space="preserve"> </w:t>
      </w:r>
      <w:r>
        <w:t>or</w:t>
      </w:r>
      <w:r>
        <w:rPr>
          <w:spacing w:val="-6"/>
        </w:rPr>
        <w:t xml:space="preserve"> </w:t>
      </w:r>
      <w:r>
        <w:t>revoked</w:t>
      </w:r>
      <w:r>
        <w:rPr>
          <w:spacing w:val="-4"/>
        </w:rPr>
        <w:t xml:space="preserve"> </w:t>
      </w:r>
      <w:r>
        <w:t>in</w:t>
      </w:r>
      <w:r>
        <w:rPr>
          <w:spacing w:val="-2"/>
        </w:rPr>
        <w:t xml:space="preserve"> </w:t>
      </w:r>
      <w:r>
        <w:t>any</w:t>
      </w:r>
      <w:r>
        <w:rPr>
          <w:spacing w:val="-2"/>
        </w:rPr>
        <w:t xml:space="preserve"> </w:t>
      </w:r>
      <w:r>
        <w:t>activity</w:t>
      </w:r>
      <w:r>
        <w:rPr>
          <w:spacing w:val="-2"/>
        </w:rPr>
        <w:t xml:space="preserve"> </w:t>
      </w:r>
      <w:r>
        <w:t>designed</w:t>
      </w:r>
      <w:r>
        <w:rPr>
          <w:spacing w:val="-4"/>
        </w:rPr>
        <w:t xml:space="preserve"> </w:t>
      </w:r>
      <w:r>
        <w:t>to</w:t>
      </w:r>
      <w:r>
        <w:rPr>
          <w:spacing w:val="-3"/>
        </w:rPr>
        <w:t xml:space="preserve"> </w:t>
      </w:r>
      <w:r>
        <w:t>publicise and raise awareness of a zone.</w:t>
      </w:r>
    </w:p>
    <w:p w14:paraId="5BFFF4CA" w14:textId="77777777" w:rsidR="002718AB" w:rsidRDefault="002718AB" w:rsidP="002718AB">
      <w:pPr>
        <w:pStyle w:val="BodyText"/>
        <w:spacing w:before="2"/>
      </w:pPr>
    </w:p>
    <w:p w14:paraId="055ECC71" w14:textId="77777777" w:rsidR="002718AB" w:rsidRDefault="002718AB" w:rsidP="002718AB">
      <w:pPr>
        <w:pStyle w:val="BodyText"/>
        <w:ind w:left="112" w:right="1147"/>
      </w:pPr>
      <w:r>
        <w:t>Local authorities should also ensure that details of any and all designated firework control zones</w:t>
      </w:r>
      <w:r>
        <w:rPr>
          <w:spacing w:val="-3"/>
        </w:rPr>
        <w:t xml:space="preserve"> </w:t>
      </w:r>
      <w:r>
        <w:t>are</w:t>
      </w:r>
      <w:r>
        <w:rPr>
          <w:spacing w:val="-1"/>
        </w:rPr>
        <w:t xml:space="preserve"> </w:t>
      </w:r>
      <w:r>
        <w:t>communicated</w:t>
      </w:r>
      <w:r>
        <w:rPr>
          <w:spacing w:val="-1"/>
        </w:rPr>
        <w:t xml:space="preserve"> </w:t>
      </w:r>
      <w:r>
        <w:t>with</w:t>
      </w:r>
      <w:r>
        <w:rPr>
          <w:spacing w:val="-3"/>
        </w:rPr>
        <w:t xml:space="preserve"> </w:t>
      </w:r>
      <w:r>
        <w:t>all</w:t>
      </w:r>
      <w:r>
        <w:rPr>
          <w:spacing w:val="-2"/>
        </w:rPr>
        <w:t xml:space="preserve"> </w:t>
      </w:r>
      <w:r>
        <w:t>key</w:t>
      </w:r>
      <w:r>
        <w:rPr>
          <w:spacing w:val="-1"/>
        </w:rPr>
        <w:t xml:space="preserve"> </w:t>
      </w:r>
      <w:r>
        <w:t>delivery</w:t>
      </w:r>
      <w:r>
        <w:rPr>
          <w:spacing w:val="-1"/>
        </w:rPr>
        <w:t xml:space="preserve"> </w:t>
      </w:r>
      <w:r>
        <w:t>partners – for</w:t>
      </w:r>
      <w:r>
        <w:rPr>
          <w:spacing w:val="-1"/>
        </w:rPr>
        <w:t xml:space="preserve"> </w:t>
      </w:r>
      <w:r>
        <w:t>example,</w:t>
      </w:r>
      <w:r>
        <w:rPr>
          <w:spacing w:val="-1"/>
        </w:rPr>
        <w:t xml:space="preserve"> </w:t>
      </w:r>
      <w:r>
        <w:t>Police</w:t>
      </w:r>
      <w:r>
        <w:rPr>
          <w:spacing w:val="-3"/>
        </w:rPr>
        <w:t xml:space="preserve"> </w:t>
      </w:r>
      <w:r>
        <w:t>Scotland,</w:t>
      </w:r>
      <w:r>
        <w:rPr>
          <w:spacing w:val="-1"/>
        </w:rPr>
        <w:t xml:space="preserve"> </w:t>
      </w:r>
      <w:r>
        <w:t>and the</w:t>
      </w:r>
      <w:r>
        <w:rPr>
          <w:spacing w:val="-2"/>
        </w:rPr>
        <w:t xml:space="preserve"> </w:t>
      </w:r>
      <w:r>
        <w:t>Scottish</w:t>
      </w:r>
      <w:r>
        <w:rPr>
          <w:spacing w:val="-4"/>
        </w:rPr>
        <w:t xml:space="preserve"> </w:t>
      </w:r>
      <w:r>
        <w:t>Fire</w:t>
      </w:r>
      <w:r>
        <w:rPr>
          <w:spacing w:val="-2"/>
        </w:rPr>
        <w:t xml:space="preserve"> </w:t>
      </w:r>
      <w:r>
        <w:t>and</w:t>
      </w:r>
      <w:r>
        <w:rPr>
          <w:spacing w:val="-2"/>
        </w:rPr>
        <w:t xml:space="preserve"> </w:t>
      </w:r>
      <w:r>
        <w:t>Rescue</w:t>
      </w:r>
      <w:r>
        <w:rPr>
          <w:spacing w:val="-4"/>
        </w:rPr>
        <w:t xml:space="preserve"> </w:t>
      </w:r>
      <w:r>
        <w:t>Service.</w:t>
      </w:r>
      <w:r>
        <w:rPr>
          <w:spacing w:val="-4"/>
        </w:rPr>
        <w:t xml:space="preserve"> </w:t>
      </w:r>
      <w:r>
        <w:t>Local</w:t>
      </w:r>
      <w:r>
        <w:rPr>
          <w:spacing w:val="-5"/>
        </w:rPr>
        <w:t xml:space="preserve"> </w:t>
      </w:r>
      <w:r>
        <w:t>authorities</w:t>
      </w:r>
      <w:r>
        <w:rPr>
          <w:spacing w:val="-2"/>
        </w:rPr>
        <w:t xml:space="preserve"> </w:t>
      </w:r>
      <w:r>
        <w:t>will</w:t>
      </w:r>
      <w:r>
        <w:rPr>
          <w:spacing w:val="-2"/>
        </w:rPr>
        <w:t xml:space="preserve"> </w:t>
      </w:r>
      <w:r>
        <w:t>engage</w:t>
      </w:r>
      <w:r>
        <w:rPr>
          <w:spacing w:val="-4"/>
        </w:rPr>
        <w:t xml:space="preserve"> </w:t>
      </w:r>
      <w:r>
        <w:t>with such</w:t>
      </w:r>
      <w:r>
        <w:rPr>
          <w:spacing w:val="-4"/>
        </w:rPr>
        <w:t xml:space="preserve"> </w:t>
      </w:r>
      <w:r>
        <w:t>partners</w:t>
      </w:r>
      <w:r>
        <w:rPr>
          <w:spacing w:val="-2"/>
        </w:rPr>
        <w:t xml:space="preserve"> </w:t>
      </w:r>
      <w:r>
        <w:t>as</w:t>
      </w:r>
      <w:r>
        <w:rPr>
          <w:spacing w:val="-4"/>
        </w:rPr>
        <w:t xml:space="preserve"> </w:t>
      </w:r>
      <w:r>
        <w:t>a matter of course, working closely together pre-consultation on a proposal. It therefore should be standard practice to ensure that any relevant partners are aware that a zone is in place, has been modified, or revoked.</w:t>
      </w:r>
    </w:p>
    <w:p w14:paraId="20D5C379" w14:textId="77777777" w:rsidR="002718AB" w:rsidRDefault="002718AB" w:rsidP="002718AB">
      <w:pPr>
        <w:pStyle w:val="BodyText"/>
        <w:spacing w:before="6"/>
      </w:pPr>
    </w:p>
    <w:p w14:paraId="43B8CA2E" w14:textId="77777777" w:rsidR="002718AB" w:rsidRDefault="002718AB" w:rsidP="002718AB">
      <w:pPr>
        <w:pStyle w:val="BodyText"/>
        <w:ind w:left="112" w:right="1115"/>
      </w:pPr>
      <w:r>
        <w:t>It</w:t>
      </w:r>
      <w:r>
        <w:rPr>
          <w:spacing w:val="-2"/>
        </w:rPr>
        <w:t xml:space="preserve"> </w:t>
      </w:r>
      <w:r>
        <w:t>is</w:t>
      </w:r>
      <w:r>
        <w:rPr>
          <w:spacing w:val="-2"/>
        </w:rPr>
        <w:t xml:space="preserve"> </w:t>
      </w:r>
      <w:r>
        <w:t>also</w:t>
      </w:r>
      <w:r>
        <w:rPr>
          <w:spacing w:val="-4"/>
        </w:rPr>
        <w:t xml:space="preserve"> </w:t>
      </w:r>
      <w:r>
        <w:t>good</w:t>
      </w:r>
      <w:r>
        <w:rPr>
          <w:spacing w:val="-4"/>
        </w:rPr>
        <w:t xml:space="preserve"> </w:t>
      </w:r>
      <w:r>
        <w:t>practice</w:t>
      </w:r>
      <w:r>
        <w:rPr>
          <w:spacing w:val="-4"/>
        </w:rPr>
        <w:t xml:space="preserve"> </w:t>
      </w:r>
      <w:r>
        <w:t>to</w:t>
      </w:r>
      <w:r>
        <w:rPr>
          <w:spacing w:val="-1"/>
        </w:rPr>
        <w:t xml:space="preserve"> </w:t>
      </w:r>
      <w:r>
        <w:t>notify</w:t>
      </w:r>
      <w:r>
        <w:rPr>
          <w:spacing w:val="-2"/>
        </w:rPr>
        <w:t xml:space="preserve"> </w:t>
      </w:r>
      <w:r>
        <w:t>the</w:t>
      </w:r>
      <w:r>
        <w:rPr>
          <w:spacing w:val="-2"/>
        </w:rPr>
        <w:t xml:space="preserve"> </w:t>
      </w:r>
      <w:r>
        <w:t>Scottish</w:t>
      </w:r>
      <w:r>
        <w:rPr>
          <w:spacing w:val="-4"/>
        </w:rPr>
        <w:t xml:space="preserve"> </w:t>
      </w:r>
      <w:r>
        <w:t>Government</w:t>
      </w:r>
      <w:r>
        <w:rPr>
          <w:spacing w:val="-2"/>
        </w:rPr>
        <w:t xml:space="preserve"> </w:t>
      </w:r>
      <w:r>
        <w:t>of</w:t>
      </w:r>
      <w:r>
        <w:rPr>
          <w:spacing w:val="-4"/>
        </w:rPr>
        <w:t xml:space="preserve"> </w:t>
      </w:r>
      <w:r>
        <w:t>any</w:t>
      </w:r>
      <w:r>
        <w:rPr>
          <w:spacing w:val="-4"/>
        </w:rPr>
        <w:t xml:space="preserve"> </w:t>
      </w:r>
      <w:r>
        <w:t>new</w:t>
      </w:r>
      <w:r>
        <w:rPr>
          <w:spacing w:val="-5"/>
        </w:rPr>
        <w:t xml:space="preserve"> </w:t>
      </w:r>
      <w:r>
        <w:t>zones</w:t>
      </w:r>
      <w:r>
        <w:rPr>
          <w:spacing w:val="-4"/>
        </w:rPr>
        <w:t xml:space="preserve"> </w:t>
      </w:r>
      <w:r>
        <w:t>by</w:t>
      </w:r>
      <w:r>
        <w:rPr>
          <w:spacing w:val="-2"/>
        </w:rPr>
        <w:t xml:space="preserve"> </w:t>
      </w:r>
      <w:r>
        <w:t xml:space="preserve">contacting </w:t>
      </w:r>
      <w:hyperlink r:id="rId17">
        <w:r>
          <w:rPr>
            <w:color w:val="075B9F"/>
            <w:u w:val="single" w:color="075B9F"/>
          </w:rPr>
          <w:t>fireworks@gov.scot</w:t>
        </w:r>
      </w:hyperlink>
      <w:r>
        <w:rPr>
          <w:color w:val="075B9F"/>
        </w:rPr>
        <w:t xml:space="preserve"> </w:t>
      </w:r>
      <w:r>
        <w:t>as part of the awareness raising strategy. This will feed into the Scottish Government's evaluation of the overall impact of the measures within the Act.</w:t>
      </w:r>
    </w:p>
    <w:p w14:paraId="23311CA8" w14:textId="77777777" w:rsidR="002718AB" w:rsidRDefault="002718AB" w:rsidP="002718AB">
      <w:pPr>
        <w:pStyle w:val="BodyText"/>
        <w:spacing w:before="5"/>
      </w:pPr>
    </w:p>
    <w:p w14:paraId="2E25199F" w14:textId="77777777" w:rsidR="002718AB" w:rsidRDefault="002718AB" w:rsidP="002718AB">
      <w:pPr>
        <w:pStyle w:val="BodyText"/>
        <w:ind w:left="112" w:right="1115"/>
      </w:pPr>
      <w:r>
        <w:t>Whilst</w:t>
      </w:r>
      <w:r>
        <w:rPr>
          <w:spacing w:val="-3"/>
        </w:rPr>
        <w:t xml:space="preserve"> </w:t>
      </w:r>
      <w:r>
        <w:t>the</w:t>
      </w:r>
      <w:r>
        <w:rPr>
          <w:spacing w:val="-5"/>
        </w:rPr>
        <w:t xml:space="preserve"> </w:t>
      </w:r>
      <w:r>
        <w:t>methods</w:t>
      </w:r>
      <w:r>
        <w:rPr>
          <w:spacing w:val="-3"/>
        </w:rPr>
        <w:t xml:space="preserve"> </w:t>
      </w:r>
      <w:r>
        <w:t>used</w:t>
      </w:r>
      <w:r>
        <w:rPr>
          <w:spacing w:val="-3"/>
        </w:rPr>
        <w:t xml:space="preserve"> </w:t>
      </w:r>
      <w:r>
        <w:t>to</w:t>
      </w:r>
      <w:r>
        <w:rPr>
          <w:spacing w:val="-3"/>
        </w:rPr>
        <w:t xml:space="preserve"> </w:t>
      </w:r>
      <w:r>
        <w:t>raise</w:t>
      </w:r>
      <w:r>
        <w:rPr>
          <w:spacing w:val="-5"/>
        </w:rPr>
        <w:t xml:space="preserve"> </w:t>
      </w:r>
      <w:r>
        <w:t>awareness</w:t>
      </w:r>
      <w:r>
        <w:rPr>
          <w:spacing w:val="-5"/>
        </w:rPr>
        <w:t xml:space="preserve"> </w:t>
      </w:r>
      <w:r>
        <w:t>will</w:t>
      </w:r>
      <w:r>
        <w:rPr>
          <w:spacing w:val="-4"/>
        </w:rPr>
        <w:t xml:space="preserve"> </w:t>
      </w:r>
      <w:r>
        <w:t>vary</w:t>
      </w:r>
      <w:r>
        <w:rPr>
          <w:spacing w:val="-3"/>
        </w:rPr>
        <w:t xml:space="preserve"> </w:t>
      </w:r>
      <w:r>
        <w:t>depending</w:t>
      </w:r>
      <w:r>
        <w:rPr>
          <w:spacing w:val="-4"/>
        </w:rPr>
        <w:t xml:space="preserve"> </w:t>
      </w:r>
      <w:r>
        <w:t>upon</w:t>
      </w:r>
      <w:r>
        <w:rPr>
          <w:spacing w:val="-3"/>
        </w:rPr>
        <w:t xml:space="preserve"> </w:t>
      </w:r>
      <w:r>
        <w:t>local</w:t>
      </w:r>
      <w:r>
        <w:rPr>
          <w:spacing w:val="-3"/>
        </w:rPr>
        <w:t xml:space="preserve"> </w:t>
      </w:r>
      <w:r>
        <w:t>circumstances and may change over time as new forms of communication arise, we have set out a number of suggestions for local authorities to consider when raising awareness of a firework control zone.</w:t>
      </w:r>
    </w:p>
    <w:p w14:paraId="6054B244" w14:textId="77777777" w:rsidR="002718AB" w:rsidRDefault="002718AB" w:rsidP="002718AB">
      <w:pPr>
        <w:pStyle w:val="BodyText"/>
        <w:spacing w:before="2"/>
      </w:pPr>
    </w:p>
    <w:p w14:paraId="2C47BBD0" w14:textId="77777777" w:rsidR="002718AB" w:rsidRDefault="002718AB" w:rsidP="002718AB">
      <w:pPr>
        <w:pStyle w:val="BodyText"/>
        <w:spacing w:before="1"/>
        <w:ind w:left="112" w:right="1192"/>
      </w:pPr>
      <w:r>
        <w:t>These suggestions came directly from the input of key stakeholders and communities during</w:t>
      </w:r>
      <w:r>
        <w:rPr>
          <w:spacing w:val="-3"/>
        </w:rPr>
        <w:t xml:space="preserve"> </w:t>
      </w:r>
      <w:r>
        <w:t>the</w:t>
      </w:r>
      <w:r>
        <w:rPr>
          <w:spacing w:val="-5"/>
        </w:rPr>
        <w:t xml:space="preserve"> </w:t>
      </w:r>
      <w:r>
        <w:t>Scottish</w:t>
      </w:r>
      <w:r>
        <w:rPr>
          <w:spacing w:val="-3"/>
        </w:rPr>
        <w:t xml:space="preserve"> </w:t>
      </w:r>
      <w:r>
        <w:t>Government's</w:t>
      </w:r>
      <w:r>
        <w:rPr>
          <w:spacing w:val="-3"/>
        </w:rPr>
        <w:t xml:space="preserve"> </w:t>
      </w:r>
      <w:r>
        <w:t>community</w:t>
      </w:r>
      <w:r>
        <w:rPr>
          <w:spacing w:val="-6"/>
        </w:rPr>
        <w:t xml:space="preserve"> </w:t>
      </w:r>
      <w:r>
        <w:t>engagement</w:t>
      </w:r>
      <w:r>
        <w:rPr>
          <w:spacing w:val="-3"/>
        </w:rPr>
        <w:t xml:space="preserve"> </w:t>
      </w:r>
      <w:r>
        <w:t>work.</w:t>
      </w:r>
      <w:r>
        <w:rPr>
          <w:spacing w:val="-3"/>
        </w:rPr>
        <w:t xml:space="preserve"> </w:t>
      </w:r>
      <w:r>
        <w:t>Given</w:t>
      </w:r>
      <w:r>
        <w:rPr>
          <w:spacing w:val="-3"/>
        </w:rPr>
        <w:t xml:space="preserve"> </w:t>
      </w:r>
      <w:r>
        <w:t>the</w:t>
      </w:r>
      <w:r>
        <w:rPr>
          <w:spacing w:val="-3"/>
        </w:rPr>
        <w:t xml:space="preserve"> </w:t>
      </w:r>
      <w:r>
        <w:t>wide</w:t>
      </w:r>
      <w:r>
        <w:rPr>
          <w:spacing w:val="-4"/>
        </w:rPr>
        <w:t xml:space="preserve"> </w:t>
      </w:r>
      <w:r>
        <w:t>range</w:t>
      </w:r>
      <w:r>
        <w:rPr>
          <w:spacing w:val="-5"/>
        </w:rPr>
        <w:t xml:space="preserve"> </w:t>
      </w:r>
      <w:r>
        <w:t>of groups and individuals who legally must be made aware of a firework control zone, it is suggested</w:t>
      </w:r>
      <w:r>
        <w:rPr>
          <w:spacing w:val="-3"/>
        </w:rPr>
        <w:t xml:space="preserve"> </w:t>
      </w:r>
      <w:r>
        <w:t>that</w:t>
      </w:r>
      <w:r>
        <w:rPr>
          <w:spacing w:val="-1"/>
        </w:rPr>
        <w:t xml:space="preserve"> </w:t>
      </w:r>
      <w:r>
        <w:t>a</w:t>
      </w:r>
      <w:r>
        <w:rPr>
          <w:spacing w:val="-3"/>
        </w:rPr>
        <w:t xml:space="preserve"> </w:t>
      </w:r>
      <w:r>
        <w:t>number</w:t>
      </w:r>
      <w:r>
        <w:rPr>
          <w:spacing w:val="-1"/>
        </w:rPr>
        <w:t xml:space="preserve"> </w:t>
      </w:r>
      <w:r>
        <w:t>of</w:t>
      </w:r>
      <w:r>
        <w:rPr>
          <w:spacing w:val="-1"/>
        </w:rPr>
        <w:t xml:space="preserve"> </w:t>
      </w:r>
      <w:r>
        <w:t>the</w:t>
      </w:r>
      <w:r>
        <w:rPr>
          <w:spacing w:val="-3"/>
        </w:rPr>
        <w:t xml:space="preserve"> </w:t>
      </w:r>
      <w:r>
        <w:t>methods</w:t>
      </w:r>
      <w:r>
        <w:rPr>
          <w:spacing w:val="-1"/>
        </w:rPr>
        <w:t xml:space="preserve"> </w:t>
      </w:r>
      <w:r>
        <w:t>outlined</w:t>
      </w:r>
      <w:r>
        <w:rPr>
          <w:spacing w:val="-3"/>
        </w:rPr>
        <w:t xml:space="preserve"> </w:t>
      </w:r>
      <w:r>
        <w:t>below</w:t>
      </w:r>
      <w:r>
        <w:rPr>
          <w:spacing w:val="-3"/>
        </w:rPr>
        <w:t xml:space="preserve"> </w:t>
      </w:r>
      <w:r>
        <w:t>are</w:t>
      </w:r>
      <w:r>
        <w:rPr>
          <w:spacing w:val="-1"/>
        </w:rPr>
        <w:t xml:space="preserve"> </w:t>
      </w:r>
      <w:r>
        <w:t>used</w:t>
      </w:r>
      <w:r>
        <w:rPr>
          <w:spacing w:val="-1"/>
        </w:rPr>
        <w:t xml:space="preserve"> </w:t>
      </w:r>
      <w:r>
        <w:t>in</w:t>
      </w:r>
      <w:r>
        <w:rPr>
          <w:spacing w:val="-5"/>
        </w:rPr>
        <w:t xml:space="preserve"> </w:t>
      </w:r>
      <w:r>
        <w:t>combination,</w:t>
      </w:r>
      <w:r>
        <w:rPr>
          <w:spacing w:val="-3"/>
        </w:rPr>
        <w:t xml:space="preserve"> </w:t>
      </w:r>
      <w:r>
        <w:t>as</w:t>
      </w:r>
      <w:r>
        <w:rPr>
          <w:spacing w:val="-1"/>
        </w:rPr>
        <w:t xml:space="preserve"> </w:t>
      </w:r>
      <w:r>
        <w:t>well as</w:t>
      </w:r>
      <w:r>
        <w:rPr>
          <w:spacing w:val="-3"/>
        </w:rPr>
        <w:t xml:space="preserve"> </w:t>
      </w:r>
      <w:r>
        <w:t>any</w:t>
      </w:r>
      <w:r>
        <w:rPr>
          <w:spacing w:val="-6"/>
        </w:rPr>
        <w:t xml:space="preserve"> </w:t>
      </w:r>
      <w:r>
        <w:t>other</w:t>
      </w:r>
      <w:r>
        <w:rPr>
          <w:spacing w:val="-6"/>
        </w:rPr>
        <w:t xml:space="preserve"> </w:t>
      </w:r>
      <w:r>
        <w:t>methods</w:t>
      </w:r>
      <w:r>
        <w:rPr>
          <w:spacing w:val="-5"/>
        </w:rPr>
        <w:t xml:space="preserve"> </w:t>
      </w:r>
      <w:r>
        <w:t>of</w:t>
      </w:r>
      <w:r>
        <w:rPr>
          <w:spacing w:val="-3"/>
        </w:rPr>
        <w:t xml:space="preserve"> </w:t>
      </w:r>
      <w:r>
        <w:t>communication</w:t>
      </w:r>
      <w:r>
        <w:rPr>
          <w:spacing w:val="-3"/>
        </w:rPr>
        <w:t xml:space="preserve"> </w:t>
      </w:r>
      <w:r>
        <w:t>considered</w:t>
      </w:r>
      <w:r>
        <w:rPr>
          <w:spacing w:val="-4"/>
        </w:rPr>
        <w:t xml:space="preserve"> </w:t>
      </w:r>
      <w:r>
        <w:t>appropriate.</w:t>
      </w:r>
      <w:r>
        <w:rPr>
          <w:spacing w:val="-5"/>
        </w:rPr>
        <w:t xml:space="preserve"> </w:t>
      </w:r>
      <w:r>
        <w:t>This</w:t>
      </w:r>
      <w:r>
        <w:rPr>
          <w:spacing w:val="-3"/>
        </w:rPr>
        <w:t xml:space="preserve"> </w:t>
      </w:r>
      <w:r>
        <w:t>should</w:t>
      </w:r>
      <w:r>
        <w:rPr>
          <w:spacing w:val="-3"/>
        </w:rPr>
        <w:t xml:space="preserve"> </w:t>
      </w:r>
      <w:r>
        <w:t>ensure</w:t>
      </w:r>
      <w:r>
        <w:rPr>
          <w:spacing w:val="-3"/>
        </w:rPr>
        <w:t xml:space="preserve"> </w:t>
      </w:r>
      <w:r>
        <w:t>that those who are digitally engaged and those who are more reliant on traditional media formats are reached:</w:t>
      </w:r>
    </w:p>
    <w:p w14:paraId="56FCDD9F" w14:textId="77777777" w:rsidR="002718AB" w:rsidRDefault="002718AB" w:rsidP="002718AB">
      <w:pPr>
        <w:pStyle w:val="BodyText"/>
        <w:spacing w:before="4"/>
      </w:pPr>
    </w:p>
    <w:p w14:paraId="3DCF0C68" w14:textId="77777777" w:rsidR="002718AB" w:rsidRDefault="002718AB" w:rsidP="002718AB">
      <w:pPr>
        <w:pStyle w:val="BodyText"/>
        <w:spacing w:before="1"/>
        <w:ind w:left="112" w:right="1115"/>
      </w:pPr>
      <w:r>
        <w:t>Issue a letter/email (dependent on the initial communication method) to all consultation respondents and all registered addresses and businesses within a firework control zone. This should be done at the point where a control zone is established to adhere to the legislation,</w:t>
      </w:r>
      <w:r>
        <w:rPr>
          <w:spacing w:val="-5"/>
        </w:rPr>
        <w:t xml:space="preserve"> </w:t>
      </w:r>
      <w:r>
        <w:t>and</w:t>
      </w:r>
      <w:r>
        <w:rPr>
          <w:spacing w:val="-3"/>
        </w:rPr>
        <w:t xml:space="preserve"> </w:t>
      </w:r>
      <w:r>
        <w:t>again</w:t>
      </w:r>
      <w:r>
        <w:rPr>
          <w:spacing w:val="-5"/>
        </w:rPr>
        <w:t xml:space="preserve"> </w:t>
      </w:r>
      <w:r>
        <w:t>in</w:t>
      </w:r>
      <w:r>
        <w:rPr>
          <w:spacing w:val="-3"/>
        </w:rPr>
        <w:t xml:space="preserve"> </w:t>
      </w:r>
      <w:r>
        <w:t>advance</w:t>
      </w:r>
      <w:r>
        <w:rPr>
          <w:spacing w:val="-5"/>
        </w:rPr>
        <w:t xml:space="preserve"> </w:t>
      </w:r>
      <w:r>
        <w:t>of</w:t>
      </w:r>
      <w:r>
        <w:rPr>
          <w:spacing w:val="-5"/>
        </w:rPr>
        <w:t xml:space="preserve"> </w:t>
      </w:r>
      <w:r>
        <w:t>traditional</w:t>
      </w:r>
      <w:r>
        <w:rPr>
          <w:spacing w:val="-3"/>
        </w:rPr>
        <w:t xml:space="preserve"> </w:t>
      </w:r>
      <w:r>
        <w:t>firework</w:t>
      </w:r>
      <w:r>
        <w:rPr>
          <w:spacing w:val="-3"/>
        </w:rPr>
        <w:t xml:space="preserve"> </w:t>
      </w:r>
      <w:r>
        <w:t>periods</w:t>
      </w:r>
      <w:r>
        <w:rPr>
          <w:spacing w:val="-3"/>
        </w:rPr>
        <w:t xml:space="preserve"> </w:t>
      </w:r>
      <w:r>
        <w:t>which</w:t>
      </w:r>
      <w:r>
        <w:rPr>
          <w:spacing w:val="-3"/>
        </w:rPr>
        <w:t xml:space="preserve"> </w:t>
      </w:r>
      <w:r>
        <w:t>are</w:t>
      </w:r>
      <w:r>
        <w:rPr>
          <w:spacing w:val="-3"/>
        </w:rPr>
        <w:t xml:space="preserve"> </w:t>
      </w:r>
      <w:r>
        <w:t>celebrated</w:t>
      </w:r>
      <w:r>
        <w:rPr>
          <w:spacing w:val="-3"/>
        </w:rPr>
        <w:t xml:space="preserve"> </w:t>
      </w:r>
      <w:r>
        <w:t>in</w:t>
      </w:r>
      <w:r>
        <w:rPr>
          <w:spacing w:val="-3"/>
        </w:rPr>
        <w:t xml:space="preserve"> </w:t>
      </w:r>
      <w:r>
        <w:t>the community where a control zone is designated in order to maximise compliance.</w:t>
      </w:r>
    </w:p>
    <w:p w14:paraId="4B1BBDFC" w14:textId="77777777" w:rsidR="002718AB" w:rsidRDefault="002718AB" w:rsidP="002718AB">
      <w:pPr>
        <w:pStyle w:val="BodyText"/>
        <w:spacing w:before="3"/>
      </w:pPr>
    </w:p>
    <w:p w14:paraId="02543BFA" w14:textId="77777777" w:rsidR="002718AB" w:rsidRDefault="002718AB" w:rsidP="002718AB">
      <w:pPr>
        <w:pStyle w:val="BodyText"/>
        <w:ind w:left="112" w:right="1115"/>
      </w:pPr>
      <w:r>
        <w:t>Signage should be displayed at and within the boundaries of a firework control zone, to notify</w:t>
      </w:r>
      <w:r>
        <w:rPr>
          <w:spacing w:val="-4"/>
        </w:rPr>
        <w:t xml:space="preserve"> </w:t>
      </w:r>
      <w:r>
        <w:t>people</w:t>
      </w:r>
      <w:r>
        <w:rPr>
          <w:spacing w:val="-2"/>
        </w:rPr>
        <w:t xml:space="preserve"> </w:t>
      </w:r>
      <w:r>
        <w:t>of</w:t>
      </w:r>
      <w:r>
        <w:rPr>
          <w:spacing w:val="-2"/>
        </w:rPr>
        <w:t xml:space="preserve"> </w:t>
      </w:r>
      <w:r>
        <w:t>the</w:t>
      </w:r>
      <w:r>
        <w:rPr>
          <w:spacing w:val="-2"/>
        </w:rPr>
        <w:t xml:space="preserve"> </w:t>
      </w:r>
      <w:r>
        <w:t>area</w:t>
      </w:r>
      <w:r>
        <w:rPr>
          <w:spacing w:val="-2"/>
        </w:rPr>
        <w:t xml:space="preserve"> </w:t>
      </w:r>
      <w:r>
        <w:t>covered</w:t>
      </w:r>
      <w:r>
        <w:rPr>
          <w:spacing w:val="-2"/>
        </w:rPr>
        <w:t xml:space="preserve"> </w:t>
      </w:r>
      <w:r>
        <w:t>by</w:t>
      </w:r>
      <w:r>
        <w:rPr>
          <w:spacing w:val="-5"/>
        </w:rPr>
        <w:t xml:space="preserve"> </w:t>
      </w:r>
      <w:r>
        <w:t>the</w:t>
      </w:r>
      <w:r>
        <w:rPr>
          <w:spacing w:val="-2"/>
        </w:rPr>
        <w:t xml:space="preserve"> </w:t>
      </w:r>
      <w:r>
        <w:t>zone.</w:t>
      </w:r>
      <w:r>
        <w:rPr>
          <w:spacing w:val="-4"/>
        </w:rPr>
        <w:t xml:space="preserve"> </w:t>
      </w:r>
      <w:r>
        <w:t>This</w:t>
      </w:r>
      <w:r>
        <w:rPr>
          <w:spacing w:val="-2"/>
        </w:rPr>
        <w:t xml:space="preserve"> </w:t>
      </w:r>
      <w:r>
        <w:t>could,</w:t>
      </w:r>
      <w:r>
        <w:rPr>
          <w:spacing w:val="-2"/>
        </w:rPr>
        <w:t xml:space="preserve"> </w:t>
      </w:r>
      <w:r>
        <w:t>for</w:t>
      </w:r>
      <w:r>
        <w:rPr>
          <w:spacing w:val="-5"/>
        </w:rPr>
        <w:t xml:space="preserve"> </w:t>
      </w:r>
      <w:r>
        <w:t>example,</w:t>
      </w:r>
      <w:r>
        <w:rPr>
          <w:spacing w:val="-2"/>
        </w:rPr>
        <w:t xml:space="preserve"> </w:t>
      </w:r>
      <w:r>
        <w:t>include</w:t>
      </w:r>
      <w:r>
        <w:rPr>
          <w:spacing w:val="-2"/>
        </w:rPr>
        <w:t xml:space="preserve"> </w:t>
      </w:r>
      <w:r>
        <w:t>a</w:t>
      </w:r>
      <w:r>
        <w:rPr>
          <w:spacing w:val="-3"/>
        </w:rPr>
        <w:t xml:space="preserve"> </w:t>
      </w:r>
      <w:r>
        <w:t>QR</w:t>
      </w:r>
      <w:r>
        <w:rPr>
          <w:spacing w:val="-2"/>
        </w:rPr>
        <w:t xml:space="preserve"> </w:t>
      </w:r>
      <w:r>
        <w:t>code to point toward a relevant local authority webpage with more information.</w:t>
      </w:r>
    </w:p>
    <w:p w14:paraId="748D879C" w14:textId="77777777" w:rsidR="002718AB" w:rsidRDefault="002718AB" w:rsidP="002718AB">
      <w:pPr>
        <w:pStyle w:val="BodyText"/>
        <w:spacing w:before="4"/>
      </w:pPr>
    </w:p>
    <w:p w14:paraId="749868CD" w14:textId="77777777" w:rsidR="002718AB" w:rsidRDefault="002718AB" w:rsidP="002718AB">
      <w:pPr>
        <w:pStyle w:val="BodyText"/>
        <w:spacing w:before="1"/>
        <w:ind w:left="112" w:right="1517"/>
      </w:pPr>
      <w:r>
        <w:t>Social</w:t>
      </w:r>
      <w:r>
        <w:rPr>
          <w:spacing w:val="-5"/>
        </w:rPr>
        <w:t xml:space="preserve"> </w:t>
      </w:r>
      <w:r>
        <w:t>media</w:t>
      </w:r>
      <w:r>
        <w:rPr>
          <w:spacing w:val="-5"/>
        </w:rPr>
        <w:t xml:space="preserve"> </w:t>
      </w:r>
      <w:r>
        <w:t>pages</w:t>
      </w:r>
      <w:r>
        <w:rPr>
          <w:spacing w:val="-3"/>
        </w:rPr>
        <w:t xml:space="preserve"> </w:t>
      </w:r>
      <w:r>
        <w:t>should</w:t>
      </w:r>
      <w:r>
        <w:rPr>
          <w:spacing w:val="-5"/>
        </w:rPr>
        <w:t xml:space="preserve"> </w:t>
      </w:r>
      <w:r>
        <w:t>be</w:t>
      </w:r>
      <w:r>
        <w:rPr>
          <w:spacing w:val="-3"/>
        </w:rPr>
        <w:t xml:space="preserve"> </w:t>
      </w:r>
      <w:r>
        <w:t>updated</w:t>
      </w:r>
      <w:r>
        <w:rPr>
          <w:spacing w:val="-3"/>
        </w:rPr>
        <w:t xml:space="preserve"> </w:t>
      </w:r>
      <w:r>
        <w:t>with</w:t>
      </w:r>
      <w:r>
        <w:rPr>
          <w:spacing w:val="-3"/>
        </w:rPr>
        <w:t xml:space="preserve"> </w:t>
      </w:r>
      <w:r>
        <w:t>information</w:t>
      </w:r>
      <w:r>
        <w:rPr>
          <w:spacing w:val="-3"/>
        </w:rPr>
        <w:t xml:space="preserve"> </w:t>
      </w:r>
      <w:r>
        <w:t>relating</w:t>
      </w:r>
      <w:r>
        <w:rPr>
          <w:spacing w:val="-3"/>
        </w:rPr>
        <w:t xml:space="preserve"> </w:t>
      </w:r>
      <w:r>
        <w:t>to</w:t>
      </w:r>
      <w:r>
        <w:rPr>
          <w:spacing w:val="-3"/>
        </w:rPr>
        <w:t xml:space="preserve"> </w:t>
      </w:r>
      <w:r>
        <w:t>the</w:t>
      </w:r>
      <w:r>
        <w:rPr>
          <w:spacing w:val="-3"/>
        </w:rPr>
        <w:t xml:space="preserve"> </w:t>
      </w:r>
      <w:r>
        <w:t>firework</w:t>
      </w:r>
      <w:r>
        <w:rPr>
          <w:spacing w:val="-3"/>
        </w:rPr>
        <w:t xml:space="preserve"> </w:t>
      </w:r>
      <w:r>
        <w:t>control zone – both at the time of the zone being established and at the beginning of the traditional firework periods.</w:t>
      </w:r>
    </w:p>
    <w:p w14:paraId="15F97E6E" w14:textId="77777777" w:rsidR="002718AB" w:rsidRDefault="002718AB" w:rsidP="002718AB">
      <w:pPr>
        <w:pStyle w:val="BodyText"/>
        <w:spacing w:before="5"/>
      </w:pPr>
    </w:p>
    <w:p w14:paraId="1F74027A" w14:textId="77777777" w:rsidR="002718AB" w:rsidRDefault="002718AB" w:rsidP="002718AB">
      <w:pPr>
        <w:pStyle w:val="BodyText"/>
        <w:ind w:left="112" w:right="1517"/>
      </w:pPr>
      <w:r>
        <w:t>Inform</w:t>
      </w:r>
      <w:r>
        <w:rPr>
          <w:spacing w:val="-2"/>
        </w:rPr>
        <w:t xml:space="preserve"> </w:t>
      </w:r>
      <w:r>
        <w:t>the</w:t>
      </w:r>
      <w:r>
        <w:rPr>
          <w:spacing w:val="-3"/>
        </w:rPr>
        <w:t xml:space="preserve"> </w:t>
      </w:r>
      <w:r>
        <w:t>local</w:t>
      </w:r>
      <w:r>
        <w:rPr>
          <w:spacing w:val="-3"/>
        </w:rPr>
        <w:t xml:space="preserve"> </w:t>
      </w:r>
      <w:r>
        <w:t>Community</w:t>
      </w:r>
      <w:r>
        <w:rPr>
          <w:spacing w:val="-3"/>
        </w:rPr>
        <w:t xml:space="preserve"> </w:t>
      </w:r>
      <w:r>
        <w:t>Council</w:t>
      </w:r>
      <w:r>
        <w:rPr>
          <w:spacing w:val="-4"/>
        </w:rPr>
        <w:t xml:space="preserve"> </w:t>
      </w:r>
      <w:r>
        <w:t>of</w:t>
      </w:r>
      <w:r>
        <w:rPr>
          <w:spacing w:val="-5"/>
        </w:rPr>
        <w:t xml:space="preserve"> </w:t>
      </w:r>
      <w:r>
        <w:t>the</w:t>
      </w:r>
      <w:r>
        <w:rPr>
          <w:spacing w:val="-5"/>
        </w:rPr>
        <w:t xml:space="preserve"> </w:t>
      </w:r>
      <w:r>
        <w:t>details</w:t>
      </w:r>
      <w:r>
        <w:rPr>
          <w:spacing w:val="-3"/>
        </w:rPr>
        <w:t xml:space="preserve"> </w:t>
      </w:r>
      <w:r>
        <w:t>of</w:t>
      </w:r>
      <w:r>
        <w:rPr>
          <w:spacing w:val="-3"/>
        </w:rPr>
        <w:t xml:space="preserve"> </w:t>
      </w:r>
      <w:r>
        <w:t>the</w:t>
      </w:r>
      <w:r>
        <w:rPr>
          <w:spacing w:val="-3"/>
        </w:rPr>
        <w:t xml:space="preserve"> </w:t>
      </w:r>
      <w:r>
        <w:t>firework</w:t>
      </w:r>
      <w:r>
        <w:rPr>
          <w:spacing w:val="-3"/>
        </w:rPr>
        <w:t xml:space="preserve"> </w:t>
      </w:r>
      <w:r>
        <w:t>control</w:t>
      </w:r>
      <w:r>
        <w:rPr>
          <w:spacing w:val="-3"/>
        </w:rPr>
        <w:t xml:space="preserve"> </w:t>
      </w:r>
      <w:r>
        <w:t>zone</w:t>
      </w:r>
      <w:r>
        <w:rPr>
          <w:spacing w:val="-5"/>
        </w:rPr>
        <w:t xml:space="preserve"> </w:t>
      </w:r>
      <w:r>
        <w:t>to</w:t>
      </w:r>
      <w:r>
        <w:rPr>
          <w:spacing w:val="-4"/>
        </w:rPr>
        <w:t xml:space="preserve"> </w:t>
      </w:r>
      <w:r>
        <w:t>allow them</w:t>
      </w:r>
      <w:r>
        <w:rPr>
          <w:spacing w:val="-5"/>
        </w:rPr>
        <w:t xml:space="preserve"> </w:t>
      </w:r>
      <w:r>
        <w:t>to</w:t>
      </w:r>
      <w:r>
        <w:rPr>
          <w:spacing w:val="-5"/>
        </w:rPr>
        <w:t xml:space="preserve"> </w:t>
      </w:r>
      <w:r>
        <w:t>disseminate</w:t>
      </w:r>
      <w:r>
        <w:rPr>
          <w:spacing w:val="-2"/>
        </w:rPr>
        <w:t xml:space="preserve"> </w:t>
      </w:r>
      <w:r>
        <w:t>the</w:t>
      </w:r>
      <w:r>
        <w:rPr>
          <w:spacing w:val="-3"/>
        </w:rPr>
        <w:t xml:space="preserve"> </w:t>
      </w:r>
      <w:r>
        <w:t>information</w:t>
      </w:r>
      <w:r>
        <w:rPr>
          <w:spacing w:val="-3"/>
        </w:rPr>
        <w:t xml:space="preserve"> </w:t>
      </w:r>
      <w:r>
        <w:t>to</w:t>
      </w:r>
      <w:r>
        <w:rPr>
          <w:spacing w:val="-3"/>
        </w:rPr>
        <w:t xml:space="preserve"> </w:t>
      </w:r>
      <w:r>
        <w:t>their</w:t>
      </w:r>
      <w:r>
        <w:rPr>
          <w:spacing w:val="-5"/>
        </w:rPr>
        <w:t xml:space="preserve"> </w:t>
      </w:r>
      <w:r>
        <w:t>members</w:t>
      </w:r>
      <w:r>
        <w:rPr>
          <w:spacing w:val="-3"/>
        </w:rPr>
        <w:t xml:space="preserve"> </w:t>
      </w:r>
      <w:r>
        <w:t>and</w:t>
      </w:r>
      <w:r>
        <w:rPr>
          <w:spacing w:val="-3"/>
        </w:rPr>
        <w:t xml:space="preserve"> </w:t>
      </w:r>
      <w:r>
        <w:t>the</w:t>
      </w:r>
      <w:r>
        <w:rPr>
          <w:spacing w:val="-3"/>
        </w:rPr>
        <w:t xml:space="preserve"> </w:t>
      </w:r>
      <w:r>
        <w:t>wider</w:t>
      </w:r>
      <w:r>
        <w:rPr>
          <w:spacing w:val="-3"/>
        </w:rPr>
        <w:t xml:space="preserve"> </w:t>
      </w:r>
      <w:r>
        <w:t>local</w:t>
      </w:r>
      <w:r>
        <w:rPr>
          <w:spacing w:val="-3"/>
        </w:rPr>
        <w:t xml:space="preserve"> </w:t>
      </w:r>
      <w:r>
        <w:rPr>
          <w:spacing w:val="-2"/>
        </w:rPr>
        <w:t>community.</w:t>
      </w:r>
    </w:p>
    <w:p w14:paraId="408FC4DB" w14:textId="77777777" w:rsidR="002718AB" w:rsidRDefault="002718AB" w:rsidP="002718AB">
      <w:pPr>
        <w:sectPr w:rsidR="002718AB" w:rsidSect="002718AB">
          <w:headerReference w:type="default" r:id="rId18"/>
          <w:footerReference w:type="default" r:id="rId19"/>
          <w:pgSz w:w="11910" w:h="16840"/>
          <w:pgMar w:top="1040" w:right="0" w:bottom="280" w:left="1020" w:header="0" w:footer="0" w:gutter="0"/>
          <w:cols w:space="720"/>
        </w:sectPr>
      </w:pPr>
    </w:p>
    <w:p w14:paraId="667FEAC9" w14:textId="77777777" w:rsidR="002718AB" w:rsidRDefault="002718AB" w:rsidP="002718AB">
      <w:pPr>
        <w:pStyle w:val="BodyText"/>
        <w:spacing w:before="75"/>
        <w:ind w:left="112" w:right="1115"/>
      </w:pPr>
      <w:r>
        <w:lastRenderedPageBreak/>
        <w:t>Take reasonable steps to inform local community groups of the details of the firework control</w:t>
      </w:r>
      <w:r>
        <w:rPr>
          <w:spacing w:val="-2"/>
        </w:rPr>
        <w:t xml:space="preserve"> </w:t>
      </w:r>
      <w:r>
        <w:t>zone.</w:t>
      </w:r>
      <w:r>
        <w:rPr>
          <w:spacing w:val="-4"/>
        </w:rPr>
        <w:t xml:space="preserve"> </w:t>
      </w:r>
      <w:r>
        <w:t>This</w:t>
      </w:r>
      <w:r>
        <w:rPr>
          <w:spacing w:val="-2"/>
        </w:rPr>
        <w:t xml:space="preserve"> </w:t>
      </w:r>
      <w:r>
        <w:t>would</w:t>
      </w:r>
      <w:r>
        <w:rPr>
          <w:spacing w:val="-2"/>
        </w:rPr>
        <w:t xml:space="preserve"> </w:t>
      </w:r>
      <w:r>
        <w:t>be</w:t>
      </w:r>
      <w:r>
        <w:rPr>
          <w:spacing w:val="-4"/>
        </w:rPr>
        <w:t xml:space="preserve"> </w:t>
      </w:r>
      <w:r>
        <w:t>via</w:t>
      </w:r>
      <w:r>
        <w:rPr>
          <w:spacing w:val="-2"/>
        </w:rPr>
        <w:t xml:space="preserve"> </w:t>
      </w:r>
      <w:r>
        <w:t>social</w:t>
      </w:r>
      <w:r>
        <w:rPr>
          <w:spacing w:val="-4"/>
        </w:rPr>
        <w:t xml:space="preserve"> </w:t>
      </w:r>
      <w:r>
        <w:t>media,</w:t>
      </w:r>
      <w:r>
        <w:rPr>
          <w:spacing w:val="-6"/>
        </w:rPr>
        <w:t xml:space="preserve"> </w:t>
      </w:r>
      <w:r>
        <w:t>email</w:t>
      </w:r>
      <w:r>
        <w:rPr>
          <w:spacing w:val="-3"/>
        </w:rPr>
        <w:t xml:space="preserve"> </w:t>
      </w:r>
      <w:r>
        <w:t>correspondence</w:t>
      </w:r>
      <w:r>
        <w:rPr>
          <w:spacing w:val="-4"/>
        </w:rPr>
        <w:t xml:space="preserve"> </w:t>
      </w:r>
      <w:r>
        <w:t>or</w:t>
      </w:r>
      <w:r>
        <w:rPr>
          <w:spacing w:val="-2"/>
        </w:rPr>
        <w:t xml:space="preserve"> </w:t>
      </w:r>
      <w:r>
        <w:t>putting</w:t>
      </w:r>
      <w:r>
        <w:rPr>
          <w:spacing w:val="-4"/>
        </w:rPr>
        <w:t xml:space="preserve"> </w:t>
      </w:r>
      <w:r>
        <w:t>notices</w:t>
      </w:r>
      <w:r>
        <w:rPr>
          <w:spacing w:val="-5"/>
        </w:rPr>
        <w:t xml:space="preserve"> </w:t>
      </w:r>
      <w:r>
        <w:t>on Public Notice Boards within the community.</w:t>
      </w:r>
    </w:p>
    <w:p w14:paraId="545F0A11" w14:textId="77777777" w:rsidR="002718AB" w:rsidRDefault="002718AB" w:rsidP="002718AB">
      <w:pPr>
        <w:pStyle w:val="BodyText"/>
        <w:spacing w:before="5"/>
      </w:pPr>
    </w:p>
    <w:p w14:paraId="5D122157" w14:textId="77777777" w:rsidR="002718AB" w:rsidRDefault="002718AB" w:rsidP="002718AB">
      <w:pPr>
        <w:pStyle w:val="BodyText"/>
        <w:ind w:left="112" w:right="1115"/>
      </w:pPr>
      <w:r>
        <w:t>Inform</w:t>
      </w:r>
      <w:r>
        <w:rPr>
          <w:spacing w:val="-1"/>
        </w:rPr>
        <w:t xml:space="preserve"> </w:t>
      </w:r>
      <w:r>
        <w:t>local</w:t>
      </w:r>
      <w:r>
        <w:rPr>
          <w:spacing w:val="-5"/>
        </w:rPr>
        <w:t xml:space="preserve"> </w:t>
      </w:r>
      <w:r>
        <w:t>media</w:t>
      </w:r>
      <w:r>
        <w:rPr>
          <w:spacing w:val="-4"/>
        </w:rPr>
        <w:t xml:space="preserve"> </w:t>
      </w:r>
      <w:r>
        <w:t>outlets</w:t>
      </w:r>
      <w:r>
        <w:rPr>
          <w:spacing w:val="-2"/>
        </w:rPr>
        <w:t xml:space="preserve"> </w:t>
      </w:r>
      <w:r>
        <w:t>and</w:t>
      </w:r>
      <w:r>
        <w:rPr>
          <w:spacing w:val="-4"/>
        </w:rPr>
        <w:t xml:space="preserve"> </w:t>
      </w:r>
      <w:r>
        <w:t>other</w:t>
      </w:r>
      <w:r>
        <w:rPr>
          <w:spacing w:val="-2"/>
        </w:rPr>
        <w:t xml:space="preserve"> </w:t>
      </w:r>
      <w:r>
        <w:t>local</w:t>
      </w:r>
      <w:r>
        <w:rPr>
          <w:spacing w:val="-2"/>
        </w:rPr>
        <w:t xml:space="preserve"> </w:t>
      </w:r>
      <w:r>
        <w:t>social</w:t>
      </w:r>
      <w:r>
        <w:rPr>
          <w:spacing w:val="-2"/>
        </w:rPr>
        <w:t xml:space="preserve"> </w:t>
      </w:r>
      <w:r>
        <w:t>media</w:t>
      </w:r>
      <w:r>
        <w:rPr>
          <w:spacing w:val="-4"/>
        </w:rPr>
        <w:t xml:space="preserve"> </w:t>
      </w:r>
      <w:r>
        <w:t>groups</w:t>
      </w:r>
      <w:r>
        <w:rPr>
          <w:spacing w:val="-5"/>
        </w:rPr>
        <w:t xml:space="preserve"> </w:t>
      </w:r>
      <w:r>
        <w:t>to</w:t>
      </w:r>
      <w:r>
        <w:rPr>
          <w:spacing w:val="-4"/>
        </w:rPr>
        <w:t xml:space="preserve"> </w:t>
      </w:r>
      <w:r>
        <w:t>promote</w:t>
      </w:r>
      <w:r>
        <w:rPr>
          <w:spacing w:val="-2"/>
        </w:rPr>
        <w:t xml:space="preserve"> </w:t>
      </w:r>
      <w:r>
        <w:t>the</w:t>
      </w:r>
      <w:r>
        <w:rPr>
          <w:spacing w:val="-2"/>
        </w:rPr>
        <w:t xml:space="preserve"> </w:t>
      </w:r>
      <w:r>
        <w:t>details</w:t>
      </w:r>
      <w:r>
        <w:rPr>
          <w:spacing w:val="-4"/>
        </w:rPr>
        <w:t xml:space="preserve"> </w:t>
      </w:r>
      <w:r>
        <w:t>of</w:t>
      </w:r>
      <w:r>
        <w:rPr>
          <w:spacing w:val="-2"/>
        </w:rPr>
        <w:t xml:space="preserve"> </w:t>
      </w:r>
      <w:r>
        <w:t>the firework control zone. It is best practice to utilise a combination of digital and traditional media formats to ensure that the digitally excluded can still engage with this.</w:t>
      </w:r>
    </w:p>
    <w:p w14:paraId="1B95E76A" w14:textId="77777777" w:rsidR="002718AB" w:rsidRDefault="002718AB" w:rsidP="002718AB">
      <w:pPr>
        <w:pStyle w:val="BodyText"/>
        <w:spacing w:before="5"/>
      </w:pPr>
    </w:p>
    <w:p w14:paraId="60DB9B0F" w14:textId="77777777" w:rsidR="002718AB" w:rsidRDefault="002718AB" w:rsidP="002718AB">
      <w:pPr>
        <w:pStyle w:val="BodyText"/>
        <w:ind w:left="112" w:right="1517"/>
      </w:pPr>
      <w:r>
        <w:t>Engage</w:t>
      </w:r>
      <w:r>
        <w:rPr>
          <w:spacing w:val="-3"/>
        </w:rPr>
        <w:t xml:space="preserve"> </w:t>
      </w:r>
      <w:r>
        <w:t>with</w:t>
      </w:r>
      <w:r>
        <w:rPr>
          <w:spacing w:val="-3"/>
        </w:rPr>
        <w:t xml:space="preserve"> </w:t>
      </w:r>
      <w:r>
        <w:t>other</w:t>
      </w:r>
      <w:r>
        <w:rPr>
          <w:spacing w:val="-3"/>
        </w:rPr>
        <w:t xml:space="preserve"> </w:t>
      </w:r>
      <w:r>
        <w:t>community</w:t>
      </w:r>
      <w:r>
        <w:rPr>
          <w:spacing w:val="-6"/>
        </w:rPr>
        <w:t xml:space="preserve"> </w:t>
      </w:r>
      <w:r>
        <w:t>safety</w:t>
      </w:r>
      <w:r>
        <w:rPr>
          <w:spacing w:val="-3"/>
        </w:rPr>
        <w:t xml:space="preserve"> </w:t>
      </w:r>
      <w:r>
        <w:t>partners,</w:t>
      </w:r>
      <w:r>
        <w:rPr>
          <w:spacing w:val="-6"/>
        </w:rPr>
        <w:t xml:space="preserve"> </w:t>
      </w:r>
      <w:r>
        <w:t>such</w:t>
      </w:r>
      <w:r>
        <w:rPr>
          <w:spacing w:val="-5"/>
        </w:rPr>
        <w:t xml:space="preserve"> </w:t>
      </w:r>
      <w:r>
        <w:t>as</w:t>
      </w:r>
      <w:r>
        <w:rPr>
          <w:spacing w:val="-3"/>
        </w:rPr>
        <w:t xml:space="preserve"> </w:t>
      </w:r>
      <w:r>
        <w:t>Neighbourhood</w:t>
      </w:r>
      <w:r>
        <w:rPr>
          <w:spacing w:val="-5"/>
        </w:rPr>
        <w:t xml:space="preserve"> </w:t>
      </w:r>
      <w:r>
        <w:t>Watch</w:t>
      </w:r>
      <w:r>
        <w:rPr>
          <w:spacing w:val="-3"/>
        </w:rPr>
        <w:t xml:space="preserve"> </w:t>
      </w:r>
      <w:r>
        <w:t>Scotland and Crimestoppers, and request they share the information throughout their networks.</w:t>
      </w:r>
    </w:p>
    <w:p w14:paraId="63D86836" w14:textId="77777777" w:rsidR="002718AB" w:rsidRDefault="002718AB" w:rsidP="002718AB">
      <w:pPr>
        <w:pStyle w:val="BodyText"/>
        <w:spacing w:before="2"/>
      </w:pPr>
    </w:p>
    <w:p w14:paraId="0022D0B0" w14:textId="77777777" w:rsidR="002718AB" w:rsidRDefault="002718AB" w:rsidP="002718AB">
      <w:pPr>
        <w:pStyle w:val="BodyText"/>
        <w:ind w:left="112" w:right="1192"/>
      </w:pPr>
      <w:r>
        <w:t>Consider the benefits of engaging with respected and influential people in the local community ("influencers"), such as sportspeople or community leaders, to support awareness</w:t>
      </w:r>
      <w:r>
        <w:rPr>
          <w:spacing w:val="-6"/>
        </w:rPr>
        <w:t xml:space="preserve"> </w:t>
      </w:r>
      <w:r>
        <w:t>raising,</w:t>
      </w:r>
      <w:r>
        <w:rPr>
          <w:spacing w:val="-5"/>
        </w:rPr>
        <w:t xml:space="preserve"> </w:t>
      </w:r>
      <w:r>
        <w:t>particularly</w:t>
      </w:r>
      <w:r>
        <w:rPr>
          <w:spacing w:val="-3"/>
        </w:rPr>
        <w:t xml:space="preserve"> </w:t>
      </w:r>
      <w:r>
        <w:t>when</w:t>
      </w:r>
      <w:r>
        <w:rPr>
          <w:spacing w:val="-5"/>
        </w:rPr>
        <w:t xml:space="preserve"> </w:t>
      </w:r>
      <w:r>
        <w:t>engaging</w:t>
      </w:r>
      <w:r>
        <w:rPr>
          <w:spacing w:val="-3"/>
        </w:rPr>
        <w:t xml:space="preserve"> </w:t>
      </w:r>
      <w:r>
        <w:t>with</w:t>
      </w:r>
      <w:r>
        <w:rPr>
          <w:spacing w:val="-3"/>
        </w:rPr>
        <w:t xml:space="preserve"> </w:t>
      </w:r>
      <w:r>
        <w:t>young</w:t>
      </w:r>
      <w:r>
        <w:rPr>
          <w:spacing w:val="-5"/>
        </w:rPr>
        <w:t xml:space="preserve"> </w:t>
      </w:r>
      <w:r>
        <w:t>people.</w:t>
      </w:r>
      <w:r>
        <w:rPr>
          <w:spacing w:val="-3"/>
        </w:rPr>
        <w:t xml:space="preserve"> </w:t>
      </w:r>
      <w:r>
        <w:t>Young</w:t>
      </w:r>
      <w:r>
        <w:rPr>
          <w:spacing w:val="-3"/>
        </w:rPr>
        <w:t xml:space="preserve"> </w:t>
      </w:r>
      <w:r>
        <w:t>people</w:t>
      </w:r>
      <w:r>
        <w:rPr>
          <w:spacing w:val="-5"/>
        </w:rPr>
        <w:t xml:space="preserve"> </w:t>
      </w:r>
      <w:r>
        <w:t>may</w:t>
      </w:r>
      <w:r>
        <w:rPr>
          <w:spacing w:val="-3"/>
        </w:rPr>
        <w:t xml:space="preserve"> </w:t>
      </w:r>
      <w:r>
        <w:t>be less inclined to engage with more established forms of authority and may view others within the community as more credible. Peer-to-peer learning can also provide useful opportunities for engaging young people and getting messages across.</w:t>
      </w:r>
    </w:p>
    <w:p w14:paraId="52ACA715" w14:textId="77777777" w:rsidR="002718AB" w:rsidRDefault="002718AB" w:rsidP="002718AB">
      <w:pPr>
        <w:pStyle w:val="BodyText"/>
        <w:spacing w:before="6"/>
      </w:pPr>
    </w:p>
    <w:p w14:paraId="4492C4D8" w14:textId="77777777" w:rsidR="002718AB" w:rsidRDefault="002718AB" w:rsidP="002718AB">
      <w:pPr>
        <w:pStyle w:val="BodyText"/>
        <w:ind w:left="112" w:right="1517"/>
      </w:pPr>
      <w:r>
        <w:t>Local</w:t>
      </w:r>
      <w:r>
        <w:rPr>
          <w:spacing w:val="-6"/>
        </w:rPr>
        <w:t xml:space="preserve"> </w:t>
      </w:r>
      <w:r>
        <w:t>authorities</w:t>
      </w:r>
      <w:r>
        <w:rPr>
          <w:spacing w:val="-5"/>
        </w:rPr>
        <w:t xml:space="preserve"> </w:t>
      </w:r>
      <w:r>
        <w:t>may</w:t>
      </w:r>
      <w:r>
        <w:rPr>
          <w:spacing w:val="-5"/>
        </w:rPr>
        <w:t xml:space="preserve"> </w:t>
      </w:r>
      <w:r>
        <w:t>also</w:t>
      </w:r>
      <w:r>
        <w:rPr>
          <w:spacing w:val="-3"/>
        </w:rPr>
        <w:t xml:space="preserve"> </w:t>
      </w:r>
      <w:r>
        <w:t>wish</w:t>
      </w:r>
      <w:r>
        <w:rPr>
          <w:spacing w:val="-3"/>
        </w:rPr>
        <w:t xml:space="preserve"> </w:t>
      </w:r>
      <w:r>
        <w:t>to</w:t>
      </w:r>
      <w:r>
        <w:rPr>
          <w:spacing w:val="-5"/>
        </w:rPr>
        <w:t xml:space="preserve"> </w:t>
      </w:r>
      <w:r>
        <w:t>utilise</w:t>
      </w:r>
      <w:r>
        <w:rPr>
          <w:spacing w:val="-3"/>
        </w:rPr>
        <w:t xml:space="preserve"> </w:t>
      </w:r>
      <w:r>
        <w:t>internal</w:t>
      </w:r>
      <w:r>
        <w:rPr>
          <w:spacing w:val="-3"/>
        </w:rPr>
        <w:t xml:space="preserve"> </w:t>
      </w:r>
      <w:r>
        <w:t>communications</w:t>
      </w:r>
      <w:r>
        <w:rPr>
          <w:spacing w:val="-3"/>
        </w:rPr>
        <w:t xml:space="preserve"> </w:t>
      </w:r>
      <w:r>
        <w:t>networks</w:t>
      </w:r>
      <w:r>
        <w:rPr>
          <w:spacing w:val="-3"/>
        </w:rPr>
        <w:t xml:space="preserve"> </w:t>
      </w:r>
      <w:r>
        <w:t>to</w:t>
      </w:r>
      <w:r>
        <w:rPr>
          <w:spacing w:val="-3"/>
        </w:rPr>
        <w:t xml:space="preserve"> </w:t>
      </w:r>
      <w:r>
        <w:t>inform</w:t>
      </w:r>
      <w:r>
        <w:rPr>
          <w:spacing w:val="-2"/>
        </w:rPr>
        <w:t xml:space="preserve"> </w:t>
      </w:r>
      <w:r>
        <w:t>a range of local authority staff who work directly with communities that can support information sharing and awareness raising of firework control zones.</w:t>
      </w:r>
    </w:p>
    <w:p w14:paraId="4D967021" w14:textId="77777777" w:rsidR="002718AB" w:rsidRDefault="002718AB" w:rsidP="002718AB">
      <w:pPr>
        <w:sectPr w:rsidR="002718AB" w:rsidSect="002718AB">
          <w:headerReference w:type="default" r:id="rId20"/>
          <w:footerReference w:type="default" r:id="rId21"/>
          <w:pgSz w:w="11910" w:h="16840"/>
          <w:pgMar w:top="1040" w:right="0" w:bottom="280" w:left="1020" w:header="0" w:footer="0" w:gutter="0"/>
          <w:cols w:space="720"/>
        </w:sectPr>
      </w:pPr>
    </w:p>
    <w:p w14:paraId="1F587DC7" w14:textId="67B7BCC4" w:rsidR="002718AB" w:rsidRPr="00BF0242" w:rsidRDefault="002718AB" w:rsidP="002718AB">
      <w:pPr>
        <w:spacing w:before="78"/>
        <w:ind w:left="425"/>
        <w:rPr>
          <w:b/>
          <w:bCs/>
          <w:sz w:val="23"/>
          <w:u w:val="single"/>
        </w:rPr>
      </w:pPr>
      <w:r w:rsidRPr="00BF0242">
        <w:rPr>
          <w:b/>
          <w:bCs/>
          <w:color w:val="050508"/>
          <w:w w:val="105"/>
          <w:sz w:val="23"/>
          <w:u w:val="single" w:color="050508"/>
        </w:rPr>
        <w:lastRenderedPageBreak/>
        <w:t>Appendix</w:t>
      </w:r>
      <w:r w:rsidRPr="00BF0242">
        <w:rPr>
          <w:b/>
          <w:bCs/>
          <w:color w:val="050508"/>
          <w:spacing w:val="-18"/>
          <w:w w:val="105"/>
          <w:sz w:val="23"/>
          <w:u w:val="single" w:color="050508"/>
        </w:rPr>
        <w:t xml:space="preserve"> </w:t>
      </w:r>
      <w:r w:rsidR="00F50CDD" w:rsidRPr="00BF0242">
        <w:rPr>
          <w:b/>
          <w:bCs/>
          <w:color w:val="050508"/>
          <w:w w:val="105"/>
          <w:sz w:val="23"/>
          <w:u w:val="single" w:color="050508"/>
        </w:rPr>
        <w:t xml:space="preserve">2 </w:t>
      </w:r>
      <w:r w:rsidRPr="00BF0242">
        <w:rPr>
          <w:b/>
          <w:bCs/>
          <w:color w:val="050508"/>
          <w:w w:val="105"/>
          <w:sz w:val="23"/>
          <w:u w:val="single" w:color="050508"/>
        </w:rPr>
        <w:t>-</w:t>
      </w:r>
      <w:r w:rsidRPr="00BF0242">
        <w:rPr>
          <w:b/>
          <w:bCs/>
          <w:color w:val="050508"/>
          <w:spacing w:val="60"/>
          <w:w w:val="105"/>
          <w:sz w:val="23"/>
          <w:u w:val="single" w:color="050508"/>
        </w:rPr>
        <w:t xml:space="preserve"> </w:t>
      </w:r>
      <w:r w:rsidRPr="00BF0242">
        <w:rPr>
          <w:b/>
          <w:bCs/>
          <w:color w:val="050508"/>
          <w:w w:val="105"/>
          <w:sz w:val="23"/>
          <w:u w:val="single" w:color="050508"/>
        </w:rPr>
        <w:t>Consultation</w:t>
      </w:r>
      <w:r w:rsidRPr="00BF0242">
        <w:rPr>
          <w:b/>
          <w:bCs/>
          <w:color w:val="050508"/>
          <w:spacing w:val="-19"/>
          <w:w w:val="105"/>
          <w:sz w:val="23"/>
          <w:u w:val="single" w:color="050508"/>
        </w:rPr>
        <w:t xml:space="preserve"> </w:t>
      </w:r>
      <w:r w:rsidRPr="00BF0242">
        <w:rPr>
          <w:b/>
          <w:bCs/>
          <w:color w:val="050508"/>
          <w:w w:val="105"/>
          <w:sz w:val="23"/>
          <w:u w:val="single" w:color="050508"/>
        </w:rPr>
        <w:t>Feedback</w:t>
      </w:r>
      <w:r w:rsidRPr="00BF0242">
        <w:rPr>
          <w:b/>
          <w:bCs/>
          <w:color w:val="050508"/>
          <w:spacing w:val="-19"/>
          <w:w w:val="105"/>
          <w:sz w:val="23"/>
          <w:u w:val="single" w:color="050508"/>
        </w:rPr>
        <w:t xml:space="preserve"> </w:t>
      </w:r>
      <w:r w:rsidRPr="00BF0242">
        <w:rPr>
          <w:b/>
          <w:bCs/>
          <w:color w:val="050508"/>
          <w:spacing w:val="-2"/>
          <w:w w:val="105"/>
          <w:sz w:val="23"/>
          <w:u w:val="single" w:color="050508"/>
        </w:rPr>
        <w:t>Summary</w:t>
      </w:r>
    </w:p>
    <w:p w14:paraId="20DE0254" w14:textId="77777777" w:rsidR="002718AB" w:rsidRDefault="002718AB" w:rsidP="002718AB">
      <w:pPr>
        <w:pStyle w:val="BodyText"/>
        <w:rPr>
          <w:sz w:val="23"/>
        </w:rPr>
      </w:pPr>
    </w:p>
    <w:tbl>
      <w:tblPr>
        <w:tblW w:w="0" w:type="auto"/>
        <w:tblInd w:w="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1499"/>
        <w:gridCol w:w="1830"/>
        <w:gridCol w:w="2008"/>
        <w:gridCol w:w="1777"/>
      </w:tblGrid>
      <w:tr w:rsidR="003F606E" w14:paraId="3F940ECB" w14:textId="77777777" w:rsidTr="00D62681">
        <w:trPr>
          <w:trHeight w:val="1511"/>
        </w:trPr>
        <w:tc>
          <w:tcPr>
            <w:tcW w:w="1810" w:type="dxa"/>
          </w:tcPr>
          <w:p w14:paraId="5D99DA1F" w14:textId="77777777" w:rsidR="003F606E" w:rsidRDefault="003F606E" w:rsidP="00D62681">
            <w:pPr>
              <w:pStyle w:val="TableParagraph"/>
              <w:spacing w:before="122" w:line="276" w:lineRule="auto"/>
              <w:ind w:left="107" w:right="155"/>
              <w:rPr>
                <w:b/>
                <w:sz w:val="24"/>
              </w:rPr>
            </w:pPr>
            <w:r>
              <w:rPr>
                <w:b/>
                <w:spacing w:val="-2"/>
                <w:sz w:val="24"/>
              </w:rPr>
              <w:t xml:space="preserve">Proposed </w:t>
            </w:r>
            <w:r>
              <w:rPr>
                <w:b/>
                <w:sz w:val="24"/>
              </w:rPr>
              <w:t>FCZ area</w:t>
            </w:r>
          </w:p>
        </w:tc>
        <w:tc>
          <w:tcPr>
            <w:tcW w:w="1499" w:type="dxa"/>
          </w:tcPr>
          <w:p w14:paraId="7251BC7D" w14:textId="77777777" w:rsidR="003F606E" w:rsidRDefault="003F606E" w:rsidP="00D62681">
            <w:pPr>
              <w:pStyle w:val="TableParagraph"/>
              <w:spacing w:before="122" w:line="276" w:lineRule="auto"/>
              <w:ind w:left="109"/>
              <w:rPr>
                <w:b/>
                <w:sz w:val="24"/>
              </w:rPr>
            </w:pPr>
            <w:r>
              <w:rPr>
                <w:b/>
                <w:spacing w:val="-2"/>
                <w:sz w:val="24"/>
              </w:rPr>
              <w:t>Total Responses</w:t>
            </w:r>
          </w:p>
        </w:tc>
        <w:tc>
          <w:tcPr>
            <w:tcW w:w="1830" w:type="dxa"/>
          </w:tcPr>
          <w:p w14:paraId="44B8F076" w14:textId="77777777" w:rsidR="003F606E" w:rsidRDefault="003F606E" w:rsidP="00D62681">
            <w:pPr>
              <w:pStyle w:val="TableParagraph"/>
              <w:spacing w:before="122" w:line="379" w:lineRule="auto"/>
              <w:ind w:left="106"/>
              <w:rPr>
                <w:b/>
                <w:sz w:val="24"/>
              </w:rPr>
            </w:pPr>
            <w:r>
              <w:rPr>
                <w:b/>
                <w:spacing w:val="-2"/>
                <w:sz w:val="24"/>
              </w:rPr>
              <w:t>Indicates Support</w:t>
            </w:r>
          </w:p>
        </w:tc>
        <w:tc>
          <w:tcPr>
            <w:tcW w:w="2008" w:type="dxa"/>
          </w:tcPr>
          <w:p w14:paraId="05EDABD3" w14:textId="77777777" w:rsidR="003F606E" w:rsidRDefault="003F606E" w:rsidP="00D62681">
            <w:pPr>
              <w:pStyle w:val="TableParagraph"/>
              <w:spacing w:before="122" w:line="276" w:lineRule="auto"/>
              <w:ind w:left="105"/>
              <w:rPr>
                <w:b/>
                <w:sz w:val="24"/>
              </w:rPr>
            </w:pPr>
            <w:r>
              <w:rPr>
                <w:b/>
                <w:spacing w:val="-2"/>
                <w:sz w:val="24"/>
              </w:rPr>
              <w:t>Indicates Opposition</w:t>
            </w:r>
          </w:p>
        </w:tc>
        <w:tc>
          <w:tcPr>
            <w:tcW w:w="1777" w:type="dxa"/>
          </w:tcPr>
          <w:p w14:paraId="09E55FAC" w14:textId="77777777" w:rsidR="003F606E" w:rsidRDefault="003F606E" w:rsidP="00D62681">
            <w:pPr>
              <w:pStyle w:val="TableParagraph"/>
              <w:spacing w:before="122" w:line="276" w:lineRule="auto"/>
              <w:ind w:left="104"/>
              <w:rPr>
                <w:b/>
                <w:sz w:val="24"/>
              </w:rPr>
            </w:pPr>
            <w:r>
              <w:rPr>
                <w:b/>
                <w:spacing w:val="-2"/>
                <w:sz w:val="24"/>
              </w:rPr>
              <w:t xml:space="preserve">Neither </w:t>
            </w:r>
            <w:r>
              <w:rPr>
                <w:b/>
                <w:sz w:val="24"/>
              </w:rPr>
              <w:t>support or oppose</w:t>
            </w:r>
            <w:r>
              <w:rPr>
                <w:b/>
                <w:spacing w:val="-17"/>
                <w:sz w:val="24"/>
              </w:rPr>
              <w:t xml:space="preserve"> </w:t>
            </w:r>
            <w:r>
              <w:rPr>
                <w:b/>
                <w:sz w:val="24"/>
              </w:rPr>
              <w:t xml:space="preserve">(or </w:t>
            </w:r>
            <w:r>
              <w:rPr>
                <w:b/>
                <w:spacing w:val="-2"/>
                <w:sz w:val="24"/>
              </w:rPr>
              <w:t>unclear)</w:t>
            </w:r>
          </w:p>
        </w:tc>
      </w:tr>
      <w:tr w:rsidR="003F606E" w14:paraId="7FE74107" w14:textId="77777777" w:rsidTr="00D62681">
        <w:trPr>
          <w:trHeight w:val="556"/>
        </w:trPr>
        <w:tc>
          <w:tcPr>
            <w:tcW w:w="1810" w:type="dxa"/>
          </w:tcPr>
          <w:p w14:paraId="2E085C43" w14:textId="77777777" w:rsidR="003F606E" w:rsidRDefault="003F606E" w:rsidP="00D62681">
            <w:pPr>
              <w:pStyle w:val="TableParagraph"/>
              <w:spacing w:before="120"/>
              <w:ind w:left="107"/>
              <w:rPr>
                <w:sz w:val="24"/>
              </w:rPr>
            </w:pPr>
            <w:r>
              <w:rPr>
                <w:spacing w:val="-2"/>
                <w:sz w:val="24"/>
              </w:rPr>
              <w:t>Balerno</w:t>
            </w:r>
          </w:p>
        </w:tc>
        <w:tc>
          <w:tcPr>
            <w:tcW w:w="1499" w:type="dxa"/>
          </w:tcPr>
          <w:p w14:paraId="11C83A01" w14:textId="77777777" w:rsidR="003F606E" w:rsidRDefault="003F606E" w:rsidP="00D62681">
            <w:pPr>
              <w:pStyle w:val="TableParagraph"/>
              <w:spacing w:before="120"/>
              <w:ind w:left="109"/>
              <w:rPr>
                <w:sz w:val="24"/>
              </w:rPr>
            </w:pPr>
            <w:r>
              <w:rPr>
                <w:spacing w:val="-5"/>
                <w:sz w:val="24"/>
              </w:rPr>
              <w:t>57</w:t>
            </w:r>
          </w:p>
        </w:tc>
        <w:tc>
          <w:tcPr>
            <w:tcW w:w="1830" w:type="dxa"/>
          </w:tcPr>
          <w:p w14:paraId="4965ECAA" w14:textId="77777777" w:rsidR="003F606E" w:rsidRDefault="003F606E" w:rsidP="00D62681">
            <w:pPr>
              <w:pStyle w:val="TableParagraph"/>
              <w:spacing w:before="120"/>
              <w:ind w:left="106"/>
              <w:rPr>
                <w:sz w:val="24"/>
              </w:rPr>
            </w:pPr>
            <w:r>
              <w:rPr>
                <w:spacing w:val="-5"/>
                <w:sz w:val="24"/>
              </w:rPr>
              <w:t>44</w:t>
            </w:r>
          </w:p>
        </w:tc>
        <w:tc>
          <w:tcPr>
            <w:tcW w:w="2008" w:type="dxa"/>
          </w:tcPr>
          <w:p w14:paraId="6635075A" w14:textId="77777777" w:rsidR="003F606E" w:rsidRDefault="003F606E" w:rsidP="00D62681">
            <w:pPr>
              <w:pStyle w:val="TableParagraph"/>
              <w:spacing w:before="120"/>
              <w:ind w:left="105"/>
              <w:rPr>
                <w:sz w:val="24"/>
              </w:rPr>
            </w:pPr>
            <w:r>
              <w:rPr>
                <w:spacing w:val="-5"/>
                <w:sz w:val="24"/>
              </w:rPr>
              <w:t>12</w:t>
            </w:r>
          </w:p>
        </w:tc>
        <w:tc>
          <w:tcPr>
            <w:tcW w:w="1777" w:type="dxa"/>
          </w:tcPr>
          <w:p w14:paraId="1B68007B" w14:textId="77777777" w:rsidR="003F606E" w:rsidRDefault="003F606E" w:rsidP="00D62681">
            <w:pPr>
              <w:pStyle w:val="TableParagraph"/>
              <w:spacing w:before="120"/>
              <w:ind w:left="104"/>
              <w:rPr>
                <w:sz w:val="24"/>
              </w:rPr>
            </w:pPr>
            <w:r>
              <w:rPr>
                <w:spacing w:val="-10"/>
                <w:sz w:val="24"/>
              </w:rPr>
              <w:t>1</w:t>
            </w:r>
          </w:p>
        </w:tc>
      </w:tr>
      <w:tr w:rsidR="003F606E" w14:paraId="031A9CA1" w14:textId="77777777" w:rsidTr="00D62681">
        <w:trPr>
          <w:trHeight w:val="556"/>
        </w:trPr>
        <w:tc>
          <w:tcPr>
            <w:tcW w:w="1810" w:type="dxa"/>
          </w:tcPr>
          <w:p w14:paraId="65B69B48" w14:textId="77777777" w:rsidR="003F606E" w:rsidRDefault="003F606E" w:rsidP="00D62681">
            <w:pPr>
              <w:pStyle w:val="TableParagraph"/>
              <w:spacing w:before="120"/>
              <w:ind w:left="107"/>
              <w:rPr>
                <w:sz w:val="24"/>
              </w:rPr>
            </w:pPr>
            <w:r>
              <w:rPr>
                <w:sz w:val="24"/>
              </w:rPr>
              <w:t>Calton</w:t>
            </w:r>
            <w:r>
              <w:rPr>
                <w:spacing w:val="-11"/>
                <w:sz w:val="24"/>
              </w:rPr>
              <w:t xml:space="preserve"> </w:t>
            </w:r>
            <w:r>
              <w:rPr>
                <w:spacing w:val="-4"/>
                <w:sz w:val="24"/>
              </w:rPr>
              <w:t>Hill</w:t>
            </w:r>
          </w:p>
        </w:tc>
        <w:tc>
          <w:tcPr>
            <w:tcW w:w="1499" w:type="dxa"/>
          </w:tcPr>
          <w:p w14:paraId="29700F2C" w14:textId="77777777" w:rsidR="003F606E" w:rsidRDefault="003F606E" w:rsidP="00D62681">
            <w:pPr>
              <w:pStyle w:val="TableParagraph"/>
              <w:spacing w:before="120"/>
              <w:ind w:left="109"/>
              <w:rPr>
                <w:sz w:val="24"/>
              </w:rPr>
            </w:pPr>
            <w:r>
              <w:rPr>
                <w:spacing w:val="-5"/>
                <w:sz w:val="24"/>
              </w:rPr>
              <w:t>19</w:t>
            </w:r>
          </w:p>
        </w:tc>
        <w:tc>
          <w:tcPr>
            <w:tcW w:w="1830" w:type="dxa"/>
          </w:tcPr>
          <w:p w14:paraId="4B02C1AF" w14:textId="77777777" w:rsidR="003F606E" w:rsidRDefault="003F606E" w:rsidP="00D62681">
            <w:pPr>
              <w:pStyle w:val="TableParagraph"/>
              <w:spacing w:before="120"/>
              <w:ind w:left="106"/>
              <w:rPr>
                <w:sz w:val="24"/>
              </w:rPr>
            </w:pPr>
            <w:r>
              <w:rPr>
                <w:spacing w:val="-5"/>
                <w:sz w:val="24"/>
              </w:rPr>
              <w:t>16</w:t>
            </w:r>
          </w:p>
        </w:tc>
        <w:tc>
          <w:tcPr>
            <w:tcW w:w="2008" w:type="dxa"/>
          </w:tcPr>
          <w:p w14:paraId="43CD20FA" w14:textId="77777777" w:rsidR="003F606E" w:rsidRDefault="003F606E" w:rsidP="00D62681">
            <w:pPr>
              <w:pStyle w:val="TableParagraph"/>
              <w:spacing w:before="120"/>
              <w:ind w:left="105"/>
              <w:rPr>
                <w:sz w:val="24"/>
              </w:rPr>
            </w:pPr>
            <w:r>
              <w:rPr>
                <w:spacing w:val="-10"/>
                <w:sz w:val="24"/>
              </w:rPr>
              <w:t>1</w:t>
            </w:r>
          </w:p>
        </w:tc>
        <w:tc>
          <w:tcPr>
            <w:tcW w:w="1777" w:type="dxa"/>
          </w:tcPr>
          <w:p w14:paraId="2F76FED2" w14:textId="77777777" w:rsidR="003F606E" w:rsidRDefault="003F606E" w:rsidP="00D62681">
            <w:pPr>
              <w:pStyle w:val="TableParagraph"/>
              <w:spacing w:before="120"/>
              <w:ind w:left="104"/>
              <w:rPr>
                <w:sz w:val="24"/>
              </w:rPr>
            </w:pPr>
            <w:r>
              <w:rPr>
                <w:spacing w:val="-10"/>
                <w:sz w:val="24"/>
              </w:rPr>
              <w:t>2</w:t>
            </w:r>
          </w:p>
        </w:tc>
      </w:tr>
      <w:tr w:rsidR="003F606E" w14:paraId="378CEAFC" w14:textId="77777777" w:rsidTr="00D62681">
        <w:trPr>
          <w:trHeight w:val="558"/>
        </w:trPr>
        <w:tc>
          <w:tcPr>
            <w:tcW w:w="1810" w:type="dxa"/>
          </w:tcPr>
          <w:p w14:paraId="2EF773E7" w14:textId="77777777" w:rsidR="003F606E" w:rsidRDefault="003F606E" w:rsidP="00D62681">
            <w:pPr>
              <w:pStyle w:val="TableParagraph"/>
              <w:spacing w:before="122"/>
              <w:ind w:left="107"/>
              <w:rPr>
                <w:sz w:val="24"/>
              </w:rPr>
            </w:pPr>
            <w:r>
              <w:rPr>
                <w:spacing w:val="-2"/>
                <w:sz w:val="24"/>
              </w:rPr>
              <w:t>Citywide</w:t>
            </w:r>
          </w:p>
        </w:tc>
        <w:tc>
          <w:tcPr>
            <w:tcW w:w="1499" w:type="dxa"/>
          </w:tcPr>
          <w:p w14:paraId="66262D39" w14:textId="77777777" w:rsidR="003F606E" w:rsidRDefault="003F606E" w:rsidP="00D62681">
            <w:pPr>
              <w:pStyle w:val="TableParagraph"/>
              <w:spacing w:before="122"/>
              <w:ind w:left="109"/>
              <w:rPr>
                <w:sz w:val="24"/>
              </w:rPr>
            </w:pPr>
            <w:r>
              <w:rPr>
                <w:spacing w:val="-5"/>
                <w:sz w:val="24"/>
              </w:rPr>
              <w:t>770</w:t>
            </w:r>
          </w:p>
        </w:tc>
        <w:tc>
          <w:tcPr>
            <w:tcW w:w="1830" w:type="dxa"/>
          </w:tcPr>
          <w:p w14:paraId="61A1DF69" w14:textId="77777777" w:rsidR="003F606E" w:rsidRDefault="003F606E" w:rsidP="00D62681">
            <w:pPr>
              <w:pStyle w:val="TableParagraph"/>
              <w:spacing w:before="122"/>
              <w:ind w:left="106"/>
              <w:rPr>
                <w:sz w:val="24"/>
              </w:rPr>
            </w:pPr>
            <w:r>
              <w:rPr>
                <w:spacing w:val="-5"/>
                <w:sz w:val="24"/>
              </w:rPr>
              <w:t>663</w:t>
            </w:r>
          </w:p>
        </w:tc>
        <w:tc>
          <w:tcPr>
            <w:tcW w:w="2008" w:type="dxa"/>
          </w:tcPr>
          <w:p w14:paraId="1A04BB14" w14:textId="77777777" w:rsidR="003F606E" w:rsidRDefault="003F606E" w:rsidP="00D62681">
            <w:pPr>
              <w:pStyle w:val="TableParagraph"/>
              <w:spacing w:before="122"/>
              <w:ind w:left="105"/>
              <w:rPr>
                <w:sz w:val="24"/>
              </w:rPr>
            </w:pPr>
            <w:r>
              <w:rPr>
                <w:spacing w:val="-5"/>
                <w:sz w:val="24"/>
              </w:rPr>
              <w:t>96</w:t>
            </w:r>
          </w:p>
        </w:tc>
        <w:tc>
          <w:tcPr>
            <w:tcW w:w="1777" w:type="dxa"/>
          </w:tcPr>
          <w:p w14:paraId="4289B260" w14:textId="77777777" w:rsidR="003F606E" w:rsidRDefault="003F606E" w:rsidP="00D62681">
            <w:pPr>
              <w:pStyle w:val="TableParagraph"/>
              <w:spacing w:before="122"/>
              <w:ind w:left="104"/>
              <w:rPr>
                <w:sz w:val="24"/>
              </w:rPr>
            </w:pPr>
            <w:r>
              <w:rPr>
                <w:spacing w:val="-5"/>
                <w:sz w:val="24"/>
              </w:rPr>
              <w:t>11</w:t>
            </w:r>
          </w:p>
        </w:tc>
      </w:tr>
      <w:tr w:rsidR="003F606E" w14:paraId="2CBC08FF" w14:textId="77777777" w:rsidTr="00D62681">
        <w:trPr>
          <w:trHeight w:val="557"/>
        </w:trPr>
        <w:tc>
          <w:tcPr>
            <w:tcW w:w="1810" w:type="dxa"/>
          </w:tcPr>
          <w:p w14:paraId="341FA4C8" w14:textId="77777777" w:rsidR="003F606E" w:rsidRDefault="003F606E" w:rsidP="00D62681">
            <w:pPr>
              <w:pStyle w:val="TableParagraph"/>
              <w:spacing w:before="120"/>
              <w:ind w:left="107"/>
              <w:rPr>
                <w:sz w:val="24"/>
              </w:rPr>
            </w:pPr>
            <w:r>
              <w:rPr>
                <w:spacing w:val="-2"/>
                <w:sz w:val="24"/>
              </w:rPr>
              <w:t>Niddrie</w:t>
            </w:r>
          </w:p>
        </w:tc>
        <w:tc>
          <w:tcPr>
            <w:tcW w:w="1499" w:type="dxa"/>
          </w:tcPr>
          <w:p w14:paraId="3D016153" w14:textId="77777777" w:rsidR="003F606E" w:rsidRDefault="003F606E" w:rsidP="00D62681">
            <w:pPr>
              <w:pStyle w:val="TableParagraph"/>
              <w:spacing w:before="120"/>
              <w:ind w:left="109"/>
              <w:rPr>
                <w:sz w:val="24"/>
              </w:rPr>
            </w:pPr>
            <w:r>
              <w:rPr>
                <w:spacing w:val="-5"/>
                <w:sz w:val="24"/>
              </w:rPr>
              <w:t>15</w:t>
            </w:r>
          </w:p>
        </w:tc>
        <w:tc>
          <w:tcPr>
            <w:tcW w:w="1830" w:type="dxa"/>
          </w:tcPr>
          <w:p w14:paraId="78FF90BB" w14:textId="77777777" w:rsidR="003F606E" w:rsidRDefault="003F606E" w:rsidP="00D62681">
            <w:pPr>
              <w:pStyle w:val="TableParagraph"/>
              <w:spacing w:before="120"/>
              <w:ind w:left="106"/>
              <w:rPr>
                <w:sz w:val="24"/>
              </w:rPr>
            </w:pPr>
            <w:r>
              <w:rPr>
                <w:spacing w:val="-5"/>
                <w:sz w:val="24"/>
              </w:rPr>
              <w:t>14</w:t>
            </w:r>
          </w:p>
        </w:tc>
        <w:tc>
          <w:tcPr>
            <w:tcW w:w="2008" w:type="dxa"/>
          </w:tcPr>
          <w:p w14:paraId="7F603F21" w14:textId="77777777" w:rsidR="003F606E" w:rsidRDefault="003F606E" w:rsidP="00D62681">
            <w:pPr>
              <w:pStyle w:val="TableParagraph"/>
              <w:spacing w:before="120"/>
              <w:ind w:left="105"/>
              <w:rPr>
                <w:sz w:val="24"/>
              </w:rPr>
            </w:pPr>
            <w:r>
              <w:rPr>
                <w:spacing w:val="-10"/>
                <w:sz w:val="24"/>
              </w:rPr>
              <w:t>1</w:t>
            </w:r>
          </w:p>
        </w:tc>
        <w:tc>
          <w:tcPr>
            <w:tcW w:w="1777" w:type="dxa"/>
          </w:tcPr>
          <w:p w14:paraId="2A62D617" w14:textId="77777777" w:rsidR="003F606E" w:rsidRDefault="003F606E" w:rsidP="00D62681">
            <w:pPr>
              <w:pStyle w:val="TableParagraph"/>
              <w:spacing w:before="120"/>
              <w:ind w:left="104"/>
              <w:rPr>
                <w:sz w:val="24"/>
              </w:rPr>
            </w:pPr>
            <w:r>
              <w:rPr>
                <w:spacing w:val="-10"/>
                <w:sz w:val="24"/>
              </w:rPr>
              <w:t>-</w:t>
            </w:r>
          </w:p>
        </w:tc>
      </w:tr>
      <w:tr w:rsidR="003F606E" w14:paraId="4526A4CF" w14:textId="77777777" w:rsidTr="00D62681">
        <w:trPr>
          <w:trHeight w:val="558"/>
        </w:trPr>
        <w:tc>
          <w:tcPr>
            <w:tcW w:w="1810" w:type="dxa"/>
          </w:tcPr>
          <w:p w14:paraId="44B1F3E8" w14:textId="77777777" w:rsidR="003F606E" w:rsidRDefault="003F606E" w:rsidP="00D62681">
            <w:pPr>
              <w:pStyle w:val="TableParagraph"/>
              <w:spacing w:before="120"/>
              <w:ind w:left="107"/>
              <w:rPr>
                <w:sz w:val="24"/>
              </w:rPr>
            </w:pPr>
            <w:r>
              <w:rPr>
                <w:spacing w:val="-2"/>
                <w:sz w:val="24"/>
              </w:rPr>
              <w:t>Seafield</w:t>
            </w:r>
          </w:p>
        </w:tc>
        <w:tc>
          <w:tcPr>
            <w:tcW w:w="1499" w:type="dxa"/>
          </w:tcPr>
          <w:p w14:paraId="79E6D9E1" w14:textId="77777777" w:rsidR="003F606E" w:rsidRDefault="003F606E" w:rsidP="00D62681">
            <w:pPr>
              <w:pStyle w:val="TableParagraph"/>
              <w:spacing w:before="120"/>
              <w:ind w:left="109"/>
              <w:rPr>
                <w:sz w:val="24"/>
              </w:rPr>
            </w:pPr>
            <w:r>
              <w:rPr>
                <w:spacing w:val="-10"/>
                <w:sz w:val="24"/>
              </w:rPr>
              <w:t>7</w:t>
            </w:r>
          </w:p>
        </w:tc>
        <w:tc>
          <w:tcPr>
            <w:tcW w:w="1830" w:type="dxa"/>
          </w:tcPr>
          <w:p w14:paraId="28417B56" w14:textId="77777777" w:rsidR="003F606E" w:rsidRDefault="003F606E" w:rsidP="00D62681">
            <w:pPr>
              <w:pStyle w:val="TableParagraph"/>
              <w:spacing w:before="120"/>
              <w:ind w:left="106"/>
              <w:rPr>
                <w:sz w:val="24"/>
              </w:rPr>
            </w:pPr>
            <w:r>
              <w:rPr>
                <w:spacing w:val="-10"/>
                <w:sz w:val="24"/>
              </w:rPr>
              <w:t>7</w:t>
            </w:r>
          </w:p>
        </w:tc>
        <w:tc>
          <w:tcPr>
            <w:tcW w:w="2008" w:type="dxa"/>
          </w:tcPr>
          <w:p w14:paraId="7325499D" w14:textId="77777777" w:rsidR="003F606E" w:rsidRDefault="003F606E" w:rsidP="00D62681">
            <w:pPr>
              <w:pStyle w:val="TableParagraph"/>
              <w:spacing w:before="120"/>
              <w:ind w:left="105"/>
              <w:rPr>
                <w:sz w:val="24"/>
              </w:rPr>
            </w:pPr>
            <w:r>
              <w:rPr>
                <w:spacing w:val="-10"/>
                <w:sz w:val="24"/>
              </w:rPr>
              <w:t>-</w:t>
            </w:r>
          </w:p>
        </w:tc>
        <w:tc>
          <w:tcPr>
            <w:tcW w:w="1777" w:type="dxa"/>
          </w:tcPr>
          <w:p w14:paraId="7885EECA" w14:textId="77777777" w:rsidR="003F606E" w:rsidRDefault="003F606E" w:rsidP="00D62681">
            <w:pPr>
              <w:pStyle w:val="TableParagraph"/>
              <w:spacing w:before="120"/>
              <w:ind w:left="104"/>
              <w:rPr>
                <w:sz w:val="24"/>
              </w:rPr>
            </w:pPr>
            <w:r>
              <w:rPr>
                <w:spacing w:val="-10"/>
                <w:sz w:val="24"/>
              </w:rPr>
              <w:t>-</w:t>
            </w:r>
          </w:p>
        </w:tc>
      </w:tr>
    </w:tbl>
    <w:p w14:paraId="768D628D" w14:textId="77777777" w:rsidR="003F606E" w:rsidRDefault="003F606E" w:rsidP="003F606E">
      <w:pPr>
        <w:pStyle w:val="BodyText"/>
      </w:pPr>
    </w:p>
    <w:p w14:paraId="290AB4C2" w14:textId="77777777" w:rsidR="003F606E" w:rsidRDefault="003F606E" w:rsidP="003F606E">
      <w:pPr>
        <w:pStyle w:val="BodyText"/>
        <w:spacing w:before="22"/>
      </w:pPr>
    </w:p>
    <w:p w14:paraId="1AC541EF" w14:textId="695B1472" w:rsidR="003F606E" w:rsidRPr="00BF0242" w:rsidRDefault="003F606E" w:rsidP="00BF0242">
      <w:pPr>
        <w:pStyle w:val="ListParagraph"/>
        <w:numPr>
          <w:ilvl w:val="1"/>
          <w:numId w:val="22"/>
        </w:numPr>
        <w:tabs>
          <w:tab w:val="left" w:pos="941"/>
        </w:tabs>
        <w:spacing w:line="276" w:lineRule="auto"/>
        <w:ind w:right="676"/>
        <w:rPr>
          <w:sz w:val="24"/>
        </w:rPr>
      </w:pPr>
      <w:r w:rsidRPr="00BF0242">
        <w:rPr>
          <w:sz w:val="24"/>
        </w:rPr>
        <w:t>The consultation questions did not request information on the reasons people supported</w:t>
      </w:r>
      <w:r w:rsidRPr="00BF0242">
        <w:rPr>
          <w:spacing w:val="-4"/>
          <w:sz w:val="24"/>
        </w:rPr>
        <w:t xml:space="preserve"> </w:t>
      </w:r>
      <w:r w:rsidRPr="00BF0242">
        <w:rPr>
          <w:sz w:val="24"/>
        </w:rPr>
        <w:t>the</w:t>
      </w:r>
      <w:r w:rsidRPr="00BF0242">
        <w:rPr>
          <w:spacing w:val="-6"/>
          <w:sz w:val="24"/>
        </w:rPr>
        <w:t xml:space="preserve"> </w:t>
      </w:r>
      <w:r w:rsidRPr="00BF0242">
        <w:rPr>
          <w:sz w:val="24"/>
        </w:rPr>
        <w:t>introduction</w:t>
      </w:r>
      <w:r w:rsidRPr="00BF0242">
        <w:rPr>
          <w:spacing w:val="-3"/>
          <w:sz w:val="24"/>
        </w:rPr>
        <w:t xml:space="preserve"> </w:t>
      </w:r>
      <w:r w:rsidRPr="00BF0242">
        <w:rPr>
          <w:sz w:val="24"/>
        </w:rPr>
        <w:t>of</w:t>
      </w:r>
      <w:r w:rsidRPr="00BF0242">
        <w:rPr>
          <w:spacing w:val="-6"/>
          <w:sz w:val="24"/>
        </w:rPr>
        <w:t xml:space="preserve"> </w:t>
      </w:r>
      <w:r w:rsidRPr="00BF0242">
        <w:rPr>
          <w:sz w:val="24"/>
        </w:rPr>
        <w:t>FCZs,</w:t>
      </w:r>
      <w:r w:rsidRPr="00BF0242">
        <w:rPr>
          <w:spacing w:val="-4"/>
          <w:sz w:val="24"/>
        </w:rPr>
        <w:t xml:space="preserve"> </w:t>
      </w:r>
      <w:r w:rsidRPr="00BF0242">
        <w:rPr>
          <w:sz w:val="24"/>
        </w:rPr>
        <w:t>but</w:t>
      </w:r>
      <w:r w:rsidRPr="00BF0242">
        <w:rPr>
          <w:spacing w:val="-1"/>
          <w:sz w:val="24"/>
        </w:rPr>
        <w:t xml:space="preserve"> </w:t>
      </w:r>
      <w:r w:rsidRPr="00BF0242">
        <w:rPr>
          <w:sz w:val="24"/>
        </w:rPr>
        <w:t>additional</w:t>
      </w:r>
      <w:r w:rsidRPr="00BF0242">
        <w:rPr>
          <w:spacing w:val="-3"/>
          <w:sz w:val="24"/>
        </w:rPr>
        <w:t xml:space="preserve"> </w:t>
      </w:r>
      <w:r w:rsidRPr="00BF0242">
        <w:rPr>
          <w:sz w:val="24"/>
        </w:rPr>
        <w:t>information</w:t>
      </w:r>
      <w:r w:rsidRPr="00BF0242">
        <w:rPr>
          <w:spacing w:val="-6"/>
          <w:sz w:val="24"/>
        </w:rPr>
        <w:t xml:space="preserve"> </w:t>
      </w:r>
      <w:r w:rsidRPr="00BF0242">
        <w:rPr>
          <w:sz w:val="24"/>
        </w:rPr>
        <w:t>was</w:t>
      </w:r>
      <w:r w:rsidRPr="00BF0242">
        <w:rPr>
          <w:spacing w:val="-2"/>
          <w:sz w:val="24"/>
        </w:rPr>
        <w:t xml:space="preserve"> </w:t>
      </w:r>
      <w:r w:rsidRPr="00BF0242">
        <w:rPr>
          <w:sz w:val="24"/>
        </w:rPr>
        <w:t>received</w:t>
      </w:r>
      <w:r w:rsidRPr="00BF0242">
        <w:rPr>
          <w:spacing w:val="-4"/>
          <w:sz w:val="24"/>
        </w:rPr>
        <w:t xml:space="preserve"> </w:t>
      </w:r>
      <w:r w:rsidRPr="00BF0242">
        <w:rPr>
          <w:sz w:val="24"/>
        </w:rPr>
        <w:t>from those who were not supportive.</w:t>
      </w:r>
    </w:p>
    <w:p w14:paraId="1C7F1DEE" w14:textId="77777777" w:rsidR="003F606E" w:rsidRDefault="003F606E" w:rsidP="00BF0242">
      <w:pPr>
        <w:pStyle w:val="ListParagraph"/>
        <w:numPr>
          <w:ilvl w:val="1"/>
          <w:numId w:val="22"/>
        </w:numPr>
        <w:tabs>
          <w:tab w:val="left" w:pos="941"/>
        </w:tabs>
        <w:spacing w:before="121"/>
        <w:contextualSpacing w:val="0"/>
        <w:rPr>
          <w:sz w:val="24"/>
        </w:rPr>
      </w:pPr>
      <w:r>
        <w:rPr>
          <w:sz w:val="24"/>
        </w:rPr>
        <w:t>For</w:t>
      </w:r>
      <w:r>
        <w:rPr>
          <w:spacing w:val="-6"/>
          <w:sz w:val="24"/>
        </w:rPr>
        <w:t xml:space="preserve"> </w:t>
      </w:r>
      <w:r>
        <w:rPr>
          <w:sz w:val="24"/>
        </w:rPr>
        <w:t>those</w:t>
      </w:r>
      <w:r>
        <w:rPr>
          <w:spacing w:val="-3"/>
          <w:sz w:val="24"/>
        </w:rPr>
        <w:t xml:space="preserve"> </w:t>
      </w:r>
      <w:r>
        <w:rPr>
          <w:sz w:val="24"/>
        </w:rPr>
        <w:t>opposing</w:t>
      </w:r>
      <w:r>
        <w:rPr>
          <w:spacing w:val="-4"/>
          <w:sz w:val="24"/>
        </w:rPr>
        <w:t xml:space="preserve"> </w:t>
      </w:r>
      <w:r>
        <w:rPr>
          <w:sz w:val="24"/>
        </w:rPr>
        <w:t>the</w:t>
      </w:r>
      <w:r>
        <w:rPr>
          <w:spacing w:val="-5"/>
          <w:sz w:val="24"/>
        </w:rPr>
        <w:t xml:space="preserve"> </w:t>
      </w:r>
      <w:r>
        <w:rPr>
          <w:sz w:val="24"/>
        </w:rPr>
        <w:t>FCZ</w:t>
      </w:r>
      <w:r>
        <w:rPr>
          <w:spacing w:val="-3"/>
          <w:sz w:val="24"/>
        </w:rPr>
        <w:t xml:space="preserve"> </w:t>
      </w:r>
      <w:r>
        <w:rPr>
          <w:sz w:val="24"/>
        </w:rPr>
        <w:t>in</w:t>
      </w:r>
      <w:r>
        <w:rPr>
          <w:spacing w:val="-4"/>
          <w:sz w:val="24"/>
        </w:rPr>
        <w:t xml:space="preserve"> </w:t>
      </w:r>
      <w:r>
        <w:rPr>
          <w:sz w:val="24"/>
        </w:rPr>
        <w:t>Balerno,</w:t>
      </w:r>
      <w:r>
        <w:rPr>
          <w:spacing w:val="-3"/>
          <w:sz w:val="24"/>
        </w:rPr>
        <w:t xml:space="preserve"> </w:t>
      </w:r>
      <w:r>
        <w:rPr>
          <w:sz w:val="24"/>
        </w:rPr>
        <w:t>the feedback</w:t>
      </w:r>
      <w:r>
        <w:rPr>
          <w:spacing w:val="-3"/>
          <w:sz w:val="24"/>
        </w:rPr>
        <w:t xml:space="preserve"> </w:t>
      </w:r>
      <w:r>
        <w:rPr>
          <w:sz w:val="24"/>
        </w:rPr>
        <w:t>received</w:t>
      </w:r>
      <w:r>
        <w:rPr>
          <w:spacing w:val="-3"/>
          <w:sz w:val="24"/>
        </w:rPr>
        <w:t xml:space="preserve"> </w:t>
      </w:r>
      <w:r>
        <w:rPr>
          <w:sz w:val="24"/>
        </w:rPr>
        <w:t>indicated</w:t>
      </w:r>
      <w:r>
        <w:rPr>
          <w:spacing w:val="-3"/>
          <w:sz w:val="24"/>
        </w:rPr>
        <w:t xml:space="preserve"> </w:t>
      </w:r>
      <w:r>
        <w:rPr>
          <w:spacing w:val="-2"/>
          <w:sz w:val="24"/>
        </w:rPr>
        <w:t>that:</w:t>
      </w:r>
    </w:p>
    <w:p w14:paraId="5B30EA10" w14:textId="77777777" w:rsidR="003F606E" w:rsidRPr="00BF0242" w:rsidRDefault="003F606E" w:rsidP="003F606E">
      <w:pPr>
        <w:pStyle w:val="ListParagraph"/>
        <w:numPr>
          <w:ilvl w:val="2"/>
          <w:numId w:val="22"/>
        </w:numPr>
        <w:spacing w:before="161"/>
        <w:ind w:left="1649" w:hanging="708"/>
        <w:contextualSpacing w:val="0"/>
        <w:rPr>
          <w:sz w:val="24"/>
        </w:rPr>
      </w:pPr>
      <w:r>
        <w:rPr>
          <w:sz w:val="24"/>
        </w:rPr>
        <w:t>Fireworks</w:t>
      </w:r>
      <w:r>
        <w:rPr>
          <w:spacing w:val="-3"/>
          <w:sz w:val="24"/>
        </w:rPr>
        <w:t xml:space="preserve"> </w:t>
      </w:r>
      <w:r>
        <w:rPr>
          <w:sz w:val="24"/>
        </w:rPr>
        <w:t>are</w:t>
      </w:r>
      <w:r>
        <w:rPr>
          <w:spacing w:val="-2"/>
          <w:sz w:val="24"/>
        </w:rPr>
        <w:t xml:space="preserve"> </w:t>
      </w:r>
      <w:r>
        <w:rPr>
          <w:sz w:val="24"/>
        </w:rPr>
        <w:t>not</w:t>
      </w:r>
      <w:r>
        <w:rPr>
          <w:spacing w:val="-4"/>
          <w:sz w:val="24"/>
        </w:rPr>
        <w:t xml:space="preserve"> </w:t>
      </w:r>
      <w:r>
        <w:rPr>
          <w:sz w:val="24"/>
        </w:rPr>
        <w:t>a</w:t>
      </w:r>
      <w:r>
        <w:rPr>
          <w:spacing w:val="-1"/>
          <w:sz w:val="24"/>
        </w:rPr>
        <w:t xml:space="preserve"> </w:t>
      </w:r>
      <w:r>
        <w:rPr>
          <w:sz w:val="24"/>
        </w:rPr>
        <w:t>significant</w:t>
      </w:r>
      <w:r>
        <w:rPr>
          <w:spacing w:val="-4"/>
          <w:sz w:val="24"/>
        </w:rPr>
        <w:t xml:space="preserve"> </w:t>
      </w:r>
      <w:r>
        <w:rPr>
          <w:sz w:val="24"/>
        </w:rPr>
        <w:t>problem</w:t>
      </w:r>
      <w:r>
        <w:rPr>
          <w:spacing w:val="-1"/>
          <w:sz w:val="24"/>
        </w:rPr>
        <w:t xml:space="preserve"> </w:t>
      </w:r>
      <w:r>
        <w:rPr>
          <w:sz w:val="24"/>
        </w:rPr>
        <w:t>in</w:t>
      </w:r>
      <w:r>
        <w:rPr>
          <w:spacing w:val="-4"/>
          <w:sz w:val="24"/>
        </w:rPr>
        <w:t xml:space="preserve"> </w:t>
      </w:r>
      <w:r>
        <w:rPr>
          <w:sz w:val="24"/>
        </w:rPr>
        <w:t>the</w:t>
      </w:r>
      <w:r>
        <w:rPr>
          <w:spacing w:val="-4"/>
          <w:sz w:val="24"/>
        </w:rPr>
        <w:t xml:space="preserve"> </w:t>
      </w:r>
      <w:r>
        <w:rPr>
          <w:spacing w:val="-2"/>
          <w:sz w:val="24"/>
        </w:rPr>
        <w:t>area;</w:t>
      </w:r>
    </w:p>
    <w:p w14:paraId="084DEE41" w14:textId="1B605F33" w:rsidR="003F606E" w:rsidRPr="00BF0242" w:rsidRDefault="003F606E" w:rsidP="00BF0242">
      <w:pPr>
        <w:pStyle w:val="ListParagraph"/>
        <w:numPr>
          <w:ilvl w:val="2"/>
          <w:numId w:val="22"/>
        </w:numPr>
        <w:spacing w:before="161"/>
        <w:ind w:left="1649" w:hanging="708"/>
        <w:contextualSpacing w:val="0"/>
        <w:rPr>
          <w:sz w:val="24"/>
        </w:rPr>
      </w:pPr>
      <w:r w:rsidRPr="00BF0242">
        <w:rPr>
          <w:sz w:val="24"/>
        </w:rPr>
        <w:t>Fireworks</w:t>
      </w:r>
      <w:r w:rsidRPr="00BF0242">
        <w:rPr>
          <w:spacing w:val="-2"/>
          <w:sz w:val="24"/>
        </w:rPr>
        <w:t xml:space="preserve"> </w:t>
      </w:r>
      <w:r w:rsidRPr="00BF0242">
        <w:rPr>
          <w:sz w:val="24"/>
        </w:rPr>
        <w:t>are</w:t>
      </w:r>
      <w:r w:rsidRPr="00BF0242">
        <w:rPr>
          <w:spacing w:val="-2"/>
          <w:sz w:val="24"/>
        </w:rPr>
        <w:t xml:space="preserve"> </w:t>
      </w:r>
      <w:r w:rsidRPr="00BF0242">
        <w:rPr>
          <w:sz w:val="24"/>
        </w:rPr>
        <w:t>enjoyable</w:t>
      </w:r>
      <w:r w:rsidRPr="00BF0242">
        <w:rPr>
          <w:spacing w:val="-2"/>
          <w:sz w:val="24"/>
        </w:rPr>
        <w:t xml:space="preserve"> </w:t>
      </w:r>
      <w:r w:rsidRPr="00BF0242">
        <w:rPr>
          <w:sz w:val="24"/>
        </w:rPr>
        <w:t>and</w:t>
      </w:r>
      <w:r w:rsidRPr="00BF0242">
        <w:rPr>
          <w:spacing w:val="-2"/>
          <w:sz w:val="24"/>
        </w:rPr>
        <w:t xml:space="preserve"> </w:t>
      </w:r>
      <w:r w:rsidRPr="00BF0242">
        <w:rPr>
          <w:sz w:val="24"/>
        </w:rPr>
        <w:t>fun</w:t>
      </w:r>
      <w:r w:rsidRPr="00BF0242">
        <w:rPr>
          <w:spacing w:val="-1"/>
          <w:sz w:val="24"/>
        </w:rPr>
        <w:t xml:space="preserve"> </w:t>
      </w:r>
      <w:r w:rsidRPr="00BF0242">
        <w:rPr>
          <w:sz w:val="24"/>
        </w:rPr>
        <w:t>and</w:t>
      </w:r>
      <w:r w:rsidRPr="00BF0242">
        <w:rPr>
          <w:spacing w:val="-4"/>
          <w:sz w:val="24"/>
        </w:rPr>
        <w:t xml:space="preserve"> </w:t>
      </w:r>
      <w:r w:rsidRPr="00BF0242">
        <w:rPr>
          <w:sz w:val="24"/>
        </w:rPr>
        <w:t>that</w:t>
      </w:r>
      <w:r w:rsidRPr="00BF0242">
        <w:rPr>
          <w:spacing w:val="-2"/>
          <w:sz w:val="24"/>
        </w:rPr>
        <w:t xml:space="preserve"> </w:t>
      </w:r>
      <w:r w:rsidRPr="00BF0242">
        <w:rPr>
          <w:sz w:val="24"/>
        </w:rPr>
        <w:t>the</w:t>
      </w:r>
      <w:r w:rsidRPr="00BF0242">
        <w:rPr>
          <w:spacing w:val="-4"/>
          <w:sz w:val="24"/>
        </w:rPr>
        <w:t xml:space="preserve"> </w:t>
      </w:r>
      <w:r w:rsidRPr="00BF0242">
        <w:rPr>
          <w:sz w:val="24"/>
        </w:rPr>
        <w:t>zones</w:t>
      </w:r>
      <w:r w:rsidRPr="00BF0242">
        <w:rPr>
          <w:spacing w:val="-4"/>
          <w:sz w:val="24"/>
        </w:rPr>
        <w:t xml:space="preserve"> </w:t>
      </w:r>
      <w:r w:rsidRPr="00BF0242">
        <w:rPr>
          <w:sz w:val="24"/>
        </w:rPr>
        <w:t>are</w:t>
      </w:r>
      <w:r w:rsidRPr="00BF0242">
        <w:rPr>
          <w:spacing w:val="-2"/>
          <w:sz w:val="24"/>
        </w:rPr>
        <w:t xml:space="preserve"> </w:t>
      </w:r>
      <w:r w:rsidRPr="00BF0242">
        <w:rPr>
          <w:sz w:val="24"/>
        </w:rPr>
        <w:t>unnecessary</w:t>
      </w:r>
      <w:r w:rsidRPr="00BF0242">
        <w:rPr>
          <w:spacing w:val="-2"/>
          <w:sz w:val="24"/>
        </w:rPr>
        <w:t xml:space="preserve"> </w:t>
      </w:r>
      <w:r w:rsidRPr="00BF0242">
        <w:rPr>
          <w:sz w:val="24"/>
        </w:rPr>
        <w:t>and impossible to police.</w:t>
      </w:r>
    </w:p>
    <w:p w14:paraId="30B9F0FB" w14:textId="77777777" w:rsidR="003F606E" w:rsidRDefault="003F606E" w:rsidP="00BF0242">
      <w:pPr>
        <w:pStyle w:val="ListParagraph"/>
        <w:numPr>
          <w:ilvl w:val="2"/>
          <w:numId w:val="22"/>
        </w:numPr>
        <w:tabs>
          <w:tab w:val="left" w:pos="1649"/>
        </w:tabs>
        <w:spacing w:before="121"/>
        <w:ind w:left="1649" w:hanging="708"/>
        <w:contextualSpacing w:val="0"/>
        <w:rPr>
          <w:sz w:val="24"/>
        </w:rPr>
      </w:pPr>
      <w:r>
        <w:rPr>
          <w:sz w:val="24"/>
        </w:rPr>
        <w:t>A</w:t>
      </w:r>
      <w:r>
        <w:rPr>
          <w:spacing w:val="-2"/>
          <w:sz w:val="24"/>
        </w:rPr>
        <w:t xml:space="preserve"> </w:t>
      </w:r>
      <w:r>
        <w:rPr>
          <w:sz w:val="24"/>
        </w:rPr>
        <w:t>curfew</w:t>
      </w:r>
      <w:r>
        <w:rPr>
          <w:spacing w:val="-5"/>
          <w:sz w:val="24"/>
        </w:rPr>
        <w:t xml:space="preserve"> </w:t>
      </w:r>
      <w:r>
        <w:rPr>
          <w:sz w:val="24"/>
        </w:rPr>
        <w:t>of</w:t>
      </w:r>
      <w:r>
        <w:rPr>
          <w:spacing w:val="-1"/>
          <w:sz w:val="24"/>
        </w:rPr>
        <w:t xml:space="preserve"> </w:t>
      </w:r>
      <w:r>
        <w:rPr>
          <w:sz w:val="24"/>
        </w:rPr>
        <w:t>9pm</w:t>
      </w:r>
      <w:r>
        <w:rPr>
          <w:spacing w:val="-3"/>
          <w:sz w:val="24"/>
        </w:rPr>
        <w:t xml:space="preserve"> </w:t>
      </w:r>
      <w:r>
        <w:rPr>
          <w:sz w:val="24"/>
        </w:rPr>
        <w:t>could</w:t>
      </w:r>
      <w:r>
        <w:rPr>
          <w:spacing w:val="-3"/>
          <w:sz w:val="24"/>
        </w:rPr>
        <w:t xml:space="preserve"> </w:t>
      </w:r>
      <w:r>
        <w:rPr>
          <w:sz w:val="24"/>
        </w:rPr>
        <w:t>be</w:t>
      </w:r>
      <w:r>
        <w:rPr>
          <w:spacing w:val="-2"/>
          <w:sz w:val="24"/>
        </w:rPr>
        <w:t xml:space="preserve"> </w:t>
      </w:r>
      <w:r>
        <w:rPr>
          <w:sz w:val="24"/>
        </w:rPr>
        <w:t>effective</w:t>
      </w:r>
      <w:r>
        <w:rPr>
          <w:spacing w:val="-2"/>
          <w:sz w:val="24"/>
        </w:rPr>
        <w:t xml:space="preserve"> </w:t>
      </w:r>
      <w:r>
        <w:rPr>
          <w:sz w:val="24"/>
        </w:rPr>
        <w:t>in</w:t>
      </w:r>
      <w:r>
        <w:rPr>
          <w:spacing w:val="-3"/>
          <w:sz w:val="24"/>
        </w:rPr>
        <w:t xml:space="preserve"> </w:t>
      </w:r>
      <w:r>
        <w:rPr>
          <w:sz w:val="24"/>
        </w:rPr>
        <w:t>alleviating</w:t>
      </w:r>
      <w:r>
        <w:rPr>
          <w:spacing w:val="-2"/>
          <w:sz w:val="24"/>
        </w:rPr>
        <w:t xml:space="preserve"> </w:t>
      </w:r>
      <w:r>
        <w:rPr>
          <w:sz w:val="24"/>
        </w:rPr>
        <w:t>the</w:t>
      </w:r>
      <w:r>
        <w:rPr>
          <w:spacing w:val="-3"/>
          <w:sz w:val="24"/>
        </w:rPr>
        <w:t xml:space="preserve"> </w:t>
      </w:r>
      <w:r>
        <w:rPr>
          <w:sz w:val="24"/>
        </w:rPr>
        <w:t>noise</w:t>
      </w:r>
      <w:r>
        <w:rPr>
          <w:spacing w:val="-2"/>
          <w:sz w:val="24"/>
        </w:rPr>
        <w:t xml:space="preserve"> concerns.</w:t>
      </w:r>
    </w:p>
    <w:p w14:paraId="685E9DF4" w14:textId="2DECA434" w:rsidR="003F606E" w:rsidRDefault="00DD3BDF" w:rsidP="00BF0242">
      <w:pPr>
        <w:pStyle w:val="ListParagraph"/>
        <w:numPr>
          <w:ilvl w:val="2"/>
          <w:numId w:val="22"/>
        </w:numPr>
        <w:tabs>
          <w:tab w:val="left" w:pos="1648"/>
          <w:tab w:val="left" w:pos="1651"/>
        </w:tabs>
        <w:spacing w:before="161" w:line="276" w:lineRule="auto"/>
        <w:ind w:right="887" w:hanging="711"/>
        <w:contextualSpacing w:val="0"/>
        <w:rPr>
          <w:sz w:val="24"/>
        </w:rPr>
      </w:pPr>
      <w:r>
        <w:rPr>
          <w:sz w:val="24"/>
        </w:rPr>
        <w:t>Utilizing</w:t>
      </w:r>
      <w:r w:rsidR="003F606E">
        <w:rPr>
          <w:spacing w:val="-4"/>
          <w:sz w:val="24"/>
        </w:rPr>
        <w:t xml:space="preserve"> </w:t>
      </w:r>
      <w:r w:rsidR="003F606E">
        <w:rPr>
          <w:sz w:val="24"/>
        </w:rPr>
        <w:t>existing</w:t>
      </w:r>
      <w:r w:rsidR="003F606E">
        <w:rPr>
          <w:spacing w:val="-5"/>
          <w:sz w:val="24"/>
        </w:rPr>
        <w:t xml:space="preserve"> </w:t>
      </w:r>
      <w:r w:rsidR="003F606E">
        <w:rPr>
          <w:sz w:val="24"/>
        </w:rPr>
        <w:t>powers</w:t>
      </w:r>
      <w:r w:rsidR="003F606E">
        <w:rPr>
          <w:spacing w:val="-4"/>
          <w:sz w:val="24"/>
        </w:rPr>
        <w:t xml:space="preserve"> </w:t>
      </w:r>
      <w:r w:rsidR="003F606E">
        <w:rPr>
          <w:sz w:val="24"/>
        </w:rPr>
        <w:t>and/or</w:t>
      </w:r>
      <w:r w:rsidR="003F606E">
        <w:rPr>
          <w:spacing w:val="-4"/>
          <w:sz w:val="24"/>
        </w:rPr>
        <w:t xml:space="preserve"> </w:t>
      </w:r>
      <w:r w:rsidR="003F606E">
        <w:rPr>
          <w:sz w:val="24"/>
        </w:rPr>
        <w:t>a</w:t>
      </w:r>
      <w:r w:rsidR="003F606E">
        <w:rPr>
          <w:spacing w:val="-6"/>
          <w:sz w:val="24"/>
        </w:rPr>
        <w:t xml:space="preserve"> </w:t>
      </w:r>
      <w:r w:rsidR="003F606E">
        <w:rPr>
          <w:sz w:val="24"/>
        </w:rPr>
        <w:t>proportionate</w:t>
      </w:r>
      <w:r w:rsidR="003F606E">
        <w:rPr>
          <w:spacing w:val="-4"/>
          <w:sz w:val="24"/>
        </w:rPr>
        <w:t xml:space="preserve"> </w:t>
      </w:r>
      <w:r w:rsidR="003F606E">
        <w:rPr>
          <w:sz w:val="24"/>
        </w:rPr>
        <w:t>response</w:t>
      </w:r>
      <w:r w:rsidR="003F606E">
        <w:rPr>
          <w:spacing w:val="-6"/>
          <w:sz w:val="24"/>
        </w:rPr>
        <w:t xml:space="preserve"> </w:t>
      </w:r>
      <w:r w:rsidR="003F606E">
        <w:rPr>
          <w:sz w:val="24"/>
        </w:rPr>
        <w:t>to the</w:t>
      </w:r>
      <w:r w:rsidR="003F606E">
        <w:rPr>
          <w:spacing w:val="-4"/>
          <w:sz w:val="24"/>
        </w:rPr>
        <w:t xml:space="preserve"> </w:t>
      </w:r>
      <w:r w:rsidR="003F606E">
        <w:rPr>
          <w:sz w:val="24"/>
        </w:rPr>
        <w:t>issue</w:t>
      </w:r>
      <w:r w:rsidR="003F606E">
        <w:rPr>
          <w:spacing w:val="-4"/>
          <w:sz w:val="24"/>
        </w:rPr>
        <w:t xml:space="preserve"> </w:t>
      </w:r>
      <w:r w:rsidR="003F606E">
        <w:rPr>
          <w:sz w:val="24"/>
        </w:rPr>
        <w:t xml:space="preserve">of fireworks (e.g. restricting the time period or the noise) could be more </w:t>
      </w:r>
      <w:r w:rsidR="003F606E">
        <w:rPr>
          <w:spacing w:val="-2"/>
          <w:sz w:val="24"/>
        </w:rPr>
        <w:t>effective.</w:t>
      </w:r>
    </w:p>
    <w:p w14:paraId="10DE9281" w14:textId="7B76918C" w:rsidR="003F606E" w:rsidRDefault="00DD3BDF" w:rsidP="00BF0242">
      <w:pPr>
        <w:pStyle w:val="ListParagraph"/>
        <w:numPr>
          <w:ilvl w:val="1"/>
          <w:numId w:val="22"/>
        </w:numPr>
        <w:tabs>
          <w:tab w:val="left" w:pos="941"/>
        </w:tabs>
        <w:spacing w:before="121"/>
        <w:contextualSpacing w:val="0"/>
        <w:rPr>
          <w:sz w:val="24"/>
        </w:rPr>
      </w:pPr>
      <w:r>
        <w:rPr>
          <w:sz w:val="24"/>
        </w:rPr>
        <w:t xml:space="preserve">  </w:t>
      </w:r>
      <w:r w:rsidR="003F606E">
        <w:rPr>
          <w:sz w:val="24"/>
        </w:rPr>
        <w:t>The</w:t>
      </w:r>
      <w:r w:rsidR="003F606E">
        <w:rPr>
          <w:spacing w:val="-6"/>
          <w:sz w:val="24"/>
        </w:rPr>
        <w:t xml:space="preserve"> </w:t>
      </w:r>
      <w:r w:rsidR="003F606E">
        <w:rPr>
          <w:sz w:val="24"/>
        </w:rPr>
        <w:t>feedback</w:t>
      </w:r>
      <w:r w:rsidR="003F606E">
        <w:rPr>
          <w:spacing w:val="-2"/>
          <w:sz w:val="24"/>
        </w:rPr>
        <w:t xml:space="preserve"> </w:t>
      </w:r>
      <w:r w:rsidR="003F606E">
        <w:rPr>
          <w:sz w:val="24"/>
        </w:rPr>
        <w:t>from</w:t>
      </w:r>
      <w:r w:rsidR="003F606E">
        <w:rPr>
          <w:spacing w:val="-5"/>
          <w:sz w:val="24"/>
        </w:rPr>
        <w:t xml:space="preserve"> </w:t>
      </w:r>
      <w:r w:rsidR="003F606E">
        <w:rPr>
          <w:sz w:val="24"/>
        </w:rPr>
        <w:t>those</w:t>
      </w:r>
      <w:r w:rsidR="003F606E">
        <w:rPr>
          <w:spacing w:val="-3"/>
          <w:sz w:val="24"/>
        </w:rPr>
        <w:t xml:space="preserve"> </w:t>
      </w:r>
      <w:r w:rsidR="003F606E">
        <w:rPr>
          <w:sz w:val="24"/>
        </w:rPr>
        <w:t>opposing</w:t>
      </w:r>
      <w:r w:rsidR="003F606E">
        <w:rPr>
          <w:spacing w:val="-4"/>
          <w:sz w:val="24"/>
        </w:rPr>
        <w:t xml:space="preserve"> </w:t>
      </w:r>
      <w:r w:rsidR="003F606E">
        <w:rPr>
          <w:sz w:val="24"/>
        </w:rPr>
        <w:t>a</w:t>
      </w:r>
      <w:r w:rsidR="003F606E">
        <w:rPr>
          <w:spacing w:val="1"/>
          <w:sz w:val="24"/>
        </w:rPr>
        <w:t xml:space="preserve"> </w:t>
      </w:r>
      <w:r w:rsidR="003F606E">
        <w:rPr>
          <w:sz w:val="24"/>
        </w:rPr>
        <w:t>citywide</w:t>
      </w:r>
      <w:r w:rsidR="003F606E">
        <w:rPr>
          <w:spacing w:val="-6"/>
          <w:sz w:val="24"/>
        </w:rPr>
        <w:t xml:space="preserve"> </w:t>
      </w:r>
      <w:r w:rsidR="003F606E">
        <w:rPr>
          <w:sz w:val="24"/>
        </w:rPr>
        <w:t>zone</w:t>
      </w:r>
      <w:r w:rsidR="003F606E">
        <w:rPr>
          <w:spacing w:val="-3"/>
          <w:sz w:val="24"/>
        </w:rPr>
        <w:t xml:space="preserve"> </w:t>
      </w:r>
      <w:r w:rsidR="003F606E">
        <w:rPr>
          <w:sz w:val="24"/>
        </w:rPr>
        <w:t>highlighted</w:t>
      </w:r>
      <w:r w:rsidR="003F606E">
        <w:rPr>
          <w:spacing w:val="-3"/>
          <w:sz w:val="24"/>
        </w:rPr>
        <w:t xml:space="preserve"> </w:t>
      </w:r>
      <w:r w:rsidR="003F606E">
        <w:rPr>
          <w:spacing w:val="-2"/>
          <w:sz w:val="24"/>
        </w:rPr>
        <w:t>that:</w:t>
      </w:r>
    </w:p>
    <w:p w14:paraId="2BCE3F4E" w14:textId="77777777" w:rsidR="003F606E" w:rsidRPr="00BF0242" w:rsidRDefault="003F606E" w:rsidP="003F606E">
      <w:pPr>
        <w:pStyle w:val="ListParagraph"/>
        <w:numPr>
          <w:ilvl w:val="2"/>
          <w:numId w:val="22"/>
        </w:numPr>
        <w:spacing w:before="161"/>
        <w:ind w:left="1649" w:hanging="708"/>
        <w:contextualSpacing w:val="0"/>
        <w:rPr>
          <w:sz w:val="24"/>
        </w:rPr>
      </w:pPr>
      <w:r>
        <w:rPr>
          <w:sz w:val="24"/>
        </w:rPr>
        <w:t>Fireworks</w:t>
      </w:r>
      <w:r>
        <w:rPr>
          <w:spacing w:val="-5"/>
          <w:sz w:val="24"/>
        </w:rPr>
        <w:t xml:space="preserve"> </w:t>
      </w:r>
      <w:r>
        <w:rPr>
          <w:sz w:val="24"/>
        </w:rPr>
        <w:t>are</w:t>
      </w:r>
      <w:r>
        <w:rPr>
          <w:spacing w:val="-3"/>
          <w:sz w:val="24"/>
        </w:rPr>
        <w:t xml:space="preserve"> </w:t>
      </w:r>
      <w:r>
        <w:rPr>
          <w:sz w:val="24"/>
        </w:rPr>
        <w:t>traditional</w:t>
      </w:r>
      <w:r>
        <w:rPr>
          <w:spacing w:val="-3"/>
          <w:sz w:val="24"/>
        </w:rPr>
        <w:t xml:space="preserve"> </w:t>
      </w:r>
      <w:r>
        <w:rPr>
          <w:sz w:val="24"/>
        </w:rPr>
        <w:t>and</w:t>
      </w:r>
      <w:r>
        <w:rPr>
          <w:spacing w:val="-3"/>
          <w:sz w:val="24"/>
        </w:rPr>
        <w:t xml:space="preserve"> </w:t>
      </w:r>
      <w:r>
        <w:rPr>
          <w:sz w:val="24"/>
        </w:rPr>
        <w:t>can</w:t>
      </w:r>
      <w:r>
        <w:rPr>
          <w:spacing w:val="-4"/>
          <w:sz w:val="24"/>
        </w:rPr>
        <w:t xml:space="preserve"> </w:t>
      </w:r>
      <w:r>
        <w:rPr>
          <w:sz w:val="24"/>
        </w:rPr>
        <w:t>be</w:t>
      </w:r>
      <w:r>
        <w:rPr>
          <w:spacing w:val="-5"/>
          <w:sz w:val="24"/>
        </w:rPr>
        <w:t xml:space="preserve"> </w:t>
      </w:r>
      <w:r>
        <w:rPr>
          <w:sz w:val="24"/>
        </w:rPr>
        <w:t>of</w:t>
      </w:r>
      <w:r>
        <w:rPr>
          <w:spacing w:val="-3"/>
          <w:sz w:val="24"/>
        </w:rPr>
        <w:t xml:space="preserve"> </w:t>
      </w:r>
      <w:r>
        <w:rPr>
          <w:sz w:val="24"/>
        </w:rPr>
        <w:t>cultural</w:t>
      </w:r>
      <w:r>
        <w:rPr>
          <w:spacing w:val="-1"/>
          <w:sz w:val="24"/>
        </w:rPr>
        <w:t xml:space="preserve"> </w:t>
      </w:r>
      <w:r>
        <w:rPr>
          <w:sz w:val="24"/>
        </w:rPr>
        <w:t>significance</w:t>
      </w:r>
      <w:r>
        <w:rPr>
          <w:spacing w:val="-2"/>
          <w:sz w:val="24"/>
        </w:rPr>
        <w:t xml:space="preserve"> </w:t>
      </w:r>
      <w:r>
        <w:rPr>
          <w:sz w:val="24"/>
        </w:rPr>
        <w:t>and</w:t>
      </w:r>
      <w:r>
        <w:rPr>
          <w:spacing w:val="-4"/>
          <w:sz w:val="24"/>
        </w:rPr>
        <w:t xml:space="preserve"> </w:t>
      </w:r>
      <w:r>
        <w:rPr>
          <w:spacing w:val="-2"/>
          <w:sz w:val="24"/>
        </w:rPr>
        <w:t>heritage.</w:t>
      </w:r>
    </w:p>
    <w:p w14:paraId="4079D328" w14:textId="77777777" w:rsidR="003F606E" w:rsidRDefault="003F606E" w:rsidP="003F606E">
      <w:pPr>
        <w:pStyle w:val="ListParagraph"/>
        <w:numPr>
          <w:ilvl w:val="2"/>
          <w:numId w:val="22"/>
        </w:numPr>
        <w:spacing w:before="161"/>
        <w:ind w:left="1649" w:hanging="708"/>
        <w:contextualSpacing w:val="0"/>
        <w:rPr>
          <w:sz w:val="24"/>
        </w:rPr>
      </w:pPr>
      <w:r w:rsidRPr="00BF0242">
        <w:rPr>
          <w:sz w:val="24"/>
        </w:rPr>
        <w:t>This</w:t>
      </w:r>
      <w:r w:rsidRPr="00BF0242">
        <w:rPr>
          <w:spacing w:val="-4"/>
          <w:sz w:val="24"/>
        </w:rPr>
        <w:t xml:space="preserve"> </w:t>
      </w:r>
      <w:r w:rsidRPr="00BF0242">
        <w:rPr>
          <w:sz w:val="24"/>
        </w:rPr>
        <w:t>proposal</w:t>
      </w:r>
      <w:r w:rsidRPr="00BF0242">
        <w:rPr>
          <w:spacing w:val="-4"/>
          <w:sz w:val="24"/>
        </w:rPr>
        <w:t xml:space="preserve"> </w:t>
      </w:r>
      <w:r w:rsidRPr="00BF0242">
        <w:rPr>
          <w:sz w:val="24"/>
        </w:rPr>
        <w:t>seems</w:t>
      </w:r>
      <w:r w:rsidRPr="00BF0242">
        <w:rPr>
          <w:spacing w:val="-7"/>
          <w:sz w:val="24"/>
        </w:rPr>
        <w:t xml:space="preserve"> </w:t>
      </w:r>
      <w:r w:rsidRPr="00BF0242">
        <w:rPr>
          <w:sz w:val="24"/>
        </w:rPr>
        <w:t>to</w:t>
      </w:r>
      <w:r w:rsidRPr="00BF0242">
        <w:rPr>
          <w:spacing w:val="-4"/>
          <w:sz w:val="24"/>
        </w:rPr>
        <w:t xml:space="preserve"> </w:t>
      </w:r>
      <w:r w:rsidRPr="00BF0242">
        <w:rPr>
          <w:sz w:val="24"/>
        </w:rPr>
        <w:t>be</w:t>
      </w:r>
      <w:r w:rsidRPr="00BF0242">
        <w:rPr>
          <w:spacing w:val="-6"/>
          <w:sz w:val="24"/>
        </w:rPr>
        <w:t xml:space="preserve"> </w:t>
      </w:r>
      <w:r w:rsidRPr="00BF0242">
        <w:rPr>
          <w:sz w:val="24"/>
        </w:rPr>
        <w:t>targeting</w:t>
      </w:r>
      <w:r w:rsidRPr="00BF0242">
        <w:rPr>
          <w:spacing w:val="-6"/>
          <w:sz w:val="24"/>
        </w:rPr>
        <w:t xml:space="preserve"> </w:t>
      </w:r>
      <w:r w:rsidRPr="00BF0242">
        <w:rPr>
          <w:sz w:val="24"/>
        </w:rPr>
        <w:t>everyone and</w:t>
      </w:r>
      <w:r w:rsidRPr="00BF0242">
        <w:rPr>
          <w:spacing w:val="-4"/>
          <w:sz w:val="24"/>
        </w:rPr>
        <w:t xml:space="preserve"> </w:t>
      </w:r>
      <w:r w:rsidRPr="00BF0242">
        <w:rPr>
          <w:sz w:val="24"/>
        </w:rPr>
        <w:t>restricting</w:t>
      </w:r>
      <w:r w:rsidRPr="00BF0242">
        <w:rPr>
          <w:spacing w:val="-6"/>
          <w:sz w:val="24"/>
        </w:rPr>
        <w:t xml:space="preserve"> </w:t>
      </w:r>
      <w:r w:rsidRPr="00BF0242">
        <w:rPr>
          <w:sz w:val="24"/>
        </w:rPr>
        <w:t>people’s enjoyment of activities that they have previously enjoyed.</w:t>
      </w:r>
    </w:p>
    <w:p w14:paraId="121FE516" w14:textId="77777777" w:rsidR="003F606E" w:rsidRDefault="003F606E" w:rsidP="003F606E">
      <w:pPr>
        <w:pStyle w:val="ListParagraph"/>
        <w:numPr>
          <w:ilvl w:val="2"/>
          <w:numId w:val="22"/>
        </w:numPr>
        <w:spacing w:before="161"/>
        <w:ind w:left="1649" w:hanging="708"/>
        <w:contextualSpacing w:val="0"/>
        <w:rPr>
          <w:sz w:val="24"/>
        </w:rPr>
      </w:pPr>
      <w:r w:rsidRPr="00BF0242">
        <w:rPr>
          <w:sz w:val="24"/>
        </w:rPr>
        <w:t>The</w:t>
      </w:r>
      <w:r w:rsidRPr="00BF0242">
        <w:rPr>
          <w:spacing w:val="-3"/>
          <w:sz w:val="24"/>
        </w:rPr>
        <w:t xml:space="preserve"> </w:t>
      </w:r>
      <w:r w:rsidRPr="00BF0242">
        <w:rPr>
          <w:sz w:val="24"/>
        </w:rPr>
        <w:t>proposed</w:t>
      </w:r>
      <w:r w:rsidRPr="00BF0242">
        <w:rPr>
          <w:spacing w:val="-6"/>
          <w:sz w:val="24"/>
        </w:rPr>
        <w:t xml:space="preserve"> </w:t>
      </w:r>
      <w:r w:rsidRPr="00BF0242">
        <w:rPr>
          <w:sz w:val="24"/>
        </w:rPr>
        <w:t>measures</w:t>
      </w:r>
      <w:r w:rsidRPr="00BF0242">
        <w:rPr>
          <w:spacing w:val="-1"/>
          <w:sz w:val="24"/>
        </w:rPr>
        <w:t xml:space="preserve"> </w:t>
      </w:r>
      <w:r w:rsidRPr="00BF0242">
        <w:rPr>
          <w:sz w:val="24"/>
        </w:rPr>
        <w:t>are</w:t>
      </w:r>
      <w:r w:rsidRPr="00BF0242">
        <w:rPr>
          <w:spacing w:val="-6"/>
          <w:sz w:val="24"/>
        </w:rPr>
        <w:t xml:space="preserve"> </w:t>
      </w:r>
      <w:r w:rsidRPr="00BF0242">
        <w:rPr>
          <w:sz w:val="24"/>
        </w:rPr>
        <w:t>disproportionate</w:t>
      </w:r>
      <w:r w:rsidRPr="00BF0242">
        <w:rPr>
          <w:spacing w:val="-3"/>
          <w:sz w:val="24"/>
        </w:rPr>
        <w:t xml:space="preserve"> </w:t>
      </w:r>
      <w:r w:rsidRPr="00BF0242">
        <w:rPr>
          <w:sz w:val="24"/>
        </w:rPr>
        <w:t>–</w:t>
      </w:r>
      <w:r w:rsidRPr="00BF0242">
        <w:rPr>
          <w:spacing w:val="-3"/>
          <w:sz w:val="24"/>
        </w:rPr>
        <w:t xml:space="preserve"> </w:t>
      </w:r>
      <w:r w:rsidRPr="00BF0242">
        <w:rPr>
          <w:sz w:val="24"/>
        </w:rPr>
        <w:t>these</w:t>
      </w:r>
      <w:r w:rsidRPr="00BF0242">
        <w:rPr>
          <w:spacing w:val="-6"/>
          <w:sz w:val="24"/>
        </w:rPr>
        <w:t xml:space="preserve"> </w:t>
      </w:r>
      <w:r w:rsidRPr="00BF0242">
        <w:rPr>
          <w:sz w:val="24"/>
        </w:rPr>
        <w:t>measures</w:t>
      </w:r>
      <w:r w:rsidRPr="00BF0242">
        <w:rPr>
          <w:spacing w:val="-4"/>
          <w:sz w:val="24"/>
        </w:rPr>
        <w:t xml:space="preserve"> </w:t>
      </w:r>
      <w:r w:rsidRPr="00BF0242">
        <w:rPr>
          <w:sz w:val="24"/>
        </w:rPr>
        <w:t>should</w:t>
      </w:r>
      <w:r w:rsidRPr="00BF0242">
        <w:rPr>
          <w:spacing w:val="-1"/>
          <w:sz w:val="24"/>
        </w:rPr>
        <w:t xml:space="preserve"> </w:t>
      </w:r>
      <w:r w:rsidRPr="00BF0242">
        <w:rPr>
          <w:sz w:val="24"/>
        </w:rPr>
        <w:t>be focused on areas which have experienced antisocial behaviour.</w:t>
      </w:r>
    </w:p>
    <w:p w14:paraId="53635DE1" w14:textId="25F06358" w:rsidR="003F606E" w:rsidRPr="00BF0242" w:rsidRDefault="003F606E" w:rsidP="00BF0242">
      <w:pPr>
        <w:pStyle w:val="ListParagraph"/>
        <w:numPr>
          <w:ilvl w:val="2"/>
          <w:numId w:val="22"/>
        </w:numPr>
        <w:spacing w:before="161"/>
        <w:ind w:left="1649" w:hanging="708"/>
        <w:contextualSpacing w:val="0"/>
        <w:rPr>
          <w:sz w:val="24"/>
        </w:rPr>
      </w:pPr>
      <w:r w:rsidRPr="00BF0242">
        <w:rPr>
          <w:sz w:val="24"/>
        </w:rPr>
        <w:t>This</w:t>
      </w:r>
      <w:r w:rsidRPr="00BF0242">
        <w:rPr>
          <w:spacing w:val="-3"/>
          <w:sz w:val="24"/>
        </w:rPr>
        <w:t xml:space="preserve"> </w:t>
      </w:r>
      <w:r w:rsidRPr="00BF0242">
        <w:rPr>
          <w:sz w:val="24"/>
        </w:rPr>
        <w:t>is</w:t>
      </w:r>
      <w:r w:rsidRPr="00BF0242">
        <w:rPr>
          <w:spacing w:val="-3"/>
          <w:sz w:val="24"/>
        </w:rPr>
        <w:t xml:space="preserve"> </w:t>
      </w:r>
      <w:r w:rsidRPr="00BF0242">
        <w:rPr>
          <w:sz w:val="24"/>
        </w:rPr>
        <w:t>unlikely</w:t>
      </w:r>
      <w:r w:rsidRPr="00BF0242">
        <w:rPr>
          <w:spacing w:val="-3"/>
          <w:sz w:val="24"/>
        </w:rPr>
        <w:t xml:space="preserve"> </w:t>
      </w:r>
      <w:r w:rsidRPr="00BF0242">
        <w:rPr>
          <w:sz w:val="24"/>
        </w:rPr>
        <w:t>to</w:t>
      </w:r>
      <w:r w:rsidRPr="00BF0242">
        <w:rPr>
          <w:spacing w:val="-3"/>
          <w:sz w:val="24"/>
        </w:rPr>
        <w:t xml:space="preserve"> </w:t>
      </w:r>
      <w:r w:rsidRPr="00BF0242">
        <w:rPr>
          <w:sz w:val="24"/>
        </w:rPr>
        <w:t>be enforceable,</w:t>
      </w:r>
      <w:r w:rsidRPr="00BF0242">
        <w:rPr>
          <w:spacing w:val="-5"/>
          <w:sz w:val="24"/>
        </w:rPr>
        <w:t xml:space="preserve"> </w:t>
      </w:r>
      <w:r w:rsidRPr="00BF0242">
        <w:rPr>
          <w:sz w:val="24"/>
        </w:rPr>
        <w:t>placing</w:t>
      </w:r>
      <w:r w:rsidRPr="00BF0242">
        <w:rPr>
          <w:spacing w:val="-5"/>
          <w:sz w:val="24"/>
        </w:rPr>
        <w:t xml:space="preserve"> </w:t>
      </w:r>
      <w:r w:rsidRPr="00BF0242">
        <w:rPr>
          <w:sz w:val="24"/>
        </w:rPr>
        <w:t>significant</w:t>
      </w:r>
      <w:r w:rsidRPr="00BF0242">
        <w:rPr>
          <w:spacing w:val="-5"/>
          <w:sz w:val="24"/>
        </w:rPr>
        <w:t xml:space="preserve"> </w:t>
      </w:r>
      <w:r w:rsidRPr="00BF0242">
        <w:rPr>
          <w:sz w:val="24"/>
        </w:rPr>
        <w:t>demands</w:t>
      </w:r>
      <w:r w:rsidRPr="00BF0242">
        <w:rPr>
          <w:spacing w:val="-5"/>
          <w:sz w:val="24"/>
        </w:rPr>
        <w:t xml:space="preserve"> </w:t>
      </w:r>
      <w:r w:rsidRPr="00BF0242">
        <w:rPr>
          <w:sz w:val="24"/>
        </w:rPr>
        <w:t>on</w:t>
      </w:r>
      <w:r w:rsidRPr="00BF0242">
        <w:rPr>
          <w:spacing w:val="-3"/>
          <w:sz w:val="24"/>
        </w:rPr>
        <w:t xml:space="preserve"> </w:t>
      </w:r>
      <w:r w:rsidRPr="00BF0242">
        <w:rPr>
          <w:sz w:val="24"/>
        </w:rPr>
        <w:t>the</w:t>
      </w:r>
      <w:r w:rsidRPr="00BF0242">
        <w:rPr>
          <w:spacing w:val="-3"/>
          <w:sz w:val="24"/>
        </w:rPr>
        <w:t xml:space="preserve"> </w:t>
      </w:r>
      <w:r w:rsidRPr="00BF0242">
        <w:rPr>
          <w:sz w:val="24"/>
        </w:rPr>
        <w:t>Police and SFRS.</w:t>
      </w:r>
    </w:p>
    <w:p w14:paraId="4960D19B" w14:textId="77777777" w:rsidR="003F606E" w:rsidRPr="00BF0242" w:rsidRDefault="003F606E" w:rsidP="003F606E">
      <w:pPr>
        <w:pStyle w:val="ListParagraph"/>
        <w:numPr>
          <w:ilvl w:val="2"/>
          <w:numId w:val="22"/>
        </w:numPr>
        <w:spacing w:before="122"/>
        <w:ind w:left="1649" w:hanging="708"/>
        <w:contextualSpacing w:val="0"/>
        <w:rPr>
          <w:sz w:val="24"/>
        </w:rPr>
      </w:pPr>
      <w:r>
        <w:rPr>
          <w:sz w:val="24"/>
        </w:rPr>
        <w:t>This</w:t>
      </w:r>
      <w:r>
        <w:rPr>
          <w:spacing w:val="-3"/>
          <w:sz w:val="24"/>
        </w:rPr>
        <w:t xml:space="preserve"> </w:t>
      </w:r>
      <w:r>
        <w:rPr>
          <w:sz w:val="24"/>
        </w:rPr>
        <w:t>will</w:t>
      </w:r>
      <w:r>
        <w:rPr>
          <w:spacing w:val="-4"/>
          <w:sz w:val="24"/>
        </w:rPr>
        <w:t xml:space="preserve"> </w:t>
      </w:r>
      <w:r>
        <w:rPr>
          <w:sz w:val="24"/>
        </w:rPr>
        <w:t>affect</w:t>
      </w:r>
      <w:r>
        <w:rPr>
          <w:spacing w:val="-4"/>
          <w:sz w:val="24"/>
        </w:rPr>
        <w:t xml:space="preserve"> </w:t>
      </w:r>
      <w:r>
        <w:rPr>
          <w:sz w:val="24"/>
        </w:rPr>
        <w:t>business</w:t>
      </w:r>
      <w:r>
        <w:rPr>
          <w:spacing w:val="-3"/>
          <w:sz w:val="24"/>
        </w:rPr>
        <w:t xml:space="preserve"> </w:t>
      </w:r>
      <w:r>
        <w:rPr>
          <w:sz w:val="24"/>
        </w:rPr>
        <w:t>income</w:t>
      </w:r>
      <w:r>
        <w:rPr>
          <w:spacing w:val="-3"/>
          <w:sz w:val="24"/>
        </w:rPr>
        <w:t xml:space="preserve"> </w:t>
      </w:r>
      <w:r>
        <w:rPr>
          <w:sz w:val="24"/>
        </w:rPr>
        <w:t>for</w:t>
      </w:r>
      <w:r>
        <w:rPr>
          <w:spacing w:val="-2"/>
          <w:sz w:val="24"/>
        </w:rPr>
        <w:t xml:space="preserve"> </w:t>
      </w:r>
      <w:r>
        <w:rPr>
          <w:sz w:val="24"/>
        </w:rPr>
        <w:t>both</w:t>
      </w:r>
      <w:r>
        <w:rPr>
          <w:spacing w:val="-2"/>
          <w:sz w:val="24"/>
        </w:rPr>
        <w:t xml:space="preserve"> </w:t>
      </w:r>
      <w:r>
        <w:rPr>
          <w:sz w:val="24"/>
        </w:rPr>
        <w:t>small</w:t>
      </w:r>
      <w:r>
        <w:rPr>
          <w:spacing w:val="-3"/>
          <w:sz w:val="24"/>
        </w:rPr>
        <w:t xml:space="preserve"> </w:t>
      </w:r>
      <w:r>
        <w:rPr>
          <w:sz w:val="24"/>
        </w:rPr>
        <w:t>and</w:t>
      </w:r>
      <w:r>
        <w:rPr>
          <w:spacing w:val="-2"/>
          <w:sz w:val="24"/>
        </w:rPr>
        <w:t xml:space="preserve"> </w:t>
      </w:r>
      <w:r>
        <w:rPr>
          <w:sz w:val="24"/>
        </w:rPr>
        <w:t>large</w:t>
      </w:r>
      <w:r>
        <w:rPr>
          <w:spacing w:val="-4"/>
          <w:sz w:val="24"/>
        </w:rPr>
        <w:t xml:space="preserve"> </w:t>
      </w:r>
      <w:r>
        <w:rPr>
          <w:sz w:val="24"/>
        </w:rPr>
        <w:t>organisations;</w:t>
      </w:r>
      <w:r>
        <w:rPr>
          <w:spacing w:val="-1"/>
          <w:sz w:val="24"/>
        </w:rPr>
        <w:t xml:space="preserve"> </w:t>
      </w:r>
      <w:r>
        <w:rPr>
          <w:spacing w:val="-5"/>
          <w:sz w:val="24"/>
        </w:rPr>
        <w:t>and</w:t>
      </w:r>
    </w:p>
    <w:p w14:paraId="1DD5FF34" w14:textId="76C39CBC" w:rsidR="003F606E" w:rsidRPr="00BF0242" w:rsidRDefault="003F606E" w:rsidP="00BF0242">
      <w:pPr>
        <w:pStyle w:val="ListParagraph"/>
        <w:numPr>
          <w:ilvl w:val="2"/>
          <w:numId w:val="22"/>
        </w:numPr>
        <w:spacing w:before="122"/>
        <w:ind w:left="1649" w:hanging="708"/>
        <w:contextualSpacing w:val="0"/>
        <w:rPr>
          <w:sz w:val="24"/>
        </w:rPr>
      </w:pPr>
      <w:r w:rsidRPr="00BF0242">
        <w:rPr>
          <w:sz w:val="24"/>
        </w:rPr>
        <w:t>Restrictions</w:t>
      </w:r>
      <w:r w:rsidRPr="00BF0242">
        <w:rPr>
          <w:spacing w:val="-3"/>
          <w:sz w:val="24"/>
        </w:rPr>
        <w:t xml:space="preserve"> </w:t>
      </w:r>
      <w:r w:rsidRPr="00BF0242">
        <w:rPr>
          <w:sz w:val="24"/>
        </w:rPr>
        <w:t>on</w:t>
      </w:r>
      <w:r w:rsidRPr="00BF0242">
        <w:rPr>
          <w:spacing w:val="-3"/>
          <w:sz w:val="24"/>
        </w:rPr>
        <w:t xml:space="preserve"> </w:t>
      </w:r>
      <w:r w:rsidRPr="00BF0242">
        <w:rPr>
          <w:sz w:val="24"/>
        </w:rPr>
        <w:t>the</w:t>
      </w:r>
      <w:r w:rsidRPr="00BF0242">
        <w:rPr>
          <w:spacing w:val="-3"/>
          <w:sz w:val="24"/>
        </w:rPr>
        <w:t xml:space="preserve"> </w:t>
      </w:r>
      <w:r w:rsidRPr="00BF0242">
        <w:rPr>
          <w:sz w:val="24"/>
        </w:rPr>
        <w:t>sale</w:t>
      </w:r>
      <w:r w:rsidRPr="00BF0242">
        <w:rPr>
          <w:spacing w:val="-3"/>
          <w:sz w:val="24"/>
        </w:rPr>
        <w:t xml:space="preserve"> </w:t>
      </w:r>
      <w:r w:rsidRPr="00BF0242">
        <w:rPr>
          <w:sz w:val="24"/>
        </w:rPr>
        <w:t>of</w:t>
      </w:r>
      <w:r w:rsidRPr="00BF0242">
        <w:rPr>
          <w:spacing w:val="-5"/>
          <w:sz w:val="24"/>
        </w:rPr>
        <w:t xml:space="preserve"> </w:t>
      </w:r>
      <w:r w:rsidRPr="00BF0242">
        <w:rPr>
          <w:sz w:val="24"/>
        </w:rPr>
        <w:t>fireworks and</w:t>
      </w:r>
      <w:r w:rsidRPr="00BF0242">
        <w:rPr>
          <w:spacing w:val="-2"/>
          <w:sz w:val="24"/>
        </w:rPr>
        <w:t xml:space="preserve"> </w:t>
      </w:r>
      <w:r w:rsidRPr="00BF0242">
        <w:rPr>
          <w:sz w:val="24"/>
        </w:rPr>
        <w:t>rules</w:t>
      </w:r>
      <w:r w:rsidRPr="00BF0242">
        <w:rPr>
          <w:spacing w:val="-3"/>
          <w:sz w:val="24"/>
        </w:rPr>
        <w:t xml:space="preserve"> </w:t>
      </w:r>
      <w:r w:rsidRPr="00BF0242">
        <w:rPr>
          <w:sz w:val="24"/>
        </w:rPr>
        <w:t>which</w:t>
      </w:r>
      <w:r w:rsidRPr="00BF0242">
        <w:rPr>
          <w:spacing w:val="-3"/>
          <w:sz w:val="24"/>
        </w:rPr>
        <w:t xml:space="preserve"> </w:t>
      </w:r>
      <w:r w:rsidRPr="00BF0242">
        <w:rPr>
          <w:sz w:val="24"/>
        </w:rPr>
        <w:t>encourage</w:t>
      </w:r>
      <w:r w:rsidRPr="00BF0242">
        <w:rPr>
          <w:spacing w:val="-5"/>
          <w:sz w:val="24"/>
        </w:rPr>
        <w:t xml:space="preserve"> </w:t>
      </w:r>
      <w:r w:rsidRPr="00BF0242">
        <w:rPr>
          <w:sz w:val="24"/>
        </w:rPr>
        <w:t>the</w:t>
      </w:r>
      <w:r w:rsidRPr="00BF0242">
        <w:rPr>
          <w:spacing w:val="-5"/>
          <w:sz w:val="24"/>
        </w:rPr>
        <w:t xml:space="preserve"> </w:t>
      </w:r>
      <w:r w:rsidRPr="00BF0242">
        <w:rPr>
          <w:sz w:val="24"/>
        </w:rPr>
        <w:t>safe</w:t>
      </w:r>
      <w:r w:rsidRPr="00BF0242">
        <w:rPr>
          <w:spacing w:val="-4"/>
          <w:sz w:val="24"/>
        </w:rPr>
        <w:t xml:space="preserve"> </w:t>
      </w:r>
      <w:r w:rsidRPr="00BF0242">
        <w:rPr>
          <w:sz w:val="24"/>
        </w:rPr>
        <w:t>use of fireworks would be more effective.</w:t>
      </w:r>
    </w:p>
    <w:p w14:paraId="35AC41A9" w14:textId="77777777" w:rsidR="003F606E" w:rsidRDefault="003F606E" w:rsidP="003F606E">
      <w:pPr>
        <w:spacing w:line="278" w:lineRule="auto"/>
        <w:rPr>
          <w:sz w:val="24"/>
        </w:rPr>
        <w:sectPr w:rsidR="003F606E" w:rsidSect="003F606E">
          <w:pgSz w:w="11910" w:h="16840"/>
          <w:pgMar w:top="1100" w:right="860" w:bottom="1400" w:left="900" w:header="0" w:footer="1150" w:gutter="0"/>
          <w:cols w:space="720"/>
        </w:sectPr>
      </w:pPr>
    </w:p>
    <w:p w14:paraId="2C5FCD15" w14:textId="77777777" w:rsidR="003F606E" w:rsidRDefault="003F606E" w:rsidP="00BF0242">
      <w:pPr>
        <w:pStyle w:val="ListParagraph"/>
        <w:numPr>
          <w:ilvl w:val="1"/>
          <w:numId w:val="22"/>
        </w:numPr>
        <w:tabs>
          <w:tab w:val="left" w:pos="939"/>
          <w:tab w:val="left" w:pos="944"/>
        </w:tabs>
        <w:spacing w:before="67" w:line="280" w:lineRule="auto"/>
        <w:ind w:left="939" w:right="464" w:hanging="705"/>
        <w:contextualSpacing w:val="0"/>
        <w:rPr>
          <w:color w:val="18111D"/>
          <w:sz w:val="23"/>
        </w:rPr>
      </w:pPr>
      <w:r>
        <w:rPr>
          <w:color w:val="18111D"/>
          <w:sz w:val="23"/>
        </w:rPr>
        <w:lastRenderedPageBreak/>
        <w:tab/>
      </w:r>
      <w:r>
        <w:rPr>
          <w:color w:val="000001"/>
          <w:w w:val="105"/>
          <w:sz w:val="23"/>
        </w:rPr>
        <w:t>I</w:t>
      </w:r>
      <w:r>
        <w:rPr>
          <w:color w:val="18111D"/>
          <w:w w:val="105"/>
          <w:sz w:val="23"/>
        </w:rPr>
        <w:t>n</w:t>
      </w:r>
      <w:r>
        <w:rPr>
          <w:color w:val="000001"/>
          <w:w w:val="105"/>
          <w:sz w:val="23"/>
        </w:rPr>
        <w:t>f</w:t>
      </w:r>
      <w:r>
        <w:rPr>
          <w:color w:val="18111D"/>
          <w:w w:val="105"/>
          <w:sz w:val="23"/>
        </w:rPr>
        <w:t>ormation</w:t>
      </w:r>
      <w:r>
        <w:rPr>
          <w:color w:val="18111D"/>
          <w:spacing w:val="-8"/>
          <w:w w:val="105"/>
          <w:sz w:val="23"/>
        </w:rPr>
        <w:t xml:space="preserve"> </w:t>
      </w:r>
      <w:r>
        <w:rPr>
          <w:color w:val="18111D"/>
          <w:w w:val="105"/>
          <w:sz w:val="23"/>
        </w:rPr>
        <w:t>provided</w:t>
      </w:r>
      <w:r>
        <w:rPr>
          <w:color w:val="18111D"/>
          <w:spacing w:val="-5"/>
          <w:w w:val="105"/>
          <w:sz w:val="23"/>
        </w:rPr>
        <w:t xml:space="preserve"> </w:t>
      </w:r>
      <w:r>
        <w:rPr>
          <w:color w:val="18111D"/>
          <w:w w:val="105"/>
          <w:sz w:val="23"/>
        </w:rPr>
        <w:t>by</w:t>
      </w:r>
      <w:r>
        <w:rPr>
          <w:color w:val="18111D"/>
          <w:spacing w:val="-6"/>
          <w:w w:val="105"/>
          <w:sz w:val="23"/>
        </w:rPr>
        <w:t xml:space="preserve"> </w:t>
      </w:r>
      <w:r>
        <w:rPr>
          <w:color w:val="18111D"/>
          <w:w w:val="105"/>
          <w:sz w:val="23"/>
        </w:rPr>
        <w:t>Pol</w:t>
      </w:r>
      <w:r>
        <w:rPr>
          <w:color w:val="4F2818"/>
          <w:w w:val="105"/>
          <w:sz w:val="23"/>
        </w:rPr>
        <w:t>i</w:t>
      </w:r>
      <w:r>
        <w:rPr>
          <w:color w:val="18111D"/>
          <w:w w:val="105"/>
          <w:sz w:val="23"/>
        </w:rPr>
        <w:t>ce</w:t>
      </w:r>
      <w:r>
        <w:rPr>
          <w:color w:val="18111D"/>
          <w:spacing w:val="-4"/>
          <w:w w:val="105"/>
          <w:sz w:val="23"/>
        </w:rPr>
        <w:t xml:space="preserve"> </w:t>
      </w:r>
      <w:r>
        <w:rPr>
          <w:color w:val="18111D"/>
          <w:w w:val="105"/>
          <w:sz w:val="23"/>
        </w:rPr>
        <w:t>Scot</w:t>
      </w:r>
      <w:r>
        <w:rPr>
          <w:color w:val="381311"/>
          <w:w w:val="105"/>
          <w:sz w:val="23"/>
        </w:rPr>
        <w:t>l</w:t>
      </w:r>
      <w:r>
        <w:rPr>
          <w:color w:val="18111D"/>
          <w:w w:val="105"/>
          <w:sz w:val="23"/>
        </w:rPr>
        <w:t xml:space="preserve">and </w:t>
      </w:r>
      <w:r>
        <w:rPr>
          <w:color w:val="342833"/>
          <w:w w:val="105"/>
          <w:sz w:val="23"/>
        </w:rPr>
        <w:t>(</w:t>
      </w:r>
      <w:r>
        <w:rPr>
          <w:color w:val="18111D"/>
          <w:w w:val="105"/>
          <w:sz w:val="23"/>
        </w:rPr>
        <w:t>for</w:t>
      </w:r>
      <w:r>
        <w:rPr>
          <w:color w:val="18111D"/>
          <w:spacing w:val="-17"/>
          <w:w w:val="105"/>
          <w:sz w:val="23"/>
        </w:rPr>
        <w:t xml:space="preserve"> </w:t>
      </w:r>
      <w:r>
        <w:rPr>
          <w:color w:val="0A1A36"/>
          <w:w w:val="105"/>
          <w:sz w:val="23"/>
        </w:rPr>
        <w:t>the</w:t>
      </w:r>
      <w:r>
        <w:rPr>
          <w:color w:val="0A1A36"/>
          <w:spacing w:val="-8"/>
          <w:w w:val="105"/>
          <w:sz w:val="23"/>
        </w:rPr>
        <w:t xml:space="preserve"> </w:t>
      </w:r>
      <w:r>
        <w:rPr>
          <w:color w:val="18111D"/>
          <w:w w:val="105"/>
          <w:sz w:val="23"/>
        </w:rPr>
        <w:t>period</w:t>
      </w:r>
      <w:r>
        <w:rPr>
          <w:color w:val="18111D"/>
          <w:spacing w:val="-11"/>
          <w:w w:val="105"/>
          <w:sz w:val="23"/>
        </w:rPr>
        <w:t xml:space="preserve"> </w:t>
      </w:r>
      <w:r>
        <w:rPr>
          <w:color w:val="18111D"/>
          <w:w w:val="105"/>
          <w:sz w:val="23"/>
        </w:rPr>
        <w:t>28</w:t>
      </w:r>
      <w:r>
        <w:rPr>
          <w:color w:val="18111D"/>
          <w:spacing w:val="-1"/>
          <w:w w:val="105"/>
          <w:sz w:val="23"/>
        </w:rPr>
        <w:t xml:space="preserve"> </w:t>
      </w:r>
      <w:r>
        <w:rPr>
          <w:color w:val="18111D"/>
          <w:w w:val="105"/>
          <w:sz w:val="23"/>
        </w:rPr>
        <w:t>October</w:t>
      </w:r>
      <w:r>
        <w:rPr>
          <w:color w:val="18111D"/>
          <w:spacing w:val="-5"/>
          <w:w w:val="105"/>
          <w:sz w:val="23"/>
        </w:rPr>
        <w:t xml:space="preserve"> </w:t>
      </w:r>
      <w:r>
        <w:rPr>
          <w:color w:val="000001"/>
          <w:w w:val="105"/>
          <w:sz w:val="23"/>
        </w:rPr>
        <w:t>-</w:t>
      </w:r>
      <w:r>
        <w:rPr>
          <w:color w:val="000001"/>
          <w:spacing w:val="40"/>
          <w:w w:val="105"/>
          <w:sz w:val="23"/>
        </w:rPr>
        <w:t xml:space="preserve"> </w:t>
      </w:r>
      <w:r>
        <w:rPr>
          <w:color w:val="18111D"/>
          <w:w w:val="105"/>
          <w:sz w:val="23"/>
        </w:rPr>
        <w:t>5 November</w:t>
      </w:r>
      <w:r>
        <w:rPr>
          <w:color w:val="342833"/>
          <w:w w:val="105"/>
          <w:sz w:val="23"/>
        </w:rPr>
        <w:t xml:space="preserve">) </w:t>
      </w:r>
      <w:r>
        <w:rPr>
          <w:color w:val="18111D"/>
          <w:w w:val="105"/>
          <w:sz w:val="23"/>
        </w:rPr>
        <w:t>sho</w:t>
      </w:r>
      <w:r>
        <w:rPr>
          <w:color w:val="342833"/>
          <w:w w:val="105"/>
          <w:sz w:val="23"/>
        </w:rPr>
        <w:t>w</w:t>
      </w:r>
      <w:r>
        <w:rPr>
          <w:color w:val="18111D"/>
          <w:w w:val="105"/>
          <w:sz w:val="23"/>
        </w:rPr>
        <w:t>s the follo</w:t>
      </w:r>
      <w:r>
        <w:rPr>
          <w:color w:val="342833"/>
          <w:w w:val="105"/>
          <w:sz w:val="23"/>
        </w:rPr>
        <w:t>w</w:t>
      </w:r>
      <w:r>
        <w:rPr>
          <w:color w:val="18111D"/>
          <w:w w:val="105"/>
          <w:sz w:val="23"/>
        </w:rPr>
        <w:t xml:space="preserve">ing for </w:t>
      </w:r>
      <w:r>
        <w:rPr>
          <w:color w:val="0A1A36"/>
          <w:w w:val="105"/>
          <w:sz w:val="23"/>
        </w:rPr>
        <w:t xml:space="preserve">the </w:t>
      </w:r>
      <w:r>
        <w:rPr>
          <w:color w:val="18111D"/>
          <w:w w:val="105"/>
          <w:sz w:val="23"/>
        </w:rPr>
        <w:t xml:space="preserve">proposed local </w:t>
      </w:r>
      <w:r>
        <w:rPr>
          <w:color w:val="000001"/>
          <w:w w:val="105"/>
          <w:sz w:val="23"/>
        </w:rPr>
        <w:t>F</w:t>
      </w:r>
      <w:r>
        <w:rPr>
          <w:color w:val="18111D"/>
          <w:w w:val="105"/>
          <w:sz w:val="23"/>
        </w:rPr>
        <w:t>CZ areas</w:t>
      </w:r>
      <w:r>
        <w:rPr>
          <w:color w:val="342833"/>
          <w:w w:val="105"/>
          <w:sz w:val="23"/>
        </w:rPr>
        <w:t>:</w:t>
      </w:r>
    </w:p>
    <w:p w14:paraId="724B6C8D" w14:textId="77777777" w:rsidR="003F606E" w:rsidRDefault="003F606E" w:rsidP="003F606E">
      <w:pPr>
        <w:pStyle w:val="BodyText"/>
        <w:spacing w:before="10"/>
        <w:rPr>
          <w:sz w:val="9"/>
        </w:rPr>
      </w:pPr>
    </w:p>
    <w:tbl>
      <w:tblPr>
        <w:tblW w:w="0" w:type="auto"/>
        <w:tblInd w:w="95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569"/>
        <w:gridCol w:w="1546"/>
        <w:gridCol w:w="1426"/>
        <w:gridCol w:w="3403"/>
      </w:tblGrid>
      <w:tr w:rsidR="003F606E" w14:paraId="7F0B5E2C" w14:textId="77777777" w:rsidTr="00D62681">
        <w:trPr>
          <w:trHeight w:val="531"/>
        </w:trPr>
        <w:tc>
          <w:tcPr>
            <w:tcW w:w="2569" w:type="dxa"/>
          </w:tcPr>
          <w:p w14:paraId="529059D4" w14:textId="77777777" w:rsidR="003F606E" w:rsidRDefault="003F606E" w:rsidP="00D62681">
            <w:pPr>
              <w:pStyle w:val="TableParagraph"/>
              <w:spacing w:before="130"/>
              <w:ind w:left="123"/>
              <w:rPr>
                <w:b/>
                <w:sz w:val="23"/>
              </w:rPr>
            </w:pPr>
            <w:r>
              <w:rPr>
                <w:b/>
                <w:color w:val="000001"/>
                <w:w w:val="105"/>
                <w:sz w:val="23"/>
              </w:rPr>
              <w:t>Propo</w:t>
            </w:r>
            <w:r>
              <w:rPr>
                <w:b/>
                <w:color w:val="18111D"/>
                <w:w w:val="105"/>
                <w:sz w:val="23"/>
              </w:rPr>
              <w:t>s</w:t>
            </w:r>
            <w:r>
              <w:rPr>
                <w:b/>
                <w:color w:val="000001"/>
                <w:w w:val="105"/>
                <w:sz w:val="23"/>
              </w:rPr>
              <w:t>ed</w:t>
            </w:r>
            <w:r>
              <w:rPr>
                <w:b/>
                <w:color w:val="000001"/>
                <w:spacing w:val="4"/>
                <w:w w:val="105"/>
                <w:sz w:val="23"/>
              </w:rPr>
              <w:t xml:space="preserve"> </w:t>
            </w:r>
            <w:r>
              <w:rPr>
                <w:b/>
                <w:color w:val="000001"/>
                <w:w w:val="105"/>
                <w:sz w:val="23"/>
              </w:rPr>
              <w:t>FCZ</w:t>
            </w:r>
            <w:r>
              <w:rPr>
                <w:b/>
                <w:color w:val="000001"/>
                <w:spacing w:val="-16"/>
                <w:w w:val="105"/>
                <w:sz w:val="23"/>
              </w:rPr>
              <w:t xml:space="preserve"> </w:t>
            </w:r>
            <w:r>
              <w:rPr>
                <w:b/>
                <w:color w:val="18111D"/>
                <w:spacing w:val="-4"/>
                <w:w w:val="105"/>
                <w:sz w:val="23"/>
              </w:rPr>
              <w:t>a</w:t>
            </w:r>
            <w:r>
              <w:rPr>
                <w:b/>
                <w:color w:val="000001"/>
                <w:spacing w:val="-4"/>
                <w:w w:val="105"/>
                <w:sz w:val="23"/>
              </w:rPr>
              <w:t>re</w:t>
            </w:r>
            <w:r>
              <w:rPr>
                <w:b/>
                <w:color w:val="18111D"/>
                <w:spacing w:val="-4"/>
                <w:w w:val="105"/>
                <w:sz w:val="23"/>
              </w:rPr>
              <w:t>a</w:t>
            </w:r>
          </w:p>
        </w:tc>
        <w:tc>
          <w:tcPr>
            <w:tcW w:w="1546" w:type="dxa"/>
          </w:tcPr>
          <w:p w14:paraId="06D2F68E" w14:textId="77777777" w:rsidR="003F606E" w:rsidRDefault="003F606E" w:rsidP="00D62681">
            <w:pPr>
              <w:pStyle w:val="TableParagraph"/>
              <w:spacing w:before="129"/>
              <w:ind w:left="105"/>
              <w:rPr>
                <w:rFonts w:ascii="Courier New"/>
                <w:b/>
                <w:sz w:val="26"/>
              </w:rPr>
            </w:pPr>
            <w:r>
              <w:rPr>
                <w:rFonts w:ascii="Courier New"/>
                <w:b/>
                <w:color w:val="000001"/>
                <w:spacing w:val="-4"/>
                <w:w w:val="95"/>
                <w:sz w:val="26"/>
              </w:rPr>
              <w:t>2021</w:t>
            </w:r>
          </w:p>
        </w:tc>
        <w:tc>
          <w:tcPr>
            <w:tcW w:w="1426" w:type="dxa"/>
          </w:tcPr>
          <w:p w14:paraId="66496593" w14:textId="77777777" w:rsidR="003F606E" w:rsidRDefault="003F606E" w:rsidP="00D62681">
            <w:pPr>
              <w:pStyle w:val="TableParagraph"/>
              <w:spacing w:before="129"/>
              <w:ind w:left="125"/>
              <w:rPr>
                <w:rFonts w:ascii="Courier New"/>
                <w:b/>
                <w:sz w:val="26"/>
              </w:rPr>
            </w:pPr>
            <w:r>
              <w:rPr>
                <w:rFonts w:ascii="Courier New"/>
                <w:b/>
                <w:color w:val="000001"/>
                <w:spacing w:val="-4"/>
                <w:sz w:val="26"/>
              </w:rPr>
              <w:t>2022</w:t>
            </w:r>
          </w:p>
        </w:tc>
        <w:tc>
          <w:tcPr>
            <w:tcW w:w="3403" w:type="dxa"/>
          </w:tcPr>
          <w:p w14:paraId="28CA96E3" w14:textId="77777777" w:rsidR="003F606E" w:rsidRDefault="003F606E" w:rsidP="00D62681">
            <w:pPr>
              <w:pStyle w:val="TableParagraph"/>
              <w:spacing w:before="129"/>
              <w:ind w:left="113"/>
              <w:rPr>
                <w:rFonts w:ascii="Courier New"/>
                <w:b/>
                <w:sz w:val="26"/>
              </w:rPr>
            </w:pPr>
            <w:r>
              <w:rPr>
                <w:rFonts w:ascii="Courier New"/>
                <w:b/>
                <w:color w:val="000001"/>
                <w:spacing w:val="-4"/>
                <w:sz w:val="26"/>
              </w:rPr>
              <w:t>2023</w:t>
            </w:r>
          </w:p>
        </w:tc>
      </w:tr>
      <w:tr w:rsidR="003F606E" w14:paraId="0E84233B" w14:textId="77777777" w:rsidTr="00D62681">
        <w:trPr>
          <w:trHeight w:val="1403"/>
        </w:trPr>
        <w:tc>
          <w:tcPr>
            <w:tcW w:w="2569" w:type="dxa"/>
          </w:tcPr>
          <w:p w14:paraId="7228CAC6" w14:textId="77777777" w:rsidR="003F606E" w:rsidRDefault="003F606E" w:rsidP="00D62681">
            <w:pPr>
              <w:pStyle w:val="TableParagraph"/>
              <w:spacing w:before="120"/>
              <w:ind w:left="129"/>
              <w:rPr>
                <w:sz w:val="23"/>
              </w:rPr>
            </w:pPr>
            <w:r>
              <w:rPr>
                <w:color w:val="18111D"/>
                <w:spacing w:val="-2"/>
                <w:w w:val="105"/>
                <w:sz w:val="23"/>
              </w:rPr>
              <w:t>Balerno</w:t>
            </w:r>
          </w:p>
        </w:tc>
        <w:tc>
          <w:tcPr>
            <w:tcW w:w="1546" w:type="dxa"/>
          </w:tcPr>
          <w:p w14:paraId="21F7F376" w14:textId="77777777" w:rsidR="003F606E" w:rsidRDefault="003F606E" w:rsidP="00D62681">
            <w:pPr>
              <w:pStyle w:val="TableParagraph"/>
              <w:spacing w:before="130"/>
              <w:ind w:left="108"/>
              <w:rPr>
                <w:sz w:val="23"/>
              </w:rPr>
            </w:pPr>
            <w:r>
              <w:rPr>
                <w:color w:val="18111D"/>
                <w:w w:val="85"/>
                <w:sz w:val="23"/>
              </w:rPr>
              <w:t>O</w:t>
            </w:r>
            <w:r>
              <w:rPr>
                <w:color w:val="18111D"/>
                <w:spacing w:val="-5"/>
                <w:w w:val="85"/>
                <w:sz w:val="23"/>
              </w:rPr>
              <w:t xml:space="preserve"> </w:t>
            </w:r>
            <w:r>
              <w:rPr>
                <w:color w:val="18111D"/>
                <w:spacing w:val="-2"/>
                <w:sz w:val="23"/>
              </w:rPr>
              <w:t>calls</w:t>
            </w:r>
          </w:p>
          <w:p w14:paraId="4043AE23" w14:textId="77777777" w:rsidR="003F606E" w:rsidRDefault="003F606E" w:rsidP="00D62681">
            <w:pPr>
              <w:pStyle w:val="TableParagraph"/>
              <w:rPr>
                <w:sz w:val="23"/>
              </w:rPr>
            </w:pPr>
          </w:p>
          <w:p w14:paraId="7F7C5E5C" w14:textId="77777777" w:rsidR="003F606E" w:rsidRDefault="003F606E" w:rsidP="00D62681">
            <w:pPr>
              <w:pStyle w:val="TableParagraph"/>
              <w:spacing w:before="88"/>
              <w:rPr>
                <w:sz w:val="23"/>
              </w:rPr>
            </w:pPr>
          </w:p>
          <w:p w14:paraId="613CF3F8" w14:textId="77777777" w:rsidR="003F606E" w:rsidRDefault="003F606E" w:rsidP="00D62681">
            <w:pPr>
              <w:pStyle w:val="TableParagraph"/>
              <w:ind w:left="108"/>
              <w:rPr>
                <w:sz w:val="23"/>
              </w:rPr>
            </w:pPr>
            <w:r>
              <w:rPr>
                <w:color w:val="18111D"/>
                <w:w w:val="85"/>
                <w:sz w:val="23"/>
              </w:rPr>
              <w:t>O</w:t>
            </w:r>
            <w:r>
              <w:rPr>
                <w:color w:val="18111D"/>
                <w:spacing w:val="-5"/>
                <w:w w:val="85"/>
                <w:sz w:val="23"/>
              </w:rPr>
              <w:t xml:space="preserve"> </w:t>
            </w:r>
            <w:r>
              <w:rPr>
                <w:color w:val="18111D"/>
                <w:spacing w:val="-2"/>
                <w:sz w:val="23"/>
              </w:rPr>
              <w:t>crimes</w:t>
            </w:r>
          </w:p>
        </w:tc>
        <w:tc>
          <w:tcPr>
            <w:tcW w:w="1426" w:type="dxa"/>
          </w:tcPr>
          <w:p w14:paraId="7A68575E" w14:textId="77777777" w:rsidR="003F606E" w:rsidRDefault="003F606E" w:rsidP="00D62681">
            <w:pPr>
              <w:pStyle w:val="TableParagraph"/>
              <w:spacing w:before="130"/>
              <w:ind w:left="128"/>
              <w:rPr>
                <w:sz w:val="23"/>
              </w:rPr>
            </w:pPr>
            <w:r>
              <w:rPr>
                <w:color w:val="18111D"/>
                <w:w w:val="85"/>
                <w:sz w:val="23"/>
              </w:rPr>
              <w:t>O</w:t>
            </w:r>
            <w:r>
              <w:rPr>
                <w:color w:val="18111D"/>
                <w:spacing w:val="-5"/>
                <w:w w:val="85"/>
                <w:sz w:val="23"/>
              </w:rPr>
              <w:t xml:space="preserve"> </w:t>
            </w:r>
            <w:r>
              <w:rPr>
                <w:color w:val="18111D"/>
                <w:spacing w:val="-2"/>
                <w:sz w:val="23"/>
              </w:rPr>
              <w:t>calls</w:t>
            </w:r>
          </w:p>
          <w:p w14:paraId="0FECAF08" w14:textId="77777777" w:rsidR="003F606E" w:rsidRDefault="003F606E" w:rsidP="00D62681">
            <w:pPr>
              <w:pStyle w:val="TableParagraph"/>
              <w:rPr>
                <w:sz w:val="23"/>
              </w:rPr>
            </w:pPr>
          </w:p>
          <w:p w14:paraId="06037F61" w14:textId="77777777" w:rsidR="003F606E" w:rsidRDefault="003F606E" w:rsidP="00D62681">
            <w:pPr>
              <w:pStyle w:val="TableParagraph"/>
              <w:spacing w:before="88"/>
              <w:rPr>
                <w:sz w:val="23"/>
              </w:rPr>
            </w:pPr>
          </w:p>
          <w:p w14:paraId="4F3A6BED" w14:textId="77777777" w:rsidR="003F606E" w:rsidRDefault="003F606E" w:rsidP="00D62681">
            <w:pPr>
              <w:pStyle w:val="TableParagraph"/>
              <w:ind w:left="128"/>
              <w:rPr>
                <w:sz w:val="23"/>
              </w:rPr>
            </w:pPr>
            <w:r>
              <w:rPr>
                <w:color w:val="18111D"/>
                <w:w w:val="85"/>
                <w:sz w:val="23"/>
              </w:rPr>
              <w:t>O</w:t>
            </w:r>
            <w:r>
              <w:rPr>
                <w:color w:val="18111D"/>
                <w:spacing w:val="-5"/>
                <w:w w:val="85"/>
                <w:sz w:val="23"/>
              </w:rPr>
              <w:t xml:space="preserve"> </w:t>
            </w:r>
            <w:r>
              <w:rPr>
                <w:color w:val="18111D"/>
                <w:spacing w:val="-2"/>
                <w:sz w:val="23"/>
              </w:rPr>
              <w:t>crimes</w:t>
            </w:r>
          </w:p>
        </w:tc>
        <w:tc>
          <w:tcPr>
            <w:tcW w:w="3403" w:type="dxa"/>
          </w:tcPr>
          <w:p w14:paraId="0F4B4C13" w14:textId="77777777" w:rsidR="003F606E" w:rsidRDefault="003F606E" w:rsidP="00D62681">
            <w:pPr>
              <w:pStyle w:val="TableParagraph"/>
              <w:spacing w:before="120" w:line="300" w:lineRule="auto"/>
              <w:ind w:left="124" w:right="442" w:hanging="3"/>
              <w:rPr>
                <w:sz w:val="23"/>
              </w:rPr>
            </w:pPr>
            <w:r>
              <w:rPr>
                <w:color w:val="18111D"/>
                <w:w w:val="105"/>
                <w:sz w:val="23"/>
              </w:rPr>
              <w:t>2</w:t>
            </w:r>
            <w:r>
              <w:rPr>
                <w:color w:val="18111D"/>
                <w:spacing w:val="-11"/>
                <w:w w:val="105"/>
                <w:sz w:val="23"/>
              </w:rPr>
              <w:t xml:space="preserve"> </w:t>
            </w:r>
            <w:r>
              <w:rPr>
                <w:color w:val="18111D"/>
                <w:w w:val="105"/>
                <w:sz w:val="23"/>
              </w:rPr>
              <w:t>calls</w:t>
            </w:r>
            <w:r>
              <w:rPr>
                <w:color w:val="18111D"/>
                <w:spacing w:val="-8"/>
                <w:w w:val="105"/>
                <w:sz w:val="23"/>
              </w:rPr>
              <w:t xml:space="preserve"> </w:t>
            </w:r>
            <w:r>
              <w:rPr>
                <w:color w:val="342833"/>
                <w:w w:val="105"/>
                <w:sz w:val="23"/>
              </w:rPr>
              <w:t>(</w:t>
            </w:r>
            <w:r>
              <w:rPr>
                <w:color w:val="18111D"/>
                <w:w w:val="105"/>
                <w:sz w:val="23"/>
              </w:rPr>
              <w:t>ou</w:t>
            </w:r>
            <w:r>
              <w:rPr>
                <w:color w:val="342833"/>
                <w:w w:val="105"/>
                <w:sz w:val="23"/>
              </w:rPr>
              <w:t>tw</w:t>
            </w:r>
            <w:r>
              <w:rPr>
                <w:color w:val="18111D"/>
                <w:w w:val="105"/>
                <w:sz w:val="23"/>
              </w:rPr>
              <w:t>ith</w:t>
            </w:r>
            <w:r>
              <w:rPr>
                <w:color w:val="18111D"/>
                <w:spacing w:val="-10"/>
                <w:w w:val="105"/>
                <w:sz w:val="23"/>
              </w:rPr>
              <w:t xml:space="preserve"> </w:t>
            </w:r>
            <w:r>
              <w:rPr>
                <w:color w:val="18111D"/>
                <w:w w:val="105"/>
                <w:sz w:val="23"/>
              </w:rPr>
              <w:t>the</w:t>
            </w:r>
            <w:r>
              <w:rPr>
                <w:color w:val="18111D"/>
                <w:spacing w:val="-14"/>
                <w:w w:val="105"/>
                <w:sz w:val="23"/>
              </w:rPr>
              <w:t xml:space="preserve"> </w:t>
            </w:r>
            <w:r>
              <w:rPr>
                <w:color w:val="18111D"/>
                <w:w w:val="105"/>
                <w:sz w:val="23"/>
              </w:rPr>
              <w:t>area</w:t>
            </w:r>
            <w:r>
              <w:rPr>
                <w:color w:val="18111D"/>
                <w:spacing w:val="-9"/>
                <w:w w:val="105"/>
                <w:sz w:val="23"/>
              </w:rPr>
              <w:t xml:space="preserve"> </w:t>
            </w:r>
            <w:r>
              <w:rPr>
                <w:color w:val="18111D"/>
                <w:w w:val="105"/>
                <w:sz w:val="23"/>
              </w:rPr>
              <w:t>of the applied FCZ</w:t>
            </w:r>
            <w:r>
              <w:rPr>
                <w:color w:val="342833"/>
                <w:w w:val="105"/>
                <w:sz w:val="23"/>
              </w:rPr>
              <w:t>)</w:t>
            </w:r>
          </w:p>
          <w:p w14:paraId="56B23ABC" w14:textId="77777777" w:rsidR="003F606E" w:rsidRDefault="003F606E" w:rsidP="00D62681">
            <w:pPr>
              <w:pStyle w:val="TableParagraph"/>
              <w:spacing w:before="100"/>
              <w:ind w:left="118"/>
              <w:rPr>
                <w:sz w:val="23"/>
              </w:rPr>
            </w:pPr>
            <w:r>
              <w:rPr>
                <w:color w:val="18111D"/>
                <w:w w:val="105"/>
                <w:sz w:val="23"/>
              </w:rPr>
              <w:t>0</w:t>
            </w:r>
            <w:r>
              <w:rPr>
                <w:color w:val="18111D"/>
                <w:spacing w:val="-1"/>
                <w:w w:val="105"/>
                <w:sz w:val="23"/>
              </w:rPr>
              <w:t xml:space="preserve"> </w:t>
            </w:r>
            <w:r>
              <w:rPr>
                <w:color w:val="18111D"/>
                <w:spacing w:val="-2"/>
                <w:w w:val="105"/>
                <w:sz w:val="23"/>
              </w:rPr>
              <w:t>cr</w:t>
            </w:r>
            <w:r>
              <w:rPr>
                <w:color w:val="0E2D54"/>
                <w:spacing w:val="-2"/>
                <w:w w:val="105"/>
                <w:sz w:val="23"/>
              </w:rPr>
              <w:t>i</w:t>
            </w:r>
            <w:r>
              <w:rPr>
                <w:color w:val="18111D"/>
                <w:spacing w:val="-2"/>
                <w:w w:val="105"/>
                <w:sz w:val="23"/>
              </w:rPr>
              <w:t>mes</w:t>
            </w:r>
          </w:p>
        </w:tc>
      </w:tr>
      <w:tr w:rsidR="003F606E" w14:paraId="42946A5E" w14:textId="77777777" w:rsidTr="00D62681">
        <w:trPr>
          <w:trHeight w:val="862"/>
        </w:trPr>
        <w:tc>
          <w:tcPr>
            <w:tcW w:w="2569" w:type="dxa"/>
          </w:tcPr>
          <w:p w14:paraId="7E48353E" w14:textId="77777777" w:rsidR="003F606E" w:rsidRDefault="003F606E" w:rsidP="00D62681">
            <w:pPr>
              <w:pStyle w:val="TableParagraph"/>
              <w:spacing w:before="130"/>
              <w:ind w:left="119"/>
              <w:rPr>
                <w:sz w:val="23"/>
              </w:rPr>
            </w:pPr>
            <w:r>
              <w:rPr>
                <w:color w:val="18111D"/>
                <w:spacing w:val="-2"/>
                <w:w w:val="105"/>
                <w:sz w:val="23"/>
              </w:rPr>
              <w:t>Seafie</w:t>
            </w:r>
            <w:r>
              <w:rPr>
                <w:color w:val="0E2D54"/>
                <w:spacing w:val="-2"/>
                <w:w w:val="105"/>
                <w:sz w:val="23"/>
              </w:rPr>
              <w:t>l</w:t>
            </w:r>
            <w:r>
              <w:rPr>
                <w:color w:val="18111D"/>
                <w:spacing w:val="-2"/>
                <w:w w:val="105"/>
                <w:sz w:val="23"/>
              </w:rPr>
              <w:t>d</w:t>
            </w:r>
          </w:p>
        </w:tc>
        <w:tc>
          <w:tcPr>
            <w:tcW w:w="6375" w:type="dxa"/>
            <w:gridSpan w:val="3"/>
          </w:tcPr>
          <w:p w14:paraId="332F8F2C" w14:textId="77777777" w:rsidR="003F606E" w:rsidRDefault="003F606E" w:rsidP="00D62681">
            <w:pPr>
              <w:pStyle w:val="TableParagraph"/>
              <w:spacing w:before="140" w:line="280" w:lineRule="auto"/>
              <w:ind w:left="2630" w:right="100" w:hanging="2396"/>
              <w:rPr>
                <w:sz w:val="23"/>
              </w:rPr>
            </w:pPr>
            <w:r>
              <w:rPr>
                <w:color w:val="18111D"/>
                <w:w w:val="105"/>
                <w:sz w:val="23"/>
              </w:rPr>
              <w:t>There</w:t>
            </w:r>
            <w:r>
              <w:rPr>
                <w:color w:val="18111D"/>
                <w:spacing w:val="-1"/>
                <w:w w:val="105"/>
                <w:sz w:val="23"/>
              </w:rPr>
              <w:t xml:space="preserve"> </w:t>
            </w:r>
            <w:r>
              <w:rPr>
                <w:color w:val="18111D"/>
                <w:w w:val="105"/>
                <w:sz w:val="23"/>
              </w:rPr>
              <w:t>have</w:t>
            </w:r>
            <w:r>
              <w:rPr>
                <w:color w:val="18111D"/>
                <w:spacing w:val="-14"/>
                <w:w w:val="105"/>
                <w:sz w:val="23"/>
              </w:rPr>
              <w:t xml:space="preserve"> </w:t>
            </w:r>
            <w:r>
              <w:rPr>
                <w:color w:val="18111D"/>
                <w:w w:val="105"/>
                <w:sz w:val="23"/>
              </w:rPr>
              <w:t>been</w:t>
            </w:r>
            <w:r>
              <w:rPr>
                <w:color w:val="18111D"/>
                <w:spacing w:val="-7"/>
                <w:w w:val="105"/>
                <w:sz w:val="23"/>
              </w:rPr>
              <w:t xml:space="preserve"> </w:t>
            </w:r>
            <w:r>
              <w:rPr>
                <w:color w:val="18111D"/>
                <w:w w:val="105"/>
                <w:sz w:val="23"/>
              </w:rPr>
              <w:t>no</w:t>
            </w:r>
            <w:r>
              <w:rPr>
                <w:color w:val="18111D"/>
                <w:spacing w:val="-10"/>
                <w:w w:val="105"/>
                <w:sz w:val="23"/>
              </w:rPr>
              <w:t xml:space="preserve"> </w:t>
            </w:r>
            <w:r>
              <w:rPr>
                <w:color w:val="18111D"/>
                <w:w w:val="105"/>
                <w:sz w:val="23"/>
              </w:rPr>
              <w:t>calls</w:t>
            </w:r>
            <w:r>
              <w:rPr>
                <w:color w:val="18111D"/>
                <w:spacing w:val="-8"/>
                <w:w w:val="105"/>
                <w:sz w:val="23"/>
              </w:rPr>
              <w:t xml:space="preserve"> </w:t>
            </w:r>
            <w:r>
              <w:rPr>
                <w:color w:val="342833"/>
                <w:w w:val="105"/>
                <w:sz w:val="23"/>
              </w:rPr>
              <w:t>w</w:t>
            </w:r>
            <w:r>
              <w:rPr>
                <w:color w:val="0E2D54"/>
                <w:w w:val="105"/>
                <w:sz w:val="23"/>
              </w:rPr>
              <w:t>i</w:t>
            </w:r>
            <w:r>
              <w:rPr>
                <w:color w:val="18111D"/>
                <w:w w:val="105"/>
                <w:sz w:val="23"/>
              </w:rPr>
              <w:t>thin</w:t>
            </w:r>
            <w:r>
              <w:rPr>
                <w:color w:val="18111D"/>
                <w:spacing w:val="-14"/>
                <w:w w:val="105"/>
                <w:sz w:val="23"/>
              </w:rPr>
              <w:t xml:space="preserve"> </w:t>
            </w:r>
            <w:r>
              <w:rPr>
                <w:color w:val="0A1A36"/>
                <w:w w:val="105"/>
                <w:sz w:val="23"/>
              </w:rPr>
              <w:t>the</w:t>
            </w:r>
            <w:r>
              <w:rPr>
                <w:color w:val="0A1A36"/>
                <w:spacing w:val="-7"/>
                <w:w w:val="105"/>
                <w:sz w:val="23"/>
              </w:rPr>
              <w:t xml:space="preserve"> </w:t>
            </w:r>
            <w:r>
              <w:rPr>
                <w:color w:val="18111D"/>
                <w:w w:val="105"/>
                <w:sz w:val="23"/>
              </w:rPr>
              <w:t>app</w:t>
            </w:r>
            <w:r>
              <w:rPr>
                <w:color w:val="381311"/>
                <w:w w:val="105"/>
                <w:sz w:val="23"/>
              </w:rPr>
              <w:t>l</w:t>
            </w:r>
            <w:r>
              <w:rPr>
                <w:color w:val="0E2D54"/>
                <w:w w:val="105"/>
                <w:sz w:val="23"/>
              </w:rPr>
              <w:t>i</w:t>
            </w:r>
            <w:r>
              <w:rPr>
                <w:color w:val="18111D"/>
                <w:w w:val="105"/>
                <w:sz w:val="23"/>
              </w:rPr>
              <w:t>ed</w:t>
            </w:r>
            <w:r>
              <w:rPr>
                <w:color w:val="18111D"/>
                <w:spacing w:val="-4"/>
                <w:w w:val="105"/>
                <w:sz w:val="23"/>
              </w:rPr>
              <w:t xml:space="preserve"> </w:t>
            </w:r>
            <w:r>
              <w:rPr>
                <w:color w:val="18111D"/>
                <w:w w:val="105"/>
                <w:sz w:val="23"/>
              </w:rPr>
              <w:t xml:space="preserve">parameters of </w:t>
            </w:r>
            <w:r>
              <w:rPr>
                <w:color w:val="342833"/>
                <w:w w:val="105"/>
                <w:sz w:val="23"/>
              </w:rPr>
              <w:t>t</w:t>
            </w:r>
            <w:r>
              <w:rPr>
                <w:color w:val="0A1A36"/>
                <w:w w:val="105"/>
                <w:sz w:val="23"/>
              </w:rPr>
              <w:t xml:space="preserve">he </w:t>
            </w:r>
            <w:r>
              <w:rPr>
                <w:color w:val="000001"/>
                <w:w w:val="105"/>
                <w:sz w:val="23"/>
              </w:rPr>
              <w:t>F</w:t>
            </w:r>
            <w:r>
              <w:rPr>
                <w:color w:val="18111D"/>
                <w:w w:val="105"/>
                <w:sz w:val="23"/>
              </w:rPr>
              <w:t>CZ</w:t>
            </w:r>
          </w:p>
        </w:tc>
      </w:tr>
      <w:tr w:rsidR="003F606E" w14:paraId="02C1976D" w14:textId="77777777" w:rsidTr="00D62681">
        <w:trPr>
          <w:trHeight w:val="862"/>
        </w:trPr>
        <w:tc>
          <w:tcPr>
            <w:tcW w:w="2569" w:type="dxa"/>
          </w:tcPr>
          <w:p w14:paraId="52C17AC1" w14:textId="77777777" w:rsidR="003F606E" w:rsidRDefault="003F606E" w:rsidP="00D62681">
            <w:pPr>
              <w:pStyle w:val="TableParagraph"/>
              <w:spacing w:before="140" w:line="290" w:lineRule="auto"/>
              <w:ind w:left="118" w:right="44"/>
              <w:rPr>
                <w:sz w:val="23"/>
              </w:rPr>
            </w:pPr>
            <w:r>
              <w:rPr>
                <w:color w:val="18111D"/>
                <w:w w:val="105"/>
                <w:sz w:val="23"/>
              </w:rPr>
              <w:t>Calton Hi</w:t>
            </w:r>
            <w:r>
              <w:rPr>
                <w:color w:val="381311"/>
                <w:w w:val="105"/>
                <w:sz w:val="23"/>
              </w:rPr>
              <w:t xml:space="preserve">ll </w:t>
            </w:r>
            <w:r>
              <w:rPr>
                <w:color w:val="18111D"/>
                <w:spacing w:val="-2"/>
                <w:w w:val="105"/>
                <w:sz w:val="23"/>
              </w:rPr>
              <w:t>Greenspace</w:t>
            </w:r>
          </w:p>
        </w:tc>
        <w:tc>
          <w:tcPr>
            <w:tcW w:w="1546" w:type="dxa"/>
          </w:tcPr>
          <w:p w14:paraId="638F1973" w14:textId="77777777" w:rsidR="003F606E" w:rsidRDefault="003F606E" w:rsidP="00D62681">
            <w:pPr>
              <w:pStyle w:val="TableParagraph"/>
              <w:spacing w:before="140"/>
              <w:ind w:left="110"/>
              <w:rPr>
                <w:sz w:val="23"/>
              </w:rPr>
            </w:pPr>
            <w:r>
              <w:rPr>
                <w:color w:val="18111D"/>
                <w:spacing w:val="-10"/>
                <w:w w:val="110"/>
                <w:sz w:val="23"/>
              </w:rPr>
              <w:t>0</w:t>
            </w:r>
          </w:p>
        </w:tc>
        <w:tc>
          <w:tcPr>
            <w:tcW w:w="1426" w:type="dxa"/>
          </w:tcPr>
          <w:p w14:paraId="03D03ABB" w14:textId="77777777" w:rsidR="003F606E" w:rsidRDefault="003F606E" w:rsidP="00D62681">
            <w:pPr>
              <w:pStyle w:val="TableParagraph"/>
              <w:spacing w:before="140"/>
              <w:ind w:left="129"/>
              <w:rPr>
                <w:sz w:val="23"/>
              </w:rPr>
            </w:pPr>
            <w:r>
              <w:rPr>
                <w:color w:val="18111D"/>
                <w:spacing w:val="-10"/>
                <w:w w:val="110"/>
                <w:sz w:val="23"/>
              </w:rPr>
              <w:t>0</w:t>
            </w:r>
          </w:p>
        </w:tc>
        <w:tc>
          <w:tcPr>
            <w:tcW w:w="3403" w:type="dxa"/>
          </w:tcPr>
          <w:p w14:paraId="6669C543" w14:textId="77777777" w:rsidR="003F606E" w:rsidRDefault="003F606E" w:rsidP="00D62681">
            <w:pPr>
              <w:pStyle w:val="TableParagraph"/>
              <w:spacing w:before="130"/>
              <w:ind w:left="121"/>
              <w:rPr>
                <w:sz w:val="23"/>
              </w:rPr>
            </w:pPr>
            <w:r>
              <w:rPr>
                <w:color w:val="18111D"/>
                <w:w w:val="105"/>
                <w:sz w:val="23"/>
              </w:rPr>
              <w:t>2</w:t>
            </w:r>
            <w:r>
              <w:rPr>
                <w:color w:val="18111D"/>
                <w:spacing w:val="-8"/>
                <w:w w:val="105"/>
                <w:sz w:val="23"/>
              </w:rPr>
              <w:t xml:space="preserve"> </w:t>
            </w:r>
            <w:r>
              <w:rPr>
                <w:color w:val="18111D"/>
                <w:w w:val="105"/>
                <w:sz w:val="23"/>
              </w:rPr>
              <w:t>calls</w:t>
            </w:r>
            <w:r>
              <w:rPr>
                <w:color w:val="18111D"/>
                <w:spacing w:val="-6"/>
                <w:w w:val="105"/>
                <w:sz w:val="23"/>
              </w:rPr>
              <w:t xml:space="preserve"> </w:t>
            </w:r>
            <w:r>
              <w:rPr>
                <w:color w:val="18111D"/>
                <w:w w:val="105"/>
                <w:sz w:val="23"/>
              </w:rPr>
              <w:t>on</w:t>
            </w:r>
            <w:r>
              <w:rPr>
                <w:color w:val="18111D"/>
                <w:spacing w:val="-12"/>
                <w:w w:val="105"/>
                <w:sz w:val="23"/>
              </w:rPr>
              <w:t xml:space="preserve"> </w:t>
            </w:r>
            <w:r>
              <w:rPr>
                <w:color w:val="18111D"/>
                <w:w w:val="105"/>
                <w:sz w:val="23"/>
              </w:rPr>
              <w:t>4</w:t>
            </w:r>
            <w:r>
              <w:rPr>
                <w:color w:val="18111D"/>
                <w:spacing w:val="-1"/>
                <w:w w:val="105"/>
                <w:sz w:val="23"/>
              </w:rPr>
              <w:t xml:space="preserve"> </w:t>
            </w:r>
            <w:r>
              <w:rPr>
                <w:color w:val="18111D"/>
                <w:w w:val="105"/>
                <w:sz w:val="23"/>
              </w:rPr>
              <w:t>November</w:t>
            </w:r>
            <w:r>
              <w:rPr>
                <w:color w:val="18111D"/>
                <w:spacing w:val="4"/>
                <w:w w:val="105"/>
                <w:sz w:val="23"/>
              </w:rPr>
              <w:t xml:space="preserve"> </w:t>
            </w:r>
            <w:r>
              <w:rPr>
                <w:color w:val="18111D"/>
                <w:spacing w:val="-4"/>
                <w:w w:val="105"/>
                <w:sz w:val="23"/>
              </w:rPr>
              <w:t>2023</w:t>
            </w:r>
          </w:p>
        </w:tc>
      </w:tr>
      <w:tr w:rsidR="003F606E" w14:paraId="27A5B92B" w14:textId="77777777" w:rsidTr="00D62681">
        <w:trPr>
          <w:trHeight w:val="3398"/>
        </w:trPr>
        <w:tc>
          <w:tcPr>
            <w:tcW w:w="2569" w:type="dxa"/>
          </w:tcPr>
          <w:p w14:paraId="57DADC48" w14:textId="77777777" w:rsidR="003F606E" w:rsidRDefault="003F606E" w:rsidP="00D62681">
            <w:pPr>
              <w:pStyle w:val="TableParagraph"/>
              <w:spacing w:before="130"/>
              <w:ind w:left="122"/>
              <w:rPr>
                <w:sz w:val="23"/>
              </w:rPr>
            </w:pPr>
            <w:r>
              <w:rPr>
                <w:color w:val="18111D"/>
                <w:spacing w:val="-2"/>
                <w:w w:val="105"/>
                <w:sz w:val="23"/>
              </w:rPr>
              <w:t>N</w:t>
            </w:r>
            <w:r>
              <w:rPr>
                <w:color w:val="0E2D54"/>
                <w:spacing w:val="-2"/>
                <w:w w:val="105"/>
                <w:sz w:val="23"/>
              </w:rPr>
              <w:t>i</w:t>
            </w:r>
            <w:r>
              <w:rPr>
                <w:color w:val="18111D"/>
                <w:spacing w:val="-2"/>
                <w:w w:val="105"/>
                <w:sz w:val="23"/>
              </w:rPr>
              <w:t>ddr</w:t>
            </w:r>
            <w:r>
              <w:rPr>
                <w:color w:val="0E2D54"/>
                <w:spacing w:val="-2"/>
                <w:w w:val="105"/>
                <w:sz w:val="23"/>
              </w:rPr>
              <w:t>i</w:t>
            </w:r>
            <w:r>
              <w:rPr>
                <w:color w:val="18111D"/>
                <w:spacing w:val="-2"/>
                <w:w w:val="105"/>
                <w:sz w:val="23"/>
              </w:rPr>
              <w:t>e</w:t>
            </w:r>
          </w:p>
        </w:tc>
        <w:tc>
          <w:tcPr>
            <w:tcW w:w="6375" w:type="dxa"/>
            <w:gridSpan w:val="3"/>
          </w:tcPr>
          <w:p w14:paraId="02418C08" w14:textId="77777777" w:rsidR="003F606E" w:rsidRDefault="003F606E" w:rsidP="00D62681">
            <w:pPr>
              <w:pStyle w:val="TableParagraph"/>
              <w:spacing w:before="130" w:line="288" w:lineRule="auto"/>
              <w:ind w:left="104" w:right="100" w:hanging="1"/>
              <w:rPr>
                <w:sz w:val="23"/>
              </w:rPr>
            </w:pPr>
            <w:r>
              <w:rPr>
                <w:color w:val="18111D"/>
                <w:w w:val="105"/>
                <w:sz w:val="23"/>
              </w:rPr>
              <w:t xml:space="preserve">There have been 62 calls </w:t>
            </w:r>
            <w:r>
              <w:rPr>
                <w:color w:val="342833"/>
                <w:w w:val="105"/>
                <w:sz w:val="23"/>
              </w:rPr>
              <w:t>t</w:t>
            </w:r>
            <w:r>
              <w:rPr>
                <w:color w:val="18111D"/>
                <w:w w:val="105"/>
                <w:sz w:val="23"/>
              </w:rPr>
              <w:t xml:space="preserve">o the </w:t>
            </w:r>
            <w:r>
              <w:rPr>
                <w:color w:val="000001"/>
                <w:w w:val="105"/>
                <w:sz w:val="23"/>
              </w:rPr>
              <w:t>E</w:t>
            </w:r>
            <w:r>
              <w:rPr>
                <w:color w:val="18111D"/>
                <w:w w:val="105"/>
                <w:sz w:val="23"/>
              </w:rPr>
              <w:t xml:space="preserve">C35 beat </w:t>
            </w:r>
            <w:r>
              <w:rPr>
                <w:color w:val="342833"/>
                <w:w w:val="105"/>
                <w:sz w:val="23"/>
              </w:rPr>
              <w:t>w</w:t>
            </w:r>
            <w:r>
              <w:rPr>
                <w:color w:val="18111D"/>
                <w:w w:val="105"/>
                <w:sz w:val="23"/>
              </w:rPr>
              <w:t xml:space="preserve">hich encompasses </w:t>
            </w:r>
            <w:r>
              <w:rPr>
                <w:color w:val="342833"/>
                <w:w w:val="105"/>
                <w:sz w:val="23"/>
              </w:rPr>
              <w:t>t</w:t>
            </w:r>
            <w:r>
              <w:rPr>
                <w:color w:val="18111D"/>
                <w:w w:val="105"/>
                <w:sz w:val="23"/>
              </w:rPr>
              <w:t>he ent</w:t>
            </w:r>
            <w:r>
              <w:rPr>
                <w:color w:val="4F2818"/>
                <w:w w:val="105"/>
                <w:sz w:val="23"/>
              </w:rPr>
              <w:t>i</w:t>
            </w:r>
            <w:r>
              <w:rPr>
                <w:color w:val="0A1A36"/>
                <w:w w:val="105"/>
                <w:sz w:val="23"/>
              </w:rPr>
              <w:t xml:space="preserve">re </w:t>
            </w:r>
            <w:r>
              <w:rPr>
                <w:color w:val="18111D"/>
                <w:w w:val="105"/>
                <w:sz w:val="23"/>
              </w:rPr>
              <w:t>N</w:t>
            </w:r>
            <w:r>
              <w:rPr>
                <w:color w:val="0E2D54"/>
                <w:w w:val="105"/>
                <w:sz w:val="23"/>
              </w:rPr>
              <w:t>i</w:t>
            </w:r>
            <w:r>
              <w:rPr>
                <w:color w:val="18111D"/>
                <w:w w:val="105"/>
                <w:sz w:val="23"/>
              </w:rPr>
              <w:t>ddr</w:t>
            </w:r>
            <w:r>
              <w:rPr>
                <w:color w:val="0E2D54"/>
                <w:w w:val="105"/>
                <w:sz w:val="23"/>
              </w:rPr>
              <w:t>i</w:t>
            </w:r>
            <w:r>
              <w:rPr>
                <w:color w:val="18111D"/>
                <w:w w:val="105"/>
                <w:sz w:val="23"/>
              </w:rPr>
              <w:t>e area. 4</w:t>
            </w:r>
            <w:r>
              <w:rPr>
                <w:color w:val="381311"/>
                <w:w w:val="105"/>
                <w:sz w:val="23"/>
              </w:rPr>
              <w:t xml:space="preserve">1 </w:t>
            </w:r>
            <w:r>
              <w:rPr>
                <w:color w:val="18111D"/>
                <w:w w:val="105"/>
                <w:sz w:val="23"/>
              </w:rPr>
              <w:t>of these ca</w:t>
            </w:r>
            <w:r>
              <w:rPr>
                <w:color w:val="381311"/>
                <w:w w:val="105"/>
                <w:sz w:val="23"/>
              </w:rPr>
              <w:t>l</w:t>
            </w:r>
            <w:r>
              <w:rPr>
                <w:color w:val="18111D"/>
                <w:w w:val="105"/>
                <w:sz w:val="23"/>
              </w:rPr>
              <w:t xml:space="preserve">ls are </w:t>
            </w:r>
            <w:r>
              <w:rPr>
                <w:color w:val="342833"/>
                <w:w w:val="105"/>
                <w:sz w:val="23"/>
              </w:rPr>
              <w:t>w</w:t>
            </w:r>
            <w:r>
              <w:rPr>
                <w:color w:val="0E2D54"/>
                <w:w w:val="105"/>
                <w:sz w:val="23"/>
              </w:rPr>
              <w:t>i</w:t>
            </w:r>
            <w:r>
              <w:rPr>
                <w:color w:val="342833"/>
                <w:w w:val="105"/>
                <w:sz w:val="23"/>
              </w:rPr>
              <w:t>t</w:t>
            </w:r>
            <w:r>
              <w:rPr>
                <w:color w:val="0A1A36"/>
                <w:w w:val="105"/>
                <w:sz w:val="23"/>
              </w:rPr>
              <w:t>h</w:t>
            </w:r>
            <w:r>
              <w:rPr>
                <w:color w:val="4F2818"/>
                <w:w w:val="105"/>
                <w:sz w:val="23"/>
              </w:rPr>
              <w:t>i</w:t>
            </w:r>
            <w:r>
              <w:rPr>
                <w:color w:val="0A1A36"/>
                <w:w w:val="105"/>
                <w:sz w:val="23"/>
              </w:rPr>
              <w:t xml:space="preserve">n </w:t>
            </w:r>
            <w:r>
              <w:rPr>
                <w:color w:val="18111D"/>
                <w:w w:val="105"/>
                <w:sz w:val="23"/>
              </w:rPr>
              <w:t>the app</w:t>
            </w:r>
            <w:r>
              <w:rPr>
                <w:color w:val="381311"/>
                <w:w w:val="105"/>
                <w:sz w:val="23"/>
              </w:rPr>
              <w:t>l</w:t>
            </w:r>
            <w:r>
              <w:rPr>
                <w:color w:val="0E2D54"/>
                <w:w w:val="105"/>
                <w:sz w:val="23"/>
              </w:rPr>
              <w:t>i</w:t>
            </w:r>
            <w:r>
              <w:rPr>
                <w:color w:val="18111D"/>
                <w:w w:val="105"/>
                <w:sz w:val="23"/>
              </w:rPr>
              <w:t>ed FCZ. M</w:t>
            </w:r>
            <w:r>
              <w:rPr>
                <w:color w:val="381311"/>
                <w:w w:val="105"/>
                <w:sz w:val="23"/>
              </w:rPr>
              <w:t>u</w:t>
            </w:r>
            <w:r>
              <w:rPr>
                <w:color w:val="18111D"/>
                <w:w w:val="105"/>
                <w:sz w:val="23"/>
              </w:rPr>
              <w:t>l</w:t>
            </w:r>
            <w:r>
              <w:rPr>
                <w:color w:val="342833"/>
                <w:w w:val="105"/>
                <w:sz w:val="23"/>
              </w:rPr>
              <w:t>t</w:t>
            </w:r>
            <w:r>
              <w:rPr>
                <w:color w:val="0E2D54"/>
                <w:w w:val="105"/>
                <w:sz w:val="23"/>
              </w:rPr>
              <w:t>i</w:t>
            </w:r>
            <w:r>
              <w:rPr>
                <w:color w:val="18111D"/>
                <w:w w:val="105"/>
                <w:sz w:val="23"/>
              </w:rPr>
              <w:t>p</w:t>
            </w:r>
            <w:r>
              <w:rPr>
                <w:color w:val="381311"/>
                <w:w w:val="105"/>
                <w:sz w:val="23"/>
              </w:rPr>
              <w:t>l</w:t>
            </w:r>
            <w:r>
              <w:rPr>
                <w:color w:val="18111D"/>
                <w:w w:val="105"/>
                <w:sz w:val="23"/>
              </w:rPr>
              <w:t>e ca</w:t>
            </w:r>
            <w:r>
              <w:rPr>
                <w:color w:val="381311"/>
                <w:w w:val="105"/>
                <w:sz w:val="23"/>
              </w:rPr>
              <w:t>l</w:t>
            </w:r>
            <w:r>
              <w:rPr>
                <w:color w:val="18111D"/>
                <w:w w:val="105"/>
                <w:sz w:val="23"/>
              </w:rPr>
              <w:t xml:space="preserve">ls refer </w:t>
            </w:r>
            <w:r>
              <w:rPr>
                <w:color w:val="0A1A36"/>
                <w:w w:val="105"/>
                <w:sz w:val="23"/>
              </w:rPr>
              <w:t xml:space="preserve">to the </w:t>
            </w:r>
            <w:r>
              <w:rPr>
                <w:color w:val="18111D"/>
                <w:w w:val="105"/>
                <w:sz w:val="23"/>
              </w:rPr>
              <w:t>same inc</w:t>
            </w:r>
            <w:r>
              <w:rPr>
                <w:color w:val="4F2818"/>
                <w:w w:val="105"/>
                <w:sz w:val="23"/>
              </w:rPr>
              <w:t>i</w:t>
            </w:r>
            <w:r>
              <w:rPr>
                <w:color w:val="18111D"/>
                <w:w w:val="105"/>
                <w:sz w:val="23"/>
              </w:rPr>
              <w:t>dents o</w:t>
            </w:r>
            <w:r>
              <w:rPr>
                <w:color w:val="000001"/>
                <w:w w:val="105"/>
                <w:sz w:val="23"/>
              </w:rPr>
              <w:t xml:space="preserve">f </w:t>
            </w:r>
            <w:r>
              <w:rPr>
                <w:color w:val="18111D"/>
                <w:w w:val="105"/>
                <w:sz w:val="23"/>
              </w:rPr>
              <w:t>disorder. Major</w:t>
            </w:r>
            <w:r>
              <w:rPr>
                <w:color w:val="0E2D54"/>
                <w:w w:val="105"/>
                <w:sz w:val="23"/>
              </w:rPr>
              <w:t>i</w:t>
            </w:r>
            <w:r>
              <w:rPr>
                <w:color w:val="18111D"/>
                <w:w w:val="105"/>
                <w:sz w:val="23"/>
              </w:rPr>
              <w:t xml:space="preserve">ty relate </w:t>
            </w:r>
            <w:r>
              <w:rPr>
                <w:color w:val="342833"/>
                <w:w w:val="105"/>
                <w:sz w:val="23"/>
              </w:rPr>
              <w:t>t</w:t>
            </w:r>
            <w:r>
              <w:rPr>
                <w:color w:val="18111D"/>
                <w:w w:val="105"/>
                <w:sz w:val="23"/>
              </w:rPr>
              <w:t>o f</w:t>
            </w:r>
            <w:r>
              <w:rPr>
                <w:color w:val="4F2818"/>
                <w:w w:val="105"/>
                <w:sz w:val="23"/>
              </w:rPr>
              <w:t>i</w:t>
            </w:r>
            <w:r>
              <w:rPr>
                <w:color w:val="18111D"/>
                <w:w w:val="105"/>
                <w:sz w:val="23"/>
              </w:rPr>
              <w:t>re</w:t>
            </w:r>
            <w:r>
              <w:rPr>
                <w:color w:val="342833"/>
                <w:w w:val="105"/>
                <w:sz w:val="23"/>
              </w:rPr>
              <w:t>w</w:t>
            </w:r>
            <w:r>
              <w:rPr>
                <w:color w:val="18111D"/>
                <w:w w:val="105"/>
                <w:sz w:val="23"/>
              </w:rPr>
              <w:t>or</w:t>
            </w:r>
            <w:r>
              <w:rPr>
                <w:color w:val="342833"/>
                <w:w w:val="105"/>
                <w:sz w:val="23"/>
              </w:rPr>
              <w:t>k</w:t>
            </w:r>
            <w:r>
              <w:rPr>
                <w:color w:val="18111D"/>
                <w:w w:val="105"/>
                <w:sz w:val="23"/>
              </w:rPr>
              <w:t>s being</w:t>
            </w:r>
            <w:r>
              <w:rPr>
                <w:color w:val="18111D"/>
                <w:spacing w:val="-12"/>
                <w:w w:val="105"/>
                <w:sz w:val="23"/>
              </w:rPr>
              <w:t xml:space="preserve"> </w:t>
            </w:r>
            <w:r>
              <w:rPr>
                <w:color w:val="18111D"/>
                <w:w w:val="105"/>
                <w:sz w:val="23"/>
              </w:rPr>
              <w:t>se</w:t>
            </w:r>
            <w:r>
              <w:rPr>
                <w:color w:val="342833"/>
                <w:w w:val="105"/>
                <w:sz w:val="23"/>
              </w:rPr>
              <w:t xml:space="preserve">t </w:t>
            </w:r>
            <w:r>
              <w:rPr>
                <w:color w:val="18111D"/>
                <w:w w:val="105"/>
                <w:sz w:val="23"/>
              </w:rPr>
              <w:t>off</w:t>
            </w:r>
            <w:r>
              <w:rPr>
                <w:color w:val="18111D"/>
                <w:spacing w:val="-12"/>
                <w:w w:val="105"/>
                <w:sz w:val="23"/>
              </w:rPr>
              <w:t xml:space="preserve"> </w:t>
            </w:r>
            <w:r>
              <w:rPr>
                <w:color w:val="18111D"/>
                <w:w w:val="105"/>
                <w:sz w:val="23"/>
              </w:rPr>
              <w:t>and</w:t>
            </w:r>
            <w:r>
              <w:rPr>
                <w:color w:val="18111D"/>
                <w:spacing w:val="-8"/>
                <w:w w:val="105"/>
                <w:sz w:val="23"/>
              </w:rPr>
              <w:t xml:space="preserve"> </w:t>
            </w:r>
            <w:r>
              <w:rPr>
                <w:color w:val="18111D"/>
                <w:w w:val="105"/>
                <w:sz w:val="23"/>
              </w:rPr>
              <w:t>sporadic</w:t>
            </w:r>
            <w:r>
              <w:rPr>
                <w:color w:val="18111D"/>
                <w:spacing w:val="-3"/>
                <w:w w:val="105"/>
                <w:sz w:val="23"/>
              </w:rPr>
              <w:t xml:space="preserve"> </w:t>
            </w:r>
            <w:r>
              <w:rPr>
                <w:color w:val="18111D"/>
                <w:w w:val="105"/>
                <w:sz w:val="23"/>
              </w:rPr>
              <w:t>d</w:t>
            </w:r>
            <w:r>
              <w:rPr>
                <w:color w:val="0E2D54"/>
                <w:w w:val="105"/>
                <w:sz w:val="23"/>
              </w:rPr>
              <w:t>i</w:t>
            </w:r>
            <w:r>
              <w:rPr>
                <w:color w:val="18111D"/>
                <w:w w:val="105"/>
                <w:sz w:val="23"/>
              </w:rPr>
              <w:t>sorder</w:t>
            </w:r>
            <w:r>
              <w:rPr>
                <w:color w:val="18111D"/>
                <w:spacing w:val="-12"/>
                <w:w w:val="105"/>
                <w:sz w:val="23"/>
              </w:rPr>
              <w:t xml:space="preserve"> </w:t>
            </w:r>
            <w:r>
              <w:rPr>
                <w:color w:val="18111D"/>
                <w:w w:val="105"/>
                <w:sz w:val="23"/>
              </w:rPr>
              <w:t>alongs</w:t>
            </w:r>
            <w:r>
              <w:rPr>
                <w:color w:val="342833"/>
                <w:w w:val="105"/>
                <w:sz w:val="23"/>
              </w:rPr>
              <w:t>i</w:t>
            </w:r>
            <w:r>
              <w:rPr>
                <w:color w:val="18111D"/>
                <w:w w:val="105"/>
                <w:sz w:val="23"/>
              </w:rPr>
              <w:t>de</w:t>
            </w:r>
            <w:r>
              <w:rPr>
                <w:color w:val="18111D"/>
                <w:spacing w:val="-6"/>
                <w:w w:val="105"/>
                <w:sz w:val="23"/>
              </w:rPr>
              <w:t xml:space="preserve"> </w:t>
            </w:r>
            <w:r>
              <w:rPr>
                <w:color w:val="342833"/>
                <w:w w:val="105"/>
                <w:sz w:val="23"/>
              </w:rPr>
              <w:t>t</w:t>
            </w:r>
            <w:r>
              <w:rPr>
                <w:color w:val="18111D"/>
                <w:w w:val="105"/>
                <w:sz w:val="23"/>
              </w:rPr>
              <w:t>arge</w:t>
            </w:r>
            <w:r>
              <w:rPr>
                <w:color w:val="342833"/>
                <w:w w:val="105"/>
                <w:sz w:val="23"/>
              </w:rPr>
              <w:t>t</w:t>
            </w:r>
            <w:r>
              <w:rPr>
                <w:color w:val="0E2D54"/>
                <w:w w:val="105"/>
                <w:sz w:val="23"/>
              </w:rPr>
              <w:t>i</w:t>
            </w:r>
            <w:r>
              <w:rPr>
                <w:color w:val="18111D"/>
                <w:w w:val="105"/>
                <w:sz w:val="23"/>
              </w:rPr>
              <w:t>ng of b</w:t>
            </w:r>
            <w:r>
              <w:rPr>
                <w:color w:val="381311"/>
                <w:w w:val="105"/>
                <w:sz w:val="23"/>
              </w:rPr>
              <w:t>u</w:t>
            </w:r>
            <w:r>
              <w:rPr>
                <w:color w:val="18111D"/>
                <w:w w:val="105"/>
                <w:sz w:val="23"/>
              </w:rPr>
              <w:t>ses and</w:t>
            </w:r>
            <w:r>
              <w:rPr>
                <w:color w:val="18111D"/>
                <w:spacing w:val="-4"/>
                <w:w w:val="105"/>
                <w:sz w:val="23"/>
              </w:rPr>
              <w:t xml:space="preserve"> </w:t>
            </w:r>
            <w:r>
              <w:rPr>
                <w:color w:val="18111D"/>
                <w:w w:val="105"/>
                <w:sz w:val="23"/>
              </w:rPr>
              <w:t>veh</w:t>
            </w:r>
            <w:r>
              <w:rPr>
                <w:color w:val="4F2818"/>
                <w:w w:val="105"/>
                <w:sz w:val="23"/>
              </w:rPr>
              <w:t>i</w:t>
            </w:r>
            <w:r>
              <w:rPr>
                <w:color w:val="18111D"/>
                <w:w w:val="105"/>
                <w:sz w:val="23"/>
              </w:rPr>
              <w:t>cles.</w:t>
            </w:r>
            <w:r>
              <w:rPr>
                <w:color w:val="18111D"/>
                <w:spacing w:val="-8"/>
                <w:w w:val="105"/>
                <w:sz w:val="23"/>
              </w:rPr>
              <w:t xml:space="preserve"> </w:t>
            </w:r>
            <w:r>
              <w:rPr>
                <w:color w:val="18111D"/>
                <w:w w:val="105"/>
                <w:sz w:val="23"/>
              </w:rPr>
              <w:t>No</w:t>
            </w:r>
            <w:r>
              <w:rPr>
                <w:color w:val="342833"/>
                <w:w w:val="105"/>
                <w:sz w:val="23"/>
              </w:rPr>
              <w:t xml:space="preserve">t </w:t>
            </w:r>
            <w:r>
              <w:rPr>
                <w:color w:val="18111D"/>
                <w:w w:val="105"/>
                <w:sz w:val="23"/>
              </w:rPr>
              <w:t>fully reflected in the</w:t>
            </w:r>
            <w:r>
              <w:rPr>
                <w:color w:val="18111D"/>
                <w:spacing w:val="-2"/>
                <w:w w:val="105"/>
                <w:sz w:val="23"/>
              </w:rPr>
              <w:t xml:space="preserve"> </w:t>
            </w:r>
            <w:r>
              <w:rPr>
                <w:color w:val="18111D"/>
                <w:w w:val="105"/>
                <w:sz w:val="23"/>
              </w:rPr>
              <w:t xml:space="preserve">call volume </w:t>
            </w:r>
            <w:r>
              <w:rPr>
                <w:color w:val="342833"/>
                <w:w w:val="105"/>
                <w:sz w:val="23"/>
              </w:rPr>
              <w:t>w</w:t>
            </w:r>
            <w:r>
              <w:rPr>
                <w:color w:val="18111D"/>
                <w:w w:val="105"/>
                <w:sz w:val="23"/>
              </w:rPr>
              <w:t xml:space="preserve">as in 2023 the use of </w:t>
            </w:r>
            <w:r>
              <w:rPr>
                <w:color w:val="0A1A36"/>
                <w:w w:val="105"/>
                <w:sz w:val="23"/>
              </w:rPr>
              <w:t>po</w:t>
            </w:r>
            <w:r>
              <w:rPr>
                <w:color w:val="0E2D54"/>
                <w:w w:val="105"/>
                <w:sz w:val="23"/>
              </w:rPr>
              <w:t>l</w:t>
            </w:r>
            <w:r>
              <w:rPr>
                <w:color w:val="18111D"/>
                <w:w w:val="105"/>
                <w:sz w:val="23"/>
              </w:rPr>
              <w:t xml:space="preserve">ice </w:t>
            </w:r>
            <w:r>
              <w:rPr>
                <w:color w:val="0A1A36"/>
                <w:w w:val="105"/>
                <w:sz w:val="23"/>
              </w:rPr>
              <w:t xml:space="preserve">tactics </w:t>
            </w:r>
            <w:r>
              <w:rPr>
                <w:color w:val="18111D"/>
                <w:w w:val="105"/>
                <w:sz w:val="23"/>
              </w:rPr>
              <w:t xml:space="preserve">restricted </w:t>
            </w:r>
            <w:r>
              <w:rPr>
                <w:color w:val="0A1A36"/>
                <w:w w:val="105"/>
                <w:sz w:val="23"/>
              </w:rPr>
              <w:t xml:space="preserve">the </w:t>
            </w:r>
            <w:r>
              <w:rPr>
                <w:color w:val="18111D"/>
                <w:w w:val="105"/>
                <w:sz w:val="23"/>
              </w:rPr>
              <w:t xml:space="preserve">disorder to </w:t>
            </w:r>
            <w:r>
              <w:rPr>
                <w:color w:val="000001"/>
                <w:w w:val="105"/>
                <w:sz w:val="23"/>
              </w:rPr>
              <w:t>H</w:t>
            </w:r>
            <w:r>
              <w:rPr>
                <w:color w:val="18111D"/>
                <w:w w:val="105"/>
                <w:sz w:val="23"/>
              </w:rPr>
              <w:t>ay Avenue</w:t>
            </w:r>
            <w:r>
              <w:rPr>
                <w:color w:val="342833"/>
                <w:w w:val="105"/>
                <w:sz w:val="23"/>
              </w:rPr>
              <w:t>/</w:t>
            </w:r>
            <w:r>
              <w:rPr>
                <w:color w:val="18111D"/>
                <w:w w:val="105"/>
                <w:sz w:val="23"/>
              </w:rPr>
              <w:t>Cakem</w:t>
            </w:r>
            <w:r>
              <w:rPr>
                <w:color w:val="381311"/>
                <w:w w:val="105"/>
                <w:sz w:val="23"/>
              </w:rPr>
              <w:t>u</w:t>
            </w:r>
            <w:r>
              <w:rPr>
                <w:color w:val="0E2D54"/>
                <w:w w:val="105"/>
                <w:sz w:val="23"/>
              </w:rPr>
              <w:t>i</w:t>
            </w:r>
            <w:r>
              <w:rPr>
                <w:color w:val="18111D"/>
                <w:w w:val="105"/>
                <w:sz w:val="23"/>
              </w:rPr>
              <w:t>r Grove</w:t>
            </w:r>
            <w:r>
              <w:rPr>
                <w:color w:val="342833"/>
                <w:w w:val="105"/>
                <w:sz w:val="23"/>
              </w:rPr>
              <w:t>/</w:t>
            </w:r>
            <w:r>
              <w:rPr>
                <w:color w:val="18111D"/>
                <w:w w:val="105"/>
                <w:sz w:val="23"/>
              </w:rPr>
              <w:t>Niddr</w:t>
            </w:r>
            <w:r>
              <w:rPr>
                <w:color w:val="0E2D54"/>
                <w:w w:val="105"/>
                <w:sz w:val="23"/>
              </w:rPr>
              <w:t>i</w:t>
            </w:r>
            <w:r>
              <w:rPr>
                <w:color w:val="18111D"/>
                <w:w w:val="105"/>
                <w:sz w:val="23"/>
              </w:rPr>
              <w:t>e Ma</w:t>
            </w:r>
            <w:r>
              <w:rPr>
                <w:color w:val="0E2D54"/>
                <w:w w:val="105"/>
                <w:sz w:val="23"/>
              </w:rPr>
              <w:t>i</w:t>
            </w:r>
            <w:r>
              <w:rPr>
                <w:color w:val="18111D"/>
                <w:w w:val="105"/>
                <w:sz w:val="23"/>
              </w:rPr>
              <w:t xml:space="preserve">ns Road </w:t>
            </w:r>
            <w:r>
              <w:rPr>
                <w:color w:val="381311"/>
                <w:w w:val="105"/>
                <w:sz w:val="23"/>
              </w:rPr>
              <w:t>j</w:t>
            </w:r>
            <w:r>
              <w:rPr>
                <w:color w:val="0A1A36"/>
                <w:w w:val="105"/>
                <w:sz w:val="23"/>
              </w:rPr>
              <w:t>unction</w:t>
            </w:r>
            <w:r>
              <w:rPr>
                <w:color w:val="342833"/>
                <w:w w:val="105"/>
                <w:sz w:val="23"/>
              </w:rPr>
              <w:t xml:space="preserve">. </w:t>
            </w:r>
            <w:r>
              <w:rPr>
                <w:color w:val="18111D"/>
                <w:w w:val="105"/>
                <w:sz w:val="23"/>
              </w:rPr>
              <w:t>D</w:t>
            </w:r>
            <w:r>
              <w:rPr>
                <w:color w:val="0E2D54"/>
                <w:w w:val="105"/>
                <w:sz w:val="23"/>
              </w:rPr>
              <w:t>i</w:t>
            </w:r>
            <w:r>
              <w:rPr>
                <w:color w:val="18111D"/>
                <w:w w:val="105"/>
                <w:sz w:val="23"/>
              </w:rPr>
              <w:t>sorder invo</w:t>
            </w:r>
            <w:r>
              <w:rPr>
                <w:color w:val="381311"/>
                <w:w w:val="105"/>
                <w:sz w:val="23"/>
              </w:rPr>
              <w:t>l</w:t>
            </w:r>
            <w:r>
              <w:rPr>
                <w:color w:val="18111D"/>
                <w:w w:val="105"/>
                <w:sz w:val="23"/>
              </w:rPr>
              <w:t xml:space="preserve">ved </w:t>
            </w:r>
            <w:r>
              <w:rPr>
                <w:color w:val="0A1A36"/>
                <w:w w:val="105"/>
                <w:sz w:val="23"/>
              </w:rPr>
              <w:t>target</w:t>
            </w:r>
            <w:r>
              <w:rPr>
                <w:color w:val="0E2D54"/>
                <w:w w:val="105"/>
                <w:sz w:val="23"/>
              </w:rPr>
              <w:t>i</w:t>
            </w:r>
            <w:r>
              <w:rPr>
                <w:color w:val="18111D"/>
                <w:w w:val="105"/>
                <w:sz w:val="23"/>
              </w:rPr>
              <w:t xml:space="preserve">ng police </w:t>
            </w:r>
            <w:r>
              <w:rPr>
                <w:color w:val="342833"/>
                <w:w w:val="105"/>
                <w:sz w:val="23"/>
              </w:rPr>
              <w:t>w</w:t>
            </w:r>
            <w:r>
              <w:rPr>
                <w:color w:val="0E2D54"/>
                <w:w w:val="105"/>
                <w:sz w:val="23"/>
              </w:rPr>
              <w:t>i</w:t>
            </w:r>
            <w:r>
              <w:rPr>
                <w:color w:val="342833"/>
                <w:w w:val="105"/>
                <w:sz w:val="23"/>
              </w:rPr>
              <w:t>t</w:t>
            </w:r>
            <w:r>
              <w:rPr>
                <w:color w:val="0A1A36"/>
                <w:w w:val="105"/>
                <w:sz w:val="23"/>
              </w:rPr>
              <w:t xml:space="preserve">h </w:t>
            </w:r>
            <w:r>
              <w:rPr>
                <w:color w:val="18111D"/>
                <w:w w:val="105"/>
                <w:sz w:val="23"/>
              </w:rPr>
              <w:t>pe</w:t>
            </w:r>
            <w:r>
              <w:rPr>
                <w:color w:val="342833"/>
                <w:w w:val="105"/>
                <w:sz w:val="23"/>
              </w:rPr>
              <w:t>t</w:t>
            </w:r>
            <w:r>
              <w:rPr>
                <w:color w:val="0A1A36"/>
                <w:w w:val="105"/>
                <w:sz w:val="23"/>
              </w:rPr>
              <w:t xml:space="preserve">rol </w:t>
            </w:r>
            <w:r>
              <w:rPr>
                <w:color w:val="18111D"/>
                <w:w w:val="105"/>
                <w:sz w:val="23"/>
              </w:rPr>
              <w:t>bombs</w:t>
            </w:r>
            <w:r>
              <w:rPr>
                <w:color w:val="0E2D54"/>
                <w:w w:val="105"/>
                <w:sz w:val="23"/>
              </w:rPr>
              <w:t xml:space="preserve">, </w:t>
            </w:r>
            <w:r>
              <w:rPr>
                <w:color w:val="18111D"/>
                <w:w w:val="105"/>
                <w:sz w:val="23"/>
              </w:rPr>
              <w:t>fire</w:t>
            </w:r>
            <w:r>
              <w:rPr>
                <w:color w:val="342833"/>
                <w:w w:val="105"/>
                <w:sz w:val="23"/>
              </w:rPr>
              <w:t>w</w:t>
            </w:r>
            <w:r>
              <w:rPr>
                <w:color w:val="18111D"/>
                <w:w w:val="105"/>
                <w:sz w:val="23"/>
              </w:rPr>
              <w:t>orks and o</w:t>
            </w:r>
            <w:r>
              <w:rPr>
                <w:color w:val="342833"/>
                <w:w w:val="105"/>
                <w:sz w:val="23"/>
              </w:rPr>
              <w:t>t</w:t>
            </w:r>
            <w:r>
              <w:rPr>
                <w:color w:val="18111D"/>
                <w:w w:val="105"/>
                <w:sz w:val="23"/>
              </w:rPr>
              <w:t>her pro</w:t>
            </w:r>
            <w:r>
              <w:rPr>
                <w:color w:val="0E2D54"/>
                <w:w w:val="105"/>
                <w:sz w:val="23"/>
              </w:rPr>
              <w:t>j</w:t>
            </w:r>
            <w:r>
              <w:rPr>
                <w:color w:val="18111D"/>
                <w:w w:val="105"/>
                <w:sz w:val="23"/>
              </w:rPr>
              <w:t>ec</w:t>
            </w:r>
            <w:r>
              <w:rPr>
                <w:color w:val="342833"/>
                <w:w w:val="105"/>
                <w:sz w:val="23"/>
              </w:rPr>
              <w:t>t</w:t>
            </w:r>
            <w:r>
              <w:rPr>
                <w:color w:val="0E2D54"/>
                <w:w w:val="105"/>
                <w:sz w:val="23"/>
              </w:rPr>
              <w:t>i</w:t>
            </w:r>
            <w:r>
              <w:rPr>
                <w:color w:val="18111D"/>
                <w:w w:val="105"/>
                <w:sz w:val="23"/>
              </w:rPr>
              <w:t>les.</w:t>
            </w:r>
          </w:p>
        </w:tc>
      </w:tr>
    </w:tbl>
    <w:p w14:paraId="1BBD6B2F" w14:textId="77777777" w:rsidR="003F606E" w:rsidRDefault="003F606E" w:rsidP="003F606E">
      <w:pPr>
        <w:pStyle w:val="BodyText"/>
        <w:rPr>
          <w:sz w:val="23"/>
        </w:rPr>
      </w:pPr>
    </w:p>
    <w:p w14:paraId="4CC5BC45" w14:textId="77777777" w:rsidR="003F606E" w:rsidRDefault="003F606E" w:rsidP="003F606E">
      <w:pPr>
        <w:pStyle w:val="BodyText"/>
        <w:spacing w:before="43"/>
        <w:rPr>
          <w:sz w:val="23"/>
        </w:rPr>
      </w:pPr>
    </w:p>
    <w:p w14:paraId="58D486DF" w14:textId="77777777" w:rsidR="003F606E" w:rsidRDefault="003F606E" w:rsidP="00BF0242">
      <w:pPr>
        <w:pStyle w:val="ListParagraph"/>
        <w:numPr>
          <w:ilvl w:val="1"/>
          <w:numId w:val="22"/>
        </w:numPr>
        <w:tabs>
          <w:tab w:val="left" w:pos="938"/>
          <w:tab w:val="left" w:pos="940"/>
        </w:tabs>
        <w:spacing w:line="290" w:lineRule="auto"/>
        <w:ind w:left="938" w:right="436" w:hanging="705"/>
        <w:contextualSpacing w:val="0"/>
        <w:rPr>
          <w:color w:val="18111D"/>
          <w:sz w:val="23"/>
        </w:rPr>
      </w:pPr>
      <w:r>
        <w:rPr>
          <w:color w:val="18111D"/>
          <w:sz w:val="23"/>
        </w:rPr>
        <w:tab/>
      </w:r>
      <w:r>
        <w:rPr>
          <w:color w:val="000001"/>
          <w:w w:val="105"/>
          <w:sz w:val="23"/>
        </w:rPr>
        <w:t>T</w:t>
      </w:r>
      <w:r>
        <w:rPr>
          <w:color w:val="18111D"/>
          <w:w w:val="105"/>
          <w:sz w:val="23"/>
        </w:rPr>
        <w:t>he</w:t>
      </w:r>
      <w:r>
        <w:rPr>
          <w:color w:val="18111D"/>
          <w:spacing w:val="-5"/>
          <w:w w:val="105"/>
          <w:sz w:val="23"/>
        </w:rPr>
        <w:t xml:space="preserve"> </w:t>
      </w:r>
      <w:r>
        <w:rPr>
          <w:color w:val="18111D"/>
          <w:w w:val="105"/>
          <w:sz w:val="23"/>
        </w:rPr>
        <w:t>S</w:t>
      </w:r>
      <w:r>
        <w:rPr>
          <w:color w:val="000001"/>
          <w:w w:val="105"/>
          <w:sz w:val="23"/>
        </w:rPr>
        <w:t>F</w:t>
      </w:r>
      <w:r>
        <w:rPr>
          <w:color w:val="18111D"/>
          <w:w w:val="105"/>
          <w:sz w:val="23"/>
        </w:rPr>
        <w:t>RS</w:t>
      </w:r>
      <w:r>
        <w:rPr>
          <w:color w:val="18111D"/>
          <w:spacing w:val="-4"/>
          <w:w w:val="105"/>
          <w:sz w:val="23"/>
        </w:rPr>
        <w:t xml:space="preserve"> </w:t>
      </w:r>
      <w:r>
        <w:rPr>
          <w:color w:val="18111D"/>
          <w:w w:val="105"/>
          <w:sz w:val="23"/>
        </w:rPr>
        <w:t>prov</w:t>
      </w:r>
      <w:r>
        <w:rPr>
          <w:color w:val="4F2818"/>
          <w:w w:val="105"/>
          <w:sz w:val="23"/>
        </w:rPr>
        <w:t>i</w:t>
      </w:r>
      <w:r>
        <w:rPr>
          <w:color w:val="18111D"/>
          <w:w w:val="105"/>
          <w:sz w:val="23"/>
        </w:rPr>
        <w:t>ded</w:t>
      </w:r>
      <w:r>
        <w:rPr>
          <w:color w:val="18111D"/>
          <w:spacing w:val="-8"/>
          <w:w w:val="105"/>
          <w:sz w:val="23"/>
        </w:rPr>
        <w:t xml:space="preserve"> </w:t>
      </w:r>
      <w:r>
        <w:rPr>
          <w:color w:val="0A1A36"/>
          <w:w w:val="105"/>
          <w:sz w:val="23"/>
        </w:rPr>
        <w:t>the</w:t>
      </w:r>
      <w:r>
        <w:rPr>
          <w:color w:val="0A1A36"/>
          <w:spacing w:val="-16"/>
          <w:w w:val="105"/>
          <w:sz w:val="23"/>
        </w:rPr>
        <w:t xml:space="preserve"> </w:t>
      </w:r>
      <w:r>
        <w:rPr>
          <w:color w:val="000001"/>
          <w:w w:val="105"/>
          <w:sz w:val="23"/>
        </w:rPr>
        <w:t>f</w:t>
      </w:r>
      <w:r>
        <w:rPr>
          <w:color w:val="18111D"/>
          <w:w w:val="105"/>
          <w:sz w:val="23"/>
        </w:rPr>
        <w:t>ollo</w:t>
      </w:r>
      <w:r>
        <w:rPr>
          <w:color w:val="342833"/>
          <w:w w:val="105"/>
          <w:sz w:val="23"/>
        </w:rPr>
        <w:t>w</w:t>
      </w:r>
      <w:r>
        <w:rPr>
          <w:color w:val="0E2D54"/>
          <w:w w:val="105"/>
          <w:sz w:val="23"/>
        </w:rPr>
        <w:t>i</w:t>
      </w:r>
      <w:r>
        <w:rPr>
          <w:color w:val="18111D"/>
          <w:w w:val="105"/>
          <w:sz w:val="23"/>
        </w:rPr>
        <w:t>ng</w:t>
      </w:r>
      <w:r>
        <w:rPr>
          <w:color w:val="18111D"/>
          <w:spacing w:val="-9"/>
          <w:w w:val="105"/>
          <w:sz w:val="23"/>
        </w:rPr>
        <w:t xml:space="preserve"> </w:t>
      </w:r>
      <w:r>
        <w:rPr>
          <w:color w:val="18111D"/>
          <w:w w:val="105"/>
          <w:sz w:val="23"/>
        </w:rPr>
        <w:t xml:space="preserve">information </w:t>
      </w:r>
      <w:r>
        <w:rPr>
          <w:color w:val="4F2818"/>
          <w:w w:val="105"/>
          <w:sz w:val="23"/>
        </w:rPr>
        <w:t>i</w:t>
      </w:r>
      <w:r>
        <w:rPr>
          <w:color w:val="18111D"/>
          <w:w w:val="105"/>
          <w:sz w:val="23"/>
        </w:rPr>
        <w:t>n</w:t>
      </w:r>
      <w:r>
        <w:rPr>
          <w:color w:val="18111D"/>
          <w:spacing w:val="-9"/>
          <w:w w:val="105"/>
          <w:sz w:val="23"/>
        </w:rPr>
        <w:t xml:space="preserve"> </w:t>
      </w:r>
      <w:r>
        <w:rPr>
          <w:color w:val="18111D"/>
          <w:w w:val="105"/>
          <w:sz w:val="23"/>
        </w:rPr>
        <w:t>respec</w:t>
      </w:r>
      <w:r>
        <w:rPr>
          <w:color w:val="342833"/>
          <w:w w:val="105"/>
          <w:sz w:val="23"/>
        </w:rPr>
        <w:t xml:space="preserve">t </w:t>
      </w:r>
      <w:r>
        <w:rPr>
          <w:color w:val="18111D"/>
          <w:w w:val="105"/>
          <w:sz w:val="23"/>
        </w:rPr>
        <w:t>of</w:t>
      </w:r>
      <w:r>
        <w:rPr>
          <w:color w:val="18111D"/>
          <w:spacing w:val="-12"/>
          <w:w w:val="105"/>
          <w:sz w:val="23"/>
        </w:rPr>
        <w:t xml:space="preserve"> </w:t>
      </w:r>
      <w:r>
        <w:rPr>
          <w:color w:val="18111D"/>
          <w:w w:val="105"/>
          <w:sz w:val="23"/>
        </w:rPr>
        <w:t>inc</w:t>
      </w:r>
      <w:r>
        <w:rPr>
          <w:color w:val="4F2818"/>
          <w:w w:val="105"/>
          <w:sz w:val="23"/>
        </w:rPr>
        <w:t>i</w:t>
      </w:r>
      <w:r>
        <w:rPr>
          <w:color w:val="18111D"/>
          <w:w w:val="105"/>
          <w:sz w:val="23"/>
        </w:rPr>
        <w:t>dents across</w:t>
      </w:r>
      <w:r>
        <w:rPr>
          <w:color w:val="18111D"/>
          <w:spacing w:val="-9"/>
          <w:w w:val="105"/>
          <w:sz w:val="23"/>
        </w:rPr>
        <w:t xml:space="preserve"> </w:t>
      </w:r>
      <w:r>
        <w:rPr>
          <w:color w:val="0A1A36"/>
          <w:w w:val="105"/>
          <w:sz w:val="23"/>
        </w:rPr>
        <w:t>the</w:t>
      </w:r>
      <w:r>
        <w:rPr>
          <w:color w:val="0A1A36"/>
          <w:spacing w:val="-13"/>
          <w:w w:val="105"/>
          <w:sz w:val="23"/>
        </w:rPr>
        <w:t xml:space="preserve"> </w:t>
      </w:r>
      <w:r>
        <w:rPr>
          <w:color w:val="18111D"/>
          <w:w w:val="105"/>
          <w:sz w:val="23"/>
        </w:rPr>
        <w:t>c</w:t>
      </w:r>
      <w:r>
        <w:rPr>
          <w:color w:val="4F2818"/>
          <w:w w:val="105"/>
          <w:sz w:val="23"/>
        </w:rPr>
        <w:t>i</w:t>
      </w:r>
      <w:r>
        <w:rPr>
          <w:color w:val="18111D"/>
          <w:w w:val="105"/>
          <w:sz w:val="23"/>
        </w:rPr>
        <w:t>ty d</w:t>
      </w:r>
      <w:r>
        <w:rPr>
          <w:color w:val="381311"/>
          <w:w w:val="105"/>
          <w:sz w:val="23"/>
        </w:rPr>
        <w:t>u</w:t>
      </w:r>
      <w:r>
        <w:rPr>
          <w:color w:val="18111D"/>
          <w:w w:val="105"/>
          <w:sz w:val="23"/>
        </w:rPr>
        <w:t>r</w:t>
      </w:r>
      <w:r>
        <w:rPr>
          <w:color w:val="0E2D54"/>
          <w:w w:val="105"/>
          <w:sz w:val="23"/>
        </w:rPr>
        <w:t>i</w:t>
      </w:r>
      <w:r>
        <w:rPr>
          <w:color w:val="18111D"/>
          <w:w w:val="105"/>
          <w:sz w:val="23"/>
        </w:rPr>
        <w:t xml:space="preserve">ng </w:t>
      </w:r>
      <w:r>
        <w:rPr>
          <w:color w:val="0A1A36"/>
          <w:w w:val="105"/>
          <w:sz w:val="23"/>
        </w:rPr>
        <w:t xml:space="preserve">the </w:t>
      </w:r>
      <w:r>
        <w:rPr>
          <w:color w:val="18111D"/>
          <w:w w:val="105"/>
          <w:sz w:val="23"/>
        </w:rPr>
        <w:t>Bonfire N</w:t>
      </w:r>
      <w:r>
        <w:rPr>
          <w:color w:val="4F2818"/>
          <w:w w:val="105"/>
          <w:sz w:val="23"/>
        </w:rPr>
        <w:t>i</w:t>
      </w:r>
      <w:r>
        <w:rPr>
          <w:color w:val="18111D"/>
          <w:w w:val="105"/>
          <w:sz w:val="23"/>
        </w:rPr>
        <w:t xml:space="preserve">ght </w:t>
      </w:r>
      <w:r>
        <w:rPr>
          <w:color w:val="0A1A36"/>
          <w:w w:val="105"/>
          <w:sz w:val="23"/>
        </w:rPr>
        <w:t>per</w:t>
      </w:r>
      <w:r>
        <w:rPr>
          <w:color w:val="4F2818"/>
          <w:w w:val="105"/>
          <w:sz w:val="23"/>
        </w:rPr>
        <w:t>i</w:t>
      </w:r>
      <w:r>
        <w:rPr>
          <w:color w:val="18111D"/>
          <w:w w:val="105"/>
          <w:sz w:val="23"/>
        </w:rPr>
        <w:t>od:</w:t>
      </w:r>
    </w:p>
    <w:p w14:paraId="6C46F0C0" w14:textId="77777777" w:rsidR="003F606E" w:rsidRDefault="003F606E" w:rsidP="003F606E">
      <w:pPr>
        <w:pStyle w:val="BodyText"/>
        <w:rPr>
          <w:sz w:val="8"/>
        </w:rPr>
      </w:pPr>
    </w:p>
    <w:tbl>
      <w:tblPr>
        <w:tblW w:w="0" w:type="auto"/>
        <w:tblInd w:w="2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20"/>
        <w:gridCol w:w="1405"/>
        <w:gridCol w:w="1405"/>
        <w:gridCol w:w="1395"/>
        <w:gridCol w:w="1224"/>
        <w:gridCol w:w="1214"/>
      </w:tblGrid>
      <w:tr w:rsidR="003F606E" w14:paraId="596CB27E" w14:textId="77777777" w:rsidTr="00D62681">
        <w:trPr>
          <w:trHeight w:val="290"/>
        </w:trPr>
        <w:tc>
          <w:tcPr>
            <w:tcW w:w="2920" w:type="dxa"/>
            <w:tcBorders>
              <w:right w:val="single" w:sz="18" w:space="0" w:color="000000"/>
            </w:tcBorders>
          </w:tcPr>
          <w:p w14:paraId="788EEA7C" w14:textId="77777777" w:rsidR="003F606E" w:rsidRDefault="003F606E" w:rsidP="00D62681">
            <w:pPr>
              <w:pStyle w:val="TableParagraph"/>
              <w:spacing w:before="48" w:line="222" w:lineRule="exact"/>
              <w:ind w:left="119"/>
              <w:rPr>
                <w:b/>
                <w:sz w:val="21"/>
              </w:rPr>
            </w:pPr>
            <w:r>
              <w:rPr>
                <w:b/>
                <w:color w:val="000001"/>
                <w:spacing w:val="-4"/>
                <w:w w:val="105"/>
                <w:sz w:val="21"/>
              </w:rPr>
              <w:t>W</w:t>
            </w:r>
            <w:r>
              <w:rPr>
                <w:b/>
                <w:color w:val="18111D"/>
                <w:spacing w:val="-4"/>
                <w:w w:val="105"/>
                <w:sz w:val="21"/>
              </w:rPr>
              <w:t>a</w:t>
            </w:r>
            <w:r>
              <w:rPr>
                <w:b/>
                <w:color w:val="000001"/>
                <w:spacing w:val="-4"/>
                <w:w w:val="105"/>
                <w:sz w:val="21"/>
              </w:rPr>
              <w:t>rd</w:t>
            </w:r>
          </w:p>
        </w:tc>
        <w:tc>
          <w:tcPr>
            <w:tcW w:w="1405" w:type="dxa"/>
            <w:tcBorders>
              <w:left w:val="single" w:sz="18" w:space="0" w:color="000000"/>
              <w:right w:val="single" w:sz="18" w:space="0" w:color="000000"/>
            </w:tcBorders>
          </w:tcPr>
          <w:p w14:paraId="1DC69740" w14:textId="77777777" w:rsidR="003F606E" w:rsidRDefault="003F606E" w:rsidP="00D62681">
            <w:pPr>
              <w:pStyle w:val="TableParagraph"/>
              <w:spacing w:before="62" w:line="208" w:lineRule="exact"/>
              <w:ind w:right="79"/>
              <w:jc w:val="right"/>
              <w:rPr>
                <w:rFonts w:ascii="Courier New"/>
                <w:b/>
              </w:rPr>
            </w:pPr>
            <w:r>
              <w:rPr>
                <w:rFonts w:ascii="Courier New"/>
                <w:b/>
                <w:color w:val="000001"/>
                <w:spacing w:val="-4"/>
                <w:w w:val="95"/>
              </w:rPr>
              <w:t>2021</w:t>
            </w:r>
          </w:p>
        </w:tc>
        <w:tc>
          <w:tcPr>
            <w:tcW w:w="1405" w:type="dxa"/>
            <w:tcBorders>
              <w:left w:val="single" w:sz="18" w:space="0" w:color="000000"/>
              <w:right w:val="single" w:sz="18" w:space="0" w:color="000000"/>
            </w:tcBorders>
          </w:tcPr>
          <w:p w14:paraId="66A543FF" w14:textId="77777777" w:rsidR="003F606E" w:rsidRDefault="003F606E" w:rsidP="00D62681">
            <w:pPr>
              <w:pStyle w:val="TableParagraph"/>
              <w:spacing w:before="62" w:line="208" w:lineRule="exact"/>
              <w:ind w:right="41"/>
              <w:jc w:val="right"/>
              <w:rPr>
                <w:rFonts w:ascii="Courier New"/>
                <w:b/>
              </w:rPr>
            </w:pPr>
            <w:r>
              <w:rPr>
                <w:rFonts w:ascii="Courier New"/>
                <w:b/>
                <w:color w:val="000001"/>
                <w:spacing w:val="-4"/>
              </w:rPr>
              <w:t>2022</w:t>
            </w:r>
          </w:p>
        </w:tc>
        <w:tc>
          <w:tcPr>
            <w:tcW w:w="1395" w:type="dxa"/>
            <w:tcBorders>
              <w:left w:val="single" w:sz="18" w:space="0" w:color="000000"/>
              <w:right w:val="single" w:sz="18" w:space="0" w:color="000000"/>
            </w:tcBorders>
          </w:tcPr>
          <w:p w14:paraId="6D2E6DFE" w14:textId="77777777" w:rsidR="003F606E" w:rsidRDefault="003F606E" w:rsidP="00D62681">
            <w:pPr>
              <w:pStyle w:val="TableParagraph"/>
              <w:spacing w:before="62" w:line="208" w:lineRule="exact"/>
              <w:ind w:right="37"/>
              <w:jc w:val="right"/>
              <w:rPr>
                <w:rFonts w:ascii="Courier New"/>
                <w:b/>
              </w:rPr>
            </w:pPr>
            <w:r>
              <w:rPr>
                <w:rFonts w:ascii="Courier New"/>
                <w:b/>
                <w:color w:val="000001"/>
                <w:spacing w:val="-4"/>
              </w:rPr>
              <w:t>2023</w:t>
            </w:r>
          </w:p>
        </w:tc>
        <w:tc>
          <w:tcPr>
            <w:tcW w:w="1224" w:type="dxa"/>
            <w:tcBorders>
              <w:left w:val="single" w:sz="18" w:space="0" w:color="000000"/>
              <w:right w:val="single" w:sz="18" w:space="0" w:color="000000"/>
            </w:tcBorders>
          </w:tcPr>
          <w:p w14:paraId="293E99BE" w14:textId="77777777" w:rsidR="003F606E" w:rsidRDefault="003F606E" w:rsidP="00D62681">
            <w:pPr>
              <w:pStyle w:val="TableParagraph"/>
              <w:spacing w:before="62" w:line="208" w:lineRule="exact"/>
              <w:ind w:right="37"/>
              <w:jc w:val="right"/>
              <w:rPr>
                <w:rFonts w:ascii="Courier New"/>
                <w:b/>
              </w:rPr>
            </w:pPr>
            <w:r>
              <w:rPr>
                <w:rFonts w:ascii="Courier New"/>
                <w:b/>
                <w:color w:val="000001"/>
                <w:spacing w:val="-4"/>
              </w:rPr>
              <w:t>2024</w:t>
            </w:r>
          </w:p>
        </w:tc>
        <w:tc>
          <w:tcPr>
            <w:tcW w:w="1214" w:type="dxa"/>
            <w:tcBorders>
              <w:left w:val="single" w:sz="18" w:space="0" w:color="000000"/>
            </w:tcBorders>
          </w:tcPr>
          <w:p w14:paraId="619CDA39" w14:textId="77777777" w:rsidR="003F606E" w:rsidRDefault="003F606E" w:rsidP="00D62681">
            <w:pPr>
              <w:pStyle w:val="TableParagraph"/>
              <w:spacing w:before="48" w:line="222" w:lineRule="exact"/>
              <w:ind w:right="52"/>
              <w:jc w:val="right"/>
              <w:rPr>
                <w:b/>
                <w:sz w:val="21"/>
              </w:rPr>
            </w:pPr>
            <w:r>
              <w:rPr>
                <w:b/>
                <w:color w:val="000001"/>
                <w:spacing w:val="-2"/>
                <w:sz w:val="21"/>
              </w:rPr>
              <w:t>Tot</w:t>
            </w:r>
            <w:r>
              <w:rPr>
                <w:b/>
                <w:color w:val="18111D"/>
                <w:spacing w:val="-2"/>
                <w:sz w:val="21"/>
              </w:rPr>
              <w:t>a</w:t>
            </w:r>
            <w:r>
              <w:rPr>
                <w:b/>
                <w:color w:val="000001"/>
                <w:spacing w:val="-2"/>
                <w:sz w:val="21"/>
              </w:rPr>
              <w:t>l</w:t>
            </w:r>
          </w:p>
        </w:tc>
      </w:tr>
      <w:tr w:rsidR="003F606E" w14:paraId="4570FF69" w14:textId="77777777" w:rsidTr="00D62681">
        <w:trPr>
          <w:trHeight w:val="270"/>
        </w:trPr>
        <w:tc>
          <w:tcPr>
            <w:tcW w:w="2920" w:type="dxa"/>
            <w:tcBorders>
              <w:right w:val="single" w:sz="18" w:space="0" w:color="000000"/>
            </w:tcBorders>
          </w:tcPr>
          <w:p w14:paraId="3A087A4B" w14:textId="77777777" w:rsidR="003F606E" w:rsidRDefault="003F606E" w:rsidP="00D62681">
            <w:pPr>
              <w:pStyle w:val="TableParagraph"/>
              <w:spacing w:before="38" w:line="212" w:lineRule="exact"/>
              <w:ind w:left="120"/>
              <w:rPr>
                <w:sz w:val="21"/>
              </w:rPr>
            </w:pPr>
            <w:r>
              <w:rPr>
                <w:color w:val="342833"/>
                <w:spacing w:val="-2"/>
                <w:w w:val="105"/>
                <w:sz w:val="21"/>
              </w:rPr>
              <w:t>Almo</w:t>
            </w:r>
            <w:r>
              <w:rPr>
                <w:color w:val="0E2D54"/>
                <w:spacing w:val="-2"/>
                <w:w w:val="105"/>
                <w:sz w:val="21"/>
              </w:rPr>
              <w:t>n</w:t>
            </w:r>
            <w:r>
              <w:rPr>
                <w:color w:val="342833"/>
                <w:spacing w:val="-2"/>
                <w:w w:val="105"/>
                <w:sz w:val="21"/>
              </w:rPr>
              <w:t>d</w:t>
            </w:r>
          </w:p>
        </w:tc>
        <w:tc>
          <w:tcPr>
            <w:tcW w:w="1405" w:type="dxa"/>
            <w:tcBorders>
              <w:left w:val="single" w:sz="18" w:space="0" w:color="000000"/>
              <w:right w:val="single" w:sz="18" w:space="0" w:color="000000"/>
            </w:tcBorders>
          </w:tcPr>
          <w:p w14:paraId="72486603" w14:textId="77777777" w:rsidR="003F606E" w:rsidRDefault="003F606E" w:rsidP="00D62681">
            <w:pPr>
              <w:pStyle w:val="TableParagraph"/>
              <w:rPr>
                <w:rFonts w:ascii="Times New Roman"/>
                <w:sz w:val="20"/>
              </w:rPr>
            </w:pPr>
          </w:p>
        </w:tc>
        <w:tc>
          <w:tcPr>
            <w:tcW w:w="1405" w:type="dxa"/>
            <w:tcBorders>
              <w:left w:val="single" w:sz="18" w:space="0" w:color="000000"/>
              <w:right w:val="single" w:sz="18" w:space="0" w:color="000000"/>
            </w:tcBorders>
          </w:tcPr>
          <w:p w14:paraId="5E7E67F7" w14:textId="77777777" w:rsidR="003F606E" w:rsidRDefault="003F606E" w:rsidP="00D62681">
            <w:pPr>
              <w:pStyle w:val="TableParagraph"/>
              <w:rPr>
                <w:rFonts w:ascii="Times New Roman"/>
                <w:sz w:val="20"/>
              </w:rPr>
            </w:pPr>
          </w:p>
        </w:tc>
        <w:tc>
          <w:tcPr>
            <w:tcW w:w="1395" w:type="dxa"/>
            <w:tcBorders>
              <w:left w:val="single" w:sz="18" w:space="0" w:color="000000"/>
              <w:right w:val="single" w:sz="18" w:space="0" w:color="000000"/>
            </w:tcBorders>
          </w:tcPr>
          <w:p w14:paraId="326757B5" w14:textId="77777777" w:rsidR="003F606E" w:rsidRDefault="003F606E" w:rsidP="00D62681">
            <w:pPr>
              <w:pStyle w:val="TableParagraph"/>
              <w:spacing w:before="66" w:line="184" w:lineRule="exact"/>
              <w:ind w:right="68"/>
              <w:jc w:val="right"/>
              <w:rPr>
                <w:sz w:val="18"/>
              </w:rPr>
            </w:pPr>
            <w:r>
              <w:rPr>
                <w:color w:val="18111D"/>
                <w:spacing w:val="-10"/>
                <w:w w:val="105"/>
                <w:sz w:val="18"/>
              </w:rPr>
              <w:t>1</w:t>
            </w:r>
          </w:p>
        </w:tc>
        <w:tc>
          <w:tcPr>
            <w:tcW w:w="1224" w:type="dxa"/>
            <w:tcBorders>
              <w:left w:val="single" w:sz="18" w:space="0" w:color="000000"/>
              <w:right w:val="single" w:sz="18" w:space="0" w:color="000000"/>
            </w:tcBorders>
          </w:tcPr>
          <w:p w14:paraId="419C8096" w14:textId="77777777" w:rsidR="003F606E" w:rsidRDefault="003F606E" w:rsidP="00D62681">
            <w:pPr>
              <w:pStyle w:val="TableParagraph"/>
              <w:rPr>
                <w:rFonts w:ascii="Times New Roman"/>
                <w:sz w:val="20"/>
              </w:rPr>
            </w:pPr>
          </w:p>
        </w:tc>
        <w:tc>
          <w:tcPr>
            <w:tcW w:w="1214" w:type="dxa"/>
            <w:tcBorders>
              <w:left w:val="single" w:sz="18" w:space="0" w:color="000000"/>
            </w:tcBorders>
          </w:tcPr>
          <w:p w14:paraId="2BFDDF6C" w14:textId="77777777" w:rsidR="003F606E" w:rsidRDefault="003F606E" w:rsidP="00D62681">
            <w:pPr>
              <w:pStyle w:val="TableParagraph"/>
              <w:spacing w:before="66" w:line="184" w:lineRule="exact"/>
              <w:ind w:right="75"/>
              <w:jc w:val="right"/>
              <w:rPr>
                <w:sz w:val="18"/>
              </w:rPr>
            </w:pPr>
            <w:r>
              <w:rPr>
                <w:color w:val="212644"/>
                <w:spacing w:val="-10"/>
                <w:w w:val="105"/>
                <w:sz w:val="18"/>
              </w:rPr>
              <w:t>1</w:t>
            </w:r>
          </w:p>
        </w:tc>
      </w:tr>
      <w:tr w:rsidR="003F606E" w14:paraId="7616DFF5" w14:textId="77777777" w:rsidTr="00D62681">
        <w:trPr>
          <w:trHeight w:val="273"/>
        </w:trPr>
        <w:tc>
          <w:tcPr>
            <w:tcW w:w="2920" w:type="dxa"/>
            <w:tcBorders>
              <w:bottom w:val="single" w:sz="18" w:space="0" w:color="000000"/>
              <w:right w:val="single" w:sz="18" w:space="0" w:color="000000"/>
            </w:tcBorders>
          </w:tcPr>
          <w:p w14:paraId="1B033C6F" w14:textId="77777777" w:rsidR="003F606E" w:rsidRDefault="003F606E" w:rsidP="00D62681">
            <w:pPr>
              <w:pStyle w:val="TableParagraph"/>
              <w:spacing w:before="38" w:line="215" w:lineRule="exact"/>
              <w:ind w:left="119"/>
              <w:rPr>
                <w:sz w:val="21"/>
              </w:rPr>
            </w:pPr>
            <w:r>
              <w:rPr>
                <w:color w:val="342833"/>
                <w:sz w:val="21"/>
              </w:rPr>
              <w:t>C</w:t>
            </w:r>
            <w:r>
              <w:rPr>
                <w:color w:val="4F2818"/>
                <w:sz w:val="21"/>
              </w:rPr>
              <w:t>i</w:t>
            </w:r>
            <w:r>
              <w:rPr>
                <w:color w:val="342833"/>
                <w:sz w:val="21"/>
              </w:rPr>
              <w:t>ty</w:t>
            </w:r>
            <w:r>
              <w:rPr>
                <w:color w:val="342833"/>
                <w:spacing w:val="-1"/>
                <w:sz w:val="21"/>
              </w:rPr>
              <w:t xml:space="preserve"> </w:t>
            </w:r>
            <w:r>
              <w:rPr>
                <w:color w:val="342833"/>
                <w:spacing w:val="-2"/>
                <w:sz w:val="21"/>
              </w:rPr>
              <w:t>Ce</w:t>
            </w:r>
            <w:r>
              <w:rPr>
                <w:color w:val="0E2D54"/>
                <w:spacing w:val="-2"/>
                <w:sz w:val="21"/>
              </w:rPr>
              <w:t>n</w:t>
            </w:r>
            <w:r>
              <w:rPr>
                <w:color w:val="342833"/>
                <w:spacing w:val="-2"/>
                <w:sz w:val="21"/>
              </w:rPr>
              <w:t>tre</w:t>
            </w:r>
          </w:p>
        </w:tc>
        <w:tc>
          <w:tcPr>
            <w:tcW w:w="1405" w:type="dxa"/>
            <w:tcBorders>
              <w:left w:val="single" w:sz="18" w:space="0" w:color="000000"/>
              <w:bottom w:val="single" w:sz="18" w:space="0" w:color="000000"/>
              <w:right w:val="single" w:sz="18" w:space="0" w:color="000000"/>
            </w:tcBorders>
          </w:tcPr>
          <w:p w14:paraId="66322745" w14:textId="77777777" w:rsidR="003F606E" w:rsidRDefault="003F606E" w:rsidP="00D62681">
            <w:pPr>
              <w:pStyle w:val="TableParagraph"/>
              <w:spacing w:before="56" w:line="197" w:lineRule="exact"/>
              <w:ind w:right="77"/>
              <w:jc w:val="right"/>
              <w:rPr>
                <w:sz w:val="18"/>
              </w:rPr>
            </w:pPr>
            <w:r>
              <w:rPr>
                <w:color w:val="4F2818"/>
                <w:spacing w:val="-10"/>
                <w:w w:val="105"/>
                <w:sz w:val="18"/>
              </w:rPr>
              <w:t>1</w:t>
            </w:r>
          </w:p>
        </w:tc>
        <w:tc>
          <w:tcPr>
            <w:tcW w:w="1405" w:type="dxa"/>
            <w:tcBorders>
              <w:left w:val="single" w:sz="18" w:space="0" w:color="000000"/>
              <w:bottom w:val="single" w:sz="18" w:space="0" w:color="000000"/>
              <w:right w:val="single" w:sz="18" w:space="0" w:color="000000"/>
            </w:tcBorders>
          </w:tcPr>
          <w:p w14:paraId="2D195DB5" w14:textId="77777777" w:rsidR="003F606E" w:rsidRDefault="003F606E" w:rsidP="00D62681">
            <w:pPr>
              <w:pStyle w:val="TableParagraph"/>
              <w:spacing w:before="56" w:line="197" w:lineRule="exact"/>
              <w:ind w:right="77"/>
              <w:jc w:val="right"/>
              <w:rPr>
                <w:sz w:val="18"/>
              </w:rPr>
            </w:pPr>
            <w:r>
              <w:rPr>
                <w:color w:val="4F2818"/>
                <w:spacing w:val="-10"/>
                <w:w w:val="105"/>
                <w:sz w:val="18"/>
              </w:rPr>
              <w:t>1</w:t>
            </w:r>
          </w:p>
        </w:tc>
        <w:tc>
          <w:tcPr>
            <w:tcW w:w="1395" w:type="dxa"/>
            <w:tcBorders>
              <w:left w:val="single" w:sz="18" w:space="0" w:color="000000"/>
              <w:bottom w:val="single" w:sz="18" w:space="0" w:color="000000"/>
              <w:right w:val="single" w:sz="18" w:space="0" w:color="000000"/>
            </w:tcBorders>
          </w:tcPr>
          <w:p w14:paraId="412CA1D9" w14:textId="77777777" w:rsidR="003F606E" w:rsidRDefault="003F606E" w:rsidP="00D62681">
            <w:pPr>
              <w:pStyle w:val="TableParagraph"/>
              <w:rPr>
                <w:rFonts w:ascii="Times New Roman"/>
                <w:sz w:val="20"/>
              </w:rPr>
            </w:pPr>
          </w:p>
        </w:tc>
        <w:tc>
          <w:tcPr>
            <w:tcW w:w="1224" w:type="dxa"/>
            <w:tcBorders>
              <w:left w:val="single" w:sz="18" w:space="0" w:color="000000"/>
              <w:bottom w:val="single" w:sz="18" w:space="0" w:color="000000"/>
              <w:right w:val="single" w:sz="18" w:space="0" w:color="000000"/>
            </w:tcBorders>
          </w:tcPr>
          <w:p w14:paraId="6849EB67" w14:textId="77777777" w:rsidR="003F606E" w:rsidRDefault="003F606E" w:rsidP="00D62681">
            <w:pPr>
              <w:pStyle w:val="TableParagraph"/>
              <w:rPr>
                <w:rFonts w:ascii="Times New Roman"/>
                <w:sz w:val="20"/>
              </w:rPr>
            </w:pPr>
          </w:p>
        </w:tc>
        <w:tc>
          <w:tcPr>
            <w:tcW w:w="1214" w:type="dxa"/>
            <w:tcBorders>
              <w:left w:val="single" w:sz="18" w:space="0" w:color="000000"/>
              <w:bottom w:val="single" w:sz="18" w:space="0" w:color="000000"/>
            </w:tcBorders>
          </w:tcPr>
          <w:p w14:paraId="76D8CBFF" w14:textId="77777777" w:rsidR="003F606E" w:rsidRDefault="003F606E" w:rsidP="00D62681">
            <w:pPr>
              <w:pStyle w:val="TableParagraph"/>
              <w:spacing w:before="48" w:line="205" w:lineRule="exact"/>
              <w:ind w:right="60"/>
              <w:jc w:val="right"/>
              <w:rPr>
                <w:sz w:val="20"/>
              </w:rPr>
            </w:pPr>
            <w:r>
              <w:rPr>
                <w:color w:val="342833"/>
                <w:spacing w:val="-10"/>
                <w:w w:val="105"/>
                <w:sz w:val="20"/>
              </w:rPr>
              <w:t>2</w:t>
            </w:r>
          </w:p>
        </w:tc>
      </w:tr>
      <w:tr w:rsidR="003F606E" w14:paraId="0E12C052" w14:textId="77777777" w:rsidTr="00D62681">
        <w:trPr>
          <w:trHeight w:val="273"/>
        </w:trPr>
        <w:tc>
          <w:tcPr>
            <w:tcW w:w="2920" w:type="dxa"/>
            <w:tcBorders>
              <w:top w:val="single" w:sz="18" w:space="0" w:color="000000"/>
              <w:right w:val="single" w:sz="18" w:space="0" w:color="000000"/>
            </w:tcBorders>
          </w:tcPr>
          <w:p w14:paraId="669AB09D" w14:textId="77777777" w:rsidR="003F606E" w:rsidRDefault="003F606E" w:rsidP="00D62681">
            <w:pPr>
              <w:pStyle w:val="TableParagraph"/>
              <w:spacing w:before="21" w:line="232" w:lineRule="exact"/>
              <w:ind w:left="119"/>
              <w:rPr>
                <w:sz w:val="21"/>
              </w:rPr>
            </w:pPr>
            <w:r>
              <w:rPr>
                <w:color w:val="342833"/>
                <w:w w:val="105"/>
                <w:sz w:val="21"/>
              </w:rPr>
              <w:t>Colinto</w:t>
            </w:r>
            <w:r>
              <w:rPr>
                <w:color w:val="0E2D54"/>
                <w:w w:val="105"/>
                <w:sz w:val="21"/>
              </w:rPr>
              <w:t>n</w:t>
            </w:r>
            <w:r>
              <w:rPr>
                <w:color w:val="0E2D54"/>
                <w:spacing w:val="-17"/>
                <w:w w:val="105"/>
                <w:sz w:val="21"/>
              </w:rPr>
              <w:t xml:space="preserve"> </w:t>
            </w:r>
            <w:r>
              <w:rPr>
                <w:color w:val="18111D"/>
                <w:w w:val="105"/>
                <w:sz w:val="19"/>
              </w:rPr>
              <w:t>&amp;</w:t>
            </w:r>
            <w:r>
              <w:rPr>
                <w:color w:val="18111D"/>
                <w:spacing w:val="-2"/>
                <w:w w:val="105"/>
                <w:sz w:val="19"/>
              </w:rPr>
              <w:t xml:space="preserve"> </w:t>
            </w:r>
            <w:r>
              <w:rPr>
                <w:color w:val="342833"/>
                <w:spacing w:val="-2"/>
                <w:w w:val="105"/>
                <w:sz w:val="21"/>
              </w:rPr>
              <w:t>Fa</w:t>
            </w:r>
            <w:r>
              <w:rPr>
                <w:color w:val="4F2818"/>
                <w:spacing w:val="-2"/>
                <w:w w:val="105"/>
                <w:sz w:val="21"/>
              </w:rPr>
              <w:t>i</w:t>
            </w:r>
            <w:r>
              <w:rPr>
                <w:color w:val="342833"/>
                <w:spacing w:val="-2"/>
                <w:w w:val="105"/>
                <w:sz w:val="21"/>
              </w:rPr>
              <w:t>rm</w:t>
            </w:r>
            <w:r>
              <w:rPr>
                <w:color w:val="0E2D54"/>
                <w:spacing w:val="-2"/>
                <w:w w:val="105"/>
                <w:sz w:val="21"/>
              </w:rPr>
              <w:t>i</w:t>
            </w:r>
            <w:r>
              <w:rPr>
                <w:color w:val="342833"/>
                <w:spacing w:val="-2"/>
                <w:w w:val="105"/>
                <w:sz w:val="21"/>
              </w:rPr>
              <w:t>le</w:t>
            </w:r>
            <w:r>
              <w:rPr>
                <w:color w:val="18111D"/>
                <w:spacing w:val="-2"/>
                <w:w w:val="105"/>
                <w:sz w:val="21"/>
              </w:rPr>
              <w:t>h</w:t>
            </w:r>
            <w:r>
              <w:rPr>
                <w:color w:val="342833"/>
                <w:spacing w:val="-2"/>
                <w:w w:val="105"/>
                <w:sz w:val="21"/>
              </w:rPr>
              <w:t>ead</w:t>
            </w:r>
          </w:p>
        </w:tc>
        <w:tc>
          <w:tcPr>
            <w:tcW w:w="1405" w:type="dxa"/>
            <w:tcBorders>
              <w:top w:val="single" w:sz="18" w:space="0" w:color="000000"/>
              <w:left w:val="single" w:sz="18" w:space="0" w:color="000000"/>
              <w:right w:val="single" w:sz="18" w:space="0" w:color="000000"/>
            </w:tcBorders>
          </w:tcPr>
          <w:p w14:paraId="5776658E" w14:textId="77777777" w:rsidR="003F606E" w:rsidRDefault="003F606E" w:rsidP="00D62681">
            <w:pPr>
              <w:pStyle w:val="TableParagraph"/>
              <w:spacing w:before="49" w:line="204" w:lineRule="exact"/>
              <w:ind w:right="77"/>
              <w:jc w:val="right"/>
              <w:rPr>
                <w:sz w:val="18"/>
              </w:rPr>
            </w:pPr>
            <w:r>
              <w:rPr>
                <w:color w:val="4F2818"/>
                <w:spacing w:val="-10"/>
                <w:w w:val="105"/>
                <w:sz w:val="18"/>
              </w:rPr>
              <w:t>1</w:t>
            </w:r>
          </w:p>
        </w:tc>
        <w:tc>
          <w:tcPr>
            <w:tcW w:w="1405" w:type="dxa"/>
            <w:tcBorders>
              <w:top w:val="single" w:sz="18" w:space="0" w:color="000000"/>
              <w:left w:val="single" w:sz="18" w:space="0" w:color="000000"/>
              <w:right w:val="single" w:sz="18" w:space="0" w:color="000000"/>
            </w:tcBorders>
          </w:tcPr>
          <w:p w14:paraId="7422CF5A" w14:textId="77777777" w:rsidR="003F606E" w:rsidRDefault="003F606E" w:rsidP="00D62681">
            <w:pPr>
              <w:pStyle w:val="TableParagraph"/>
              <w:spacing w:before="49" w:line="204" w:lineRule="exact"/>
              <w:ind w:right="77"/>
              <w:jc w:val="right"/>
              <w:rPr>
                <w:sz w:val="18"/>
              </w:rPr>
            </w:pPr>
            <w:r>
              <w:rPr>
                <w:color w:val="4F2818"/>
                <w:spacing w:val="-10"/>
                <w:w w:val="105"/>
                <w:sz w:val="18"/>
              </w:rPr>
              <w:t>1</w:t>
            </w:r>
          </w:p>
        </w:tc>
        <w:tc>
          <w:tcPr>
            <w:tcW w:w="1395" w:type="dxa"/>
            <w:tcBorders>
              <w:top w:val="single" w:sz="18" w:space="0" w:color="000000"/>
              <w:left w:val="single" w:sz="18" w:space="0" w:color="000000"/>
              <w:right w:val="single" w:sz="18" w:space="0" w:color="000000"/>
            </w:tcBorders>
          </w:tcPr>
          <w:p w14:paraId="76799692" w14:textId="77777777" w:rsidR="003F606E" w:rsidRDefault="003F606E" w:rsidP="00D62681">
            <w:pPr>
              <w:pStyle w:val="TableParagraph"/>
              <w:spacing w:before="59" w:line="194" w:lineRule="exact"/>
              <w:ind w:right="68"/>
              <w:jc w:val="right"/>
              <w:rPr>
                <w:sz w:val="18"/>
              </w:rPr>
            </w:pPr>
            <w:r>
              <w:rPr>
                <w:color w:val="18111D"/>
                <w:spacing w:val="-10"/>
                <w:w w:val="105"/>
                <w:sz w:val="18"/>
              </w:rPr>
              <w:t>1</w:t>
            </w:r>
          </w:p>
        </w:tc>
        <w:tc>
          <w:tcPr>
            <w:tcW w:w="1224" w:type="dxa"/>
            <w:tcBorders>
              <w:top w:val="single" w:sz="18" w:space="0" w:color="000000"/>
              <w:left w:val="single" w:sz="18" w:space="0" w:color="000000"/>
              <w:right w:val="single" w:sz="18" w:space="0" w:color="000000"/>
            </w:tcBorders>
          </w:tcPr>
          <w:p w14:paraId="31924804" w14:textId="77777777" w:rsidR="003F606E" w:rsidRDefault="003F606E" w:rsidP="00D62681">
            <w:pPr>
              <w:pStyle w:val="TableParagraph"/>
              <w:rPr>
                <w:rFonts w:ascii="Times New Roman"/>
                <w:sz w:val="20"/>
              </w:rPr>
            </w:pPr>
          </w:p>
        </w:tc>
        <w:tc>
          <w:tcPr>
            <w:tcW w:w="1214" w:type="dxa"/>
            <w:tcBorders>
              <w:top w:val="single" w:sz="18" w:space="0" w:color="000000"/>
              <w:left w:val="single" w:sz="18" w:space="0" w:color="000000"/>
            </w:tcBorders>
          </w:tcPr>
          <w:p w14:paraId="53E1875C" w14:textId="77777777" w:rsidR="003F606E" w:rsidRDefault="003F606E" w:rsidP="00D62681">
            <w:pPr>
              <w:pStyle w:val="TableParagraph"/>
              <w:spacing w:before="50" w:line="203" w:lineRule="exact"/>
              <w:ind w:right="68"/>
              <w:jc w:val="right"/>
              <w:rPr>
                <w:sz w:val="19"/>
              </w:rPr>
            </w:pPr>
            <w:r>
              <w:rPr>
                <w:color w:val="342833"/>
                <w:spacing w:val="-10"/>
                <w:w w:val="105"/>
                <w:sz w:val="19"/>
              </w:rPr>
              <w:t>3</w:t>
            </w:r>
          </w:p>
        </w:tc>
      </w:tr>
      <w:tr w:rsidR="003F606E" w14:paraId="44BD174D" w14:textId="77777777" w:rsidTr="00D62681">
        <w:trPr>
          <w:trHeight w:val="270"/>
        </w:trPr>
        <w:tc>
          <w:tcPr>
            <w:tcW w:w="2920" w:type="dxa"/>
            <w:tcBorders>
              <w:right w:val="single" w:sz="18" w:space="0" w:color="000000"/>
            </w:tcBorders>
          </w:tcPr>
          <w:p w14:paraId="0068D2D9" w14:textId="77777777" w:rsidR="003F606E" w:rsidRDefault="003F606E" w:rsidP="00D62681">
            <w:pPr>
              <w:pStyle w:val="TableParagraph"/>
              <w:spacing w:before="38" w:line="212" w:lineRule="exact"/>
              <w:ind w:left="114"/>
              <w:rPr>
                <w:sz w:val="21"/>
              </w:rPr>
            </w:pPr>
            <w:r>
              <w:rPr>
                <w:color w:val="342833"/>
                <w:sz w:val="21"/>
              </w:rPr>
              <w:t>D</w:t>
            </w:r>
            <w:r>
              <w:rPr>
                <w:color w:val="18111D"/>
                <w:sz w:val="21"/>
              </w:rPr>
              <w:t>r</w:t>
            </w:r>
            <w:r>
              <w:rPr>
                <w:color w:val="342833"/>
                <w:sz w:val="21"/>
              </w:rPr>
              <w:t>um</w:t>
            </w:r>
            <w:r>
              <w:rPr>
                <w:color w:val="342833"/>
                <w:spacing w:val="-7"/>
                <w:sz w:val="21"/>
              </w:rPr>
              <w:t xml:space="preserve"> </w:t>
            </w:r>
            <w:r>
              <w:rPr>
                <w:color w:val="342833"/>
                <w:sz w:val="21"/>
              </w:rPr>
              <w:t>Brae</w:t>
            </w:r>
            <w:r>
              <w:rPr>
                <w:color w:val="342833"/>
                <w:spacing w:val="-12"/>
                <w:sz w:val="21"/>
              </w:rPr>
              <w:t xml:space="preserve"> </w:t>
            </w:r>
            <w:r>
              <w:rPr>
                <w:color w:val="18111D"/>
                <w:sz w:val="19"/>
              </w:rPr>
              <w:t>&amp;</w:t>
            </w:r>
            <w:r>
              <w:rPr>
                <w:color w:val="18111D"/>
                <w:spacing w:val="16"/>
                <w:sz w:val="19"/>
              </w:rPr>
              <w:t xml:space="preserve"> </w:t>
            </w:r>
            <w:r>
              <w:rPr>
                <w:color w:val="342833"/>
                <w:spacing w:val="-4"/>
                <w:sz w:val="21"/>
              </w:rPr>
              <w:t>Gy</w:t>
            </w:r>
            <w:r>
              <w:rPr>
                <w:color w:val="0E2D54"/>
                <w:spacing w:val="-4"/>
                <w:sz w:val="21"/>
              </w:rPr>
              <w:t>l</w:t>
            </w:r>
            <w:r>
              <w:rPr>
                <w:color w:val="342833"/>
                <w:spacing w:val="-4"/>
                <w:sz w:val="21"/>
              </w:rPr>
              <w:t>e</w:t>
            </w:r>
          </w:p>
        </w:tc>
        <w:tc>
          <w:tcPr>
            <w:tcW w:w="1405" w:type="dxa"/>
            <w:tcBorders>
              <w:left w:val="single" w:sz="18" w:space="0" w:color="000000"/>
              <w:right w:val="single" w:sz="18" w:space="0" w:color="000000"/>
            </w:tcBorders>
          </w:tcPr>
          <w:p w14:paraId="506D8621" w14:textId="77777777" w:rsidR="003F606E" w:rsidRDefault="003F606E" w:rsidP="00D62681">
            <w:pPr>
              <w:pStyle w:val="TableParagraph"/>
              <w:spacing w:before="56" w:line="194" w:lineRule="exact"/>
              <w:ind w:right="80"/>
              <w:jc w:val="right"/>
              <w:rPr>
                <w:sz w:val="18"/>
              </w:rPr>
            </w:pPr>
            <w:r>
              <w:rPr>
                <w:color w:val="4F2818"/>
                <w:spacing w:val="-10"/>
                <w:sz w:val="18"/>
              </w:rPr>
              <w:t>1</w:t>
            </w:r>
          </w:p>
        </w:tc>
        <w:tc>
          <w:tcPr>
            <w:tcW w:w="1405" w:type="dxa"/>
            <w:tcBorders>
              <w:left w:val="single" w:sz="18" w:space="0" w:color="000000"/>
              <w:right w:val="single" w:sz="18" w:space="0" w:color="000000"/>
            </w:tcBorders>
          </w:tcPr>
          <w:p w14:paraId="14BF7BC8" w14:textId="77777777" w:rsidR="003F606E" w:rsidRDefault="003F606E" w:rsidP="00D62681">
            <w:pPr>
              <w:pStyle w:val="TableParagraph"/>
              <w:spacing w:before="56" w:line="194" w:lineRule="exact"/>
              <w:ind w:right="80"/>
              <w:jc w:val="right"/>
              <w:rPr>
                <w:sz w:val="18"/>
              </w:rPr>
            </w:pPr>
            <w:r>
              <w:rPr>
                <w:color w:val="4F2818"/>
                <w:spacing w:val="-10"/>
                <w:sz w:val="18"/>
              </w:rPr>
              <w:t>1</w:t>
            </w:r>
          </w:p>
        </w:tc>
        <w:tc>
          <w:tcPr>
            <w:tcW w:w="1395" w:type="dxa"/>
            <w:tcBorders>
              <w:left w:val="single" w:sz="18" w:space="0" w:color="000000"/>
              <w:right w:val="single" w:sz="18" w:space="0" w:color="000000"/>
            </w:tcBorders>
          </w:tcPr>
          <w:p w14:paraId="10FC56B7" w14:textId="77777777" w:rsidR="003F606E" w:rsidRDefault="003F606E" w:rsidP="00D62681">
            <w:pPr>
              <w:pStyle w:val="TableParagraph"/>
              <w:rPr>
                <w:rFonts w:ascii="Times New Roman"/>
                <w:sz w:val="20"/>
              </w:rPr>
            </w:pPr>
          </w:p>
        </w:tc>
        <w:tc>
          <w:tcPr>
            <w:tcW w:w="1224" w:type="dxa"/>
            <w:tcBorders>
              <w:left w:val="single" w:sz="18" w:space="0" w:color="000000"/>
              <w:right w:val="single" w:sz="18" w:space="0" w:color="000000"/>
            </w:tcBorders>
          </w:tcPr>
          <w:p w14:paraId="3B9760A7" w14:textId="77777777" w:rsidR="003F606E" w:rsidRDefault="003F606E" w:rsidP="00D62681">
            <w:pPr>
              <w:pStyle w:val="TableParagraph"/>
              <w:rPr>
                <w:rFonts w:ascii="Times New Roman"/>
                <w:sz w:val="20"/>
              </w:rPr>
            </w:pPr>
          </w:p>
        </w:tc>
        <w:tc>
          <w:tcPr>
            <w:tcW w:w="1214" w:type="dxa"/>
            <w:tcBorders>
              <w:left w:val="single" w:sz="18" w:space="0" w:color="000000"/>
            </w:tcBorders>
          </w:tcPr>
          <w:p w14:paraId="3963CD05" w14:textId="77777777" w:rsidR="003F606E" w:rsidRDefault="003F606E" w:rsidP="00D62681">
            <w:pPr>
              <w:pStyle w:val="TableParagraph"/>
              <w:spacing w:before="48" w:line="203" w:lineRule="exact"/>
              <w:ind w:right="63"/>
              <w:jc w:val="right"/>
              <w:rPr>
                <w:sz w:val="20"/>
              </w:rPr>
            </w:pPr>
            <w:r>
              <w:rPr>
                <w:color w:val="342833"/>
                <w:spacing w:val="-10"/>
                <w:sz w:val="20"/>
              </w:rPr>
              <w:t>2</w:t>
            </w:r>
          </w:p>
        </w:tc>
      </w:tr>
      <w:tr w:rsidR="003F606E" w14:paraId="2E46D850" w14:textId="77777777" w:rsidTr="00D62681">
        <w:trPr>
          <w:trHeight w:val="273"/>
        </w:trPr>
        <w:tc>
          <w:tcPr>
            <w:tcW w:w="2920" w:type="dxa"/>
            <w:tcBorders>
              <w:bottom w:val="single" w:sz="18" w:space="0" w:color="000000"/>
              <w:right w:val="single" w:sz="18" w:space="0" w:color="000000"/>
            </w:tcBorders>
          </w:tcPr>
          <w:p w14:paraId="2533C0B0" w14:textId="77777777" w:rsidR="003F606E" w:rsidRDefault="003F606E" w:rsidP="00D62681">
            <w:pPr>
              <w:pStyle w:val="TableParagraph"/>
              <w:spacing w:before="38" w:line="215" w:lineRule="exact"/>
              <w:ind w:left="113"/>
              <w:rPr>
                <w:sz w:val="21"/>
              </w:rPr>
            </w:pPr>
            <w:r>
              <w:rPr>
                <w:color w:val="342833"/>
                <w:spacing w:val="-4"/>
                <w:w w:val="105"/>
                <w:sz w:val="21"/>
              </w:rPr>
              <w:t>Fort</w:t>
            </w:r>
            <w:r>
              <w:rPr>
                <w:color w:val="18111D"/>
                <w:spacing w:val="-4"/>
                <w:w w:val="105"/>
                <w:sz w:val="21"/>
              </w:rPr>
              <w:t>h</w:t>
            </w:r>
          </w:p>
        </w:tc>
        <w:tc>
          <w:tcPr>
            <w:tcW w:w="1405" w:type="dxa"/>
            <w:tcBorders>
              <w:left w:val="single" w:sz="18" w:space="0" w:color="000000"/>
              <w:bottom w:val="single" w:sz="18" w:space="0" w:color="000000"/>
              <w:right w:val="single" w:sz="18" w:space="0" w:color="000000"/>
            </w:tcBorders>
          </w:tcPr>
          <w:p w14:paraId="4D73E000" w14:textId="77777777" w:rsidR="003F606E" w:rsidRDefault="003F606E" w:rsidP="00D62681">
            <w:pPr>
              <w:pStyle w:val="TableParagraph"/>
              <w:spacing w:before="56" w:line="196" w:lineRule="exact"/>
              <w:ind w:right="76"/>
              <w:jc w:val="right"/>
              <w:rPr>
                <w:sz w:val="18"/>
              </w:rPr>
            </w:pPr>
            <w:r>
              <w:rPr>
                <w:color w:val="4F2818"/>
                <w:spacing w:val="-10"/>
                <w:w w:val="105"/>
                <w:sz w:val="18"/>
              </w:rPr>
              <w:t>1</w:t>
            </w:r>
          </w:p>
        </w:tc>
        <w:tc>
          <w:tcPr>
            <w:tcW w:w="1405" w:type="dxa"/>
            <w:tcBorders>
              <w:left w:val="single" w:sz="18" w:space="0" w:color="000000"/>
              <w:bottom w:val="single" w:sz="18" w:space="0" w:color="000000"/>
              <w:right w:val="single" w:sz="18" w:space="0" w:color="000000"/>
            </w:tcBorders>
          </w:tcPr>
          <w:p w14:paraId="71654573" w14:textId="77777777" w:rsidR="003F606E" w:rsidRDefault="003F606E" w:rsidP="00D62681">
            <w:pPr>
              <w:pStyle w:val="TableParagraph"/>
              <w:spacing w:before="48" w:line="205" w:lineRule="exact"/>
              <w:ind w:right="61"/>
              <w:jc w:val="right"/>
              <w:rPr>
                <w:sz w:val="20"/>
              </w:rPr>
            </w:pPr>
            <w:r>
              <w:rPr>
                <w:color w:val="342833"/>
                <w:spacing w:val="-10"/>
                <w:w w:val="105"/>
                <w:sz w:val="20"/>
              </w:rPr>
              <w:t>2</w:t>
            </w:r>
          </w:p>
        </w:tc>
        <w:tc>
          <w:tcPr>
            <w:tcW w:w="1395" w:type="dxa"/>
            <w:tcBorders>
              <w:left w:val="single" w:sz="18" w:space="0" w:color="000000"/>
              <w:bottom w:val="single" w:sz="18" w:space="0" w:color="000000"/>
              <w:right w:val="single" w:sz="18" w:space="0" w:color="000000"/>
            </w:tcBorders>
          </w:tcPr>
          <w:p w14:paraId="55264ABB" w14:textId="77777777" w:rsidR="003F606E" w:rsidRDefault="003F606E" w:rsidP="00D62681">
            <w:pPr>
              <w:pStyle w:val="TableParagraph"/>
              <w:spacing w:before="66" w:line="186" w:lineRule="exact"/>
              <w:ind w:right="67"/>
              <w:jc w:val="right"/>
              <w:rPr>
                <w:sz w:val="18"/>
              </w:rPr>
            </w:pPr>
            <w:r>
              <w:rPr>
                <w:color w:val="18111D"/>
                <w:spacing w:val="-10"/>
                <w:w w:val="105"/>
                <w:sz w:val="18"/>
              </w:rPr>
              <w:t>1</w:t>
            </w:r>
          </w:p>
        </w:tc>
        <w:tc>
          <w:tcPr>
            <w:tcW w:w="1224" w:type="dxa"/>
            <w:tcBorders>
              <w:left w:val="single" w:sz="18" w:space="0" w:color="000000"/>
              <w:bottom w:val="single" w:sz="18" w:space="0" w:color="000000"/>
              <w:right w:val="single" w:sz="18" w:space="0" w:color="000000"/>
            </w:tcBorders>
          </w:tcPr>
          <w:p w14:paraId="390DCED0" w14:textId="77777777" w:rsidR="003F606E" w:rsidRDefault="003F606E" w:rsidP="00D62681">
            <w:pPr>
              <w:pStyle w:val="TableParagraph"/>
              <w:spacing w:before="66" w:line="186" w:lineRule="exact"/>
              <w:ind w:right="67"/>
              <w:jc w:val="right"/>
              <w:rPr>
                <w:sz w:val="18"/>
              </w:rPr>
            </w:pPr>
            <w:r>
              <w:rPr>
                <w:color w:val="18111D"/>
                <w:spacing w:val="-10"/>
                <w:w w:val="105"/>
                <w:sz w:val="18"/>
              </w:rPr>
              <w:t>1</w:t>
            </w:r>
          </w:p>
        </w:tc>
        <w:tc>
          <w:tcPr>
            <w:tcW w:w="1214" w:type="dxa"/>
            <w:tcBorders>
              <w:left w:val="single" w:sz="18" w:space="0" w:color="000000"/>
              <w:bottom w:val="single" w:sz="18" w:space="0" w:color="000000"/>
            </w:tcBorders>
          </w:tcPr>
          <w:p w14:paraId="61C3C419" w14:textId="77777777" w:rsidR="003F606E" w:rsidRDefault="003F606E" w:rsidP="00D62681">
            <w:pPr>
              <w:pStyle w:val="TableParagraph"/>
              <w:spacing w:before="48" w:line="205" w:lineRule="exact"/>
              <w:ind w:right="61"/>
              <w:jc w:val="right"/>
              <w:rPr>
                <w:sz w:val="20"/>
              </w:rPr>
            </w:pPr>
            <w:r>
              <w:rPr>
                <w:color w:val="342833"/>
                <w:spacing w:val="-10"/>
                <w:w w:val="105"/>
                <w:sz w:val="20"/>
              </w:rPr>
              <w:t>5</w:t>
            </w:r>
          </w:p>
        </w:tc>
      </w:tr>
      <w:tr w:rsidR="003F606E" w14:paraId="58EB5472" w14:textId="77777777" w:rsidTr="00D62681">
        <w:trPr>
          <w:trHeight w:val="255"/>
        </w:trPr>
        <w:tc>
          <w:tcPr>
            <w:tcW w:w="2920" w:type="dxa"/>
            <w:tcBorders>
              <w:top w:val="single" w:sz="18" w:space="0" w:color="000000"/>
              <w:bottom w:val="single" w:sz="18" w:space="0" w:color="000000"/>
              <w:right w:val="single" w:sz="18" w:space="0" w:color="000000"/>
            </w:tcBorders>
          </w:tcPr>
          <w:p w14:paraId="6EE537BF" w14:textId="77777777" w:rsidR="003F606E" w:rsidRDefault="003F606E" w:rsidP="00D62681">
            <w:pPr>
              <w:pStyle w:val="TableParagraph"/>
              <w:spacing w:before="21" w:line="215" w:lineRule="exact"/>
              <w:ind w:left="117"/>
              <w:rPr>
                <w:sz w:val="21"/>
              </w:rPr>
            </w:pPr>
            <w:r>
              <w:rPr>
                <w:color w:val="381311"/>
                <w:spacing w:val="-2"/>
                <w:w w:val="105"/>
                <w:sz w:val="21"/>
              </w:rPr>
              <w:t>l</w:t>
            </w:r>
            <w:r>
              <w:rPr>
                <w:color w:val="0E2D54"/>
                <w:spacing w:val="-2"/>
                <w:w w:val="105"/>
                <w:sz w:val="21"/>
              </w:rPr>
              <w:t>n</w:t>
            </w:r>
            <w:r>
              <w:rPr>
                <w:color w:val="342833"/>
                <w:spacing w:val="-2"/>
                <w:w w:val="105"/>
                <w:sz w:val="21"/>
              </w:rPr>
              <w:t>ve</w:t>
            </w:r>
            <w:r>
              <w:rPr>
                <w:color w:val="0E2D54"/>
                <w:spacing w:val="-2"/>
                <w:w w:val="105"/>
                <w:sz w:val="21"/>
              </w:rPr>
              <w:t>rl</w:t>
            </w:r>
            <w:r>
              <w:rPr>
                <w:color w:val="342833"/>
                <w:spacing w:val="-2"/>
                <w:w w:val="105"/>
                <w:sz w:val="21"/>
              </w:rPr>
              <w:t>e</w:t>
            </w:r>
            <w:r>
              <w:rPr>
                <w:color w:val="4F2818"/>
                <w:spacing w:val="-2"/>
                <w:w w:val="105"/>
                <w:sz w:val="21"/>
              </w:rPr>
              <w:t>i</w:t>
            </w:r>
            <w:r>
              <w:rPr>
                <w:color w:val="212644"/>
                <w:spacing w:val="-2"/>
                <w:w w:val="105"/>
                <w:sz w:val="21"/>
              </w:rPr>
              <w:t>th</w:t>
            </w:r>
          </w:p>
        </w:tc>
        <w:tc>
          <w:tcPr>
            <w:tcW w:w="1405" w:type="dxa"/>
            <w:tcBorders>
              <w:top w:val="single" w:sz="18" w:space="0" w:color="000000"/>
              <w:left w:val="single" w:sz="18" w:space="0" w:color="000000"/>
              <w:bottom w:val="single" w:sz="18" w:space="0" w:color="000000"/>
              <w:right w:val="single" w:sz="18" w:space="0" w:color="000000"/>
            </w:tcBorders>
          </w:tcPr>
          <w:p w14:paraId="6A988D8D" w14:textId="77777777" w:rsidR="003F606E" w:rsidRDefault="003F606E" w:rsidP="00D62681">
            <w:pPr>
              <w:pStyle w:val="TableParagraph"/>
              <w:spacing w:before="49" w:line="186" w:lineRule="exact"/>
              <w:ind w:right="74"/>
              <w:jc w:val="right"/>
              <w:rPr>
                <w:sz w:val="18"/>
              </w:rPr>
            </w:pPr>
            <w:r>
              <w:rPr>
                <w:color w:val="4F2818"/>
                <w:spacing w:val="-10"/>
                <w:w w:val="105"/>
                <w:sz w:val="18"/>
              </w:rPr>
              <w:t>1</w:t>
            </w:r>
          </w:p>
        </w:tc>
        <w:tc>
          <w:tcPr>
            <w:tcW w:w="1405" w:type="dxa"/>
            <w:tcBorders>
              <w:top w:val="single" w:sz="18" w:space="0" w:color="000000"/>
              <w:left w:val="single" w:sz="18" w:space="0" w:color="000000"/>
              <w:bottom w:val="single" w:sz="18" w:space="0" w:color="000000"/>
              <w:right w:val="single" w:sz="18" w:space="0" w:color="000000"/>
            </w:tcBorders>
          </w:tcPr>
          <w:p w14:paraId="797B3B1A" w14:textId="77777777" w:rsidR="003F606E" w:rsidRDefault="003F606E" w:rsidP="00D62681">
            <w:pPr>
              <w:pStyle w:val="TableParagraph"/>
              <w:spacing w:before="49" w:line="186" w:lineRule="exact"/>
              <w:ind w:right="74"/>
              <w:jc w:val="right"/>
              <w:rPr>
                <w:sz w:val="18"/>
              </w:rPr>
            </w:pPr>
            <w:r>
              <w:rPr>
                <w:color w:val="4F2818"/>
                <w:spacing w:val="-10"/>
                <w:w w:val="105"/>
                <w:sz w:val="18"/>
              </w:rPr>
              <w:t>1</w:t>
            </w:r>
          </w:p>
        </w:tc>
        <w:tc>
          <w:tcPr>
            <w:tcW w:w="1395" w:type="dxa"/>
            <w:tcBorders>
              <w:top w:val="single" w:sz="18" w:space="0" w:color="000000"/>
              <w:left w:val="single" w:sz="18" w:space="0" w:color="000000"/>
              <w:bottom w:val="single" w:sz="18" w:space="0" w:color="000000"/>
              <w:right w:val="single" w:sz="18" w:space="0" w:color="000000"/>
            </w:tcBorders>
          </w:tcPr>
          <w:p w14:paraId="07974F55" w14:textId="77777777" w:rsidR="003F606E" w:rsidRDefault="003F606E" w:rsidP="00D62681">
            <w:pPr>
              <w:pStyle w:val="TableParagraph"/>
              <w:rPr>
                <w:rFonts w:ascii="Times New Roman"/>
                <w:sz w:val="18"/>
              </w:rPr>
            </w:pPr>
          </w:p>
        </w:tc>
        <w:tc>
          <w:tcPr>
            <w:tcW w:w="1224" w:type="dxa"/>
            <w:tcBorders>
              <w:top w:val="single" w:sz="18" w:space="0" w:color="000000"/>
              <w:left w:val="single" w:sz="18" w:space="0" w:color="000000"/>
              <w:bottom w:val="single" w:sz="18" w:space="0" w:color="000000"/>
              <w:right w:val="single" w:sz="18" w:space="0" w:color="000000"/>
            </w:tcBorders>
          </w:tcPr>
          <w:p w14:paraId="52CB1F28" w14:textId="77777777" w:rsidR="003F606E" w:rsidRDefault="003F606E" w:rsidP="00D62681">
            <w:pPr>
              <w:pStyle w:val="TableParagraph"/>
              <w:rPr>
                <w:rFonts w:ascii="Times New Roman"/>
                <w:sz w:val="18"/>
              </w:rPr>
            </w:pPr>
          </w:p>
        </w:tc>
        <w:tc>
          <w:tcPr>
            <w:tcW w:w="1214" w:type="dxa"/>
            <w:tcBorders>
              <w:top w:val="single" w:sz="18" w:space="0" w:color="000000"/>
              <w:left w:val="single" w:sz="18" w:space="0" w:color="000000"/>
              <w:bottom w:val="single" w:sz="18" w:space="0" w:color="000000"/>
            </w:tcBorders>
          </w:tcPr>
          <w:p w14:paraId="557732F9" w14:textId="77777777" w:rsidR="003F606E" w:rsidRDefault="003F606E" w:rsidP="00D62681">
            <w:pPr>
              <w:pStyle w:val="TableParagraph"/>
              <w:spacing w:before="40" w:line="195" w:lineRule="exact"/>
              <w:ind w:right="56"/>
              <w:jc w:val="right"/>
              <w:rPr>
                <w:sz w:val="20"/>
              </w:rPr>
            </w:pPr>
            <w:r>
              <w:rPr>
                <w:color w:val="342833"/>
                <w:spacing w:val="-10"/>
                <w:w w:val="105"/>
                <w:sz w:val="20"/>
              </w:rPr>
              <w:t>2</w:t>
            </w:r>
          </w:p>
        </w:tc>
      </w:tr>
      <w:tr w:rsidR="003F606E" w14:paraId="1AA74F61" w14:textId="77777777" w:rsidTr="00D62681">
        <w:trPr>
          <w:trHeight w:val="273"/>
        </w:trPr>
        <w:tc>
          <w:tcPr>
            <w:tcW w:w="2920" w:type="dxa"/>
            <w:tcBorders>
              <w:top w:val="single" w:sz="18" w:space="0" w:color="000000"/>
              <w:right w:val="single" w:sz="18" w:space="0" w:color="000000"/>
            </w:tcBorders>
          </w:tcPr>
          <w:p w14:paraId="57137905" w14:textId="77777777" w:rsidR="003F606E" w:rsidRDefault="003F606E" w:rsidP="00D62681">
            <w:pPr>
              <w:pStyle w:val="TableParagraph"/>
              <w:spacing w:before="21" w:line="232" w:lineRule="exact"/>
              <w:ind w:left="115"/>
              <w:rPr>
                <w:sz w:val="21"/>
              </w:rPr>
            </w:pPr>
            <w:r>
              <w:rPr>
                <w:color w:val="342833"/>
                <w:w w:val="105"/>
                <w:sz w:val="21"/>
              </w:rPr>
              <w:t>Le</w:t>
            </w:r>
            <w:r>
              <w:rPr>
                <w:color w:val="0E2D54"/>
                <w:w w:val="105"/>
                <w:sz w:val="21"/>
              </w:rPr>
              <w:t>i</w:t>
            </w:r>
            <w:r>
              <w:rPr>
                <w:color w:val="342833"/>
                <w:w w:val="105"/>
                <w:sz w:val="21"/>
              </w:rPr>
              <w:t>t</w:t>
            </w:r>
            <w:r>
              <w:rPr>
                <w:color w:val="18111D"/>
                <w:w w:val="105"/>
                <w:sz w:val="21"/>
              </w:rPr>
              <w:t>h</w:t>
            </w:r>
            <w:r>
              <w:rPr>
                <w:color w:val="18111D"/>
                <w:spacing w:val="-18"/>
                <w:w w:val="105"/>
                <w:sz w:val="21"/>
              </w:rPr>
              <w:t xml:space="preserve"> </w:t>
            </w:r>
            <w:r>
              <w:rPr>
                <w:color w:val="18111D"/>
                <w:spacing w:val="-4"/>
                <w:w w:val="105"/>
                <w:sz w:val="21"/>
              </w:rPr>
              <w:t>W</w:t>
            </w:r>
            <w:r>
              <w:rPr>
                <w:color w:val="342833"/>
                <w:spacing w:val="-4"/>
                <w:w w:val="105"/>
                <w:sz w:val="21"/>
              </w:rPr>
              <w:t>alk</w:t>
            </w:r>
          </w:p>
        </w:tc>
        <w:tc>
          <w:tcPr>
            <w:tcW w:w="1405" w:type="dxa"/>
            <w:tcBorders>
              <w:top w:val="single" w:sz="18" w:space="0" w:color="000000"/>
              <w:left w:val="single" w:sz="18" w:space="0" w:color="000000"/>
              <w:right w:val="single" w:sz="18" w:space="0" w:color="000000"/>
            </w:tcBorders>
          </w:tcPr>
          <w:p w14:paraId="2116AC54" w14:textId="77777777" w:rsidR="003F606E" w:rsidRDefault="003F606E" w:rsidP="00D62681">
            <w:pPr>
              <w:pStyle w:val="TableParagraph"/>
              <w:spacing w:before="49" w:line="204" w:lineRule="exact"/>
              <w:ind w:right="76"/>
              <w:jc w:val="right"/>
              <w:rPr>
                <w:sz w:val="18"/>
              </w:rPr>
            </w:pPr>
            <w:r>
              <w:rPr>
                <w:color w:val="4F2818"/>
                <w:spacing w:val="-10"/>
                <w:w w:val="105"/>
                <w:sz w:val="18"/>
              </w:rPr>
              <w:t>1</w:t>
            </w:r>
          </w:p>
        </w:tc>
        <w:tc>
          <w:tcPr>
            <w:tcW w:w="1405" w:type="dxa"/>
            <w:tcBorders>
              <w:top w:val="single" w:sz="18" w:space="0" w:color="000000"/>
              <w:left w:val="single" w:sz="18" w:space="0" w:color="000000"/>
              <w:right w:val="single" w:sz="18" w:space="0" w:color="000000"/>
            </w:tcBorders>
          </w:tcPr>
          <w:p w14:paraId="7DDDE17D" w14:textId="77777777" w:rsidR="003F606E" w:rsidRDefault="003F606E" w:rsidP="00D62681">
            <w:pPr>
              <w:pStyle w:val="TableParagraph"/>
              <w:rPr>
                <w:rFonts w:ascii="Times New Roman"/>
                <w:sz w:val="20"/>
              </w:rPr>
            </w:pPr>
          </w:p>
        </w:tc>
        <w:tc>
          <w:tcPr>
            <w:tcW w:w="1395" w:type="dxa"/>
            <w:tcBorders>
              <w:top w:val="single" w:sz="18" w:space="0" w:color="000000"/>
              <w:left w:val="single" w:sz="18" w:space="0" w:color="000000"/>
              <w:right w:val="single" w:sz="18" w:space="0" w:color="000000"/>
            </w:tcBorders>
          </w:tcPr>
          <w:p w14:paraId="4420637C" w14:textId="77777777" w:rsidR="003F606E" w:rsidRDefault="003F606E" w:rsidP="00D62681">
            <w:pPr>
              <w:pStyle w:val="TableParagraph"/>
              <w:rPr>
                <w:rFonts w:ascii="Times New Roman"/>
                <w:sz w:val="20"/>
              </w:rPr>
            </w:pPr>
          </w:p>
        </w:tc>
        <w:tc>
          <w:tcPr>
            <w:tcW w:w="1224" w:type="dxa"/>
            <w:tcBorders>
              <w:top w:val="single" w:sz="18" w:space="0" w:color="000000"/>
              <w:left w:val="single" w:sz="18" w:space="0" w:color="000000"/>
              <w:right w:val="single" w:sz="18" w:space="0" w:color="000000"/>
            </w:tcBorders>
          </w:tcPr>
          <w:p w14:paraId="29955541" w14:textId="77777777" w:rsidR="003F606E" w:rsidRDefault="003F606E" w:rsidP="00D62681">
            <w:pPr>
              <w:pStyle w:val="TableParagraph"/>
              <w:rPr>
                <w:rFonts w:ascii="Times New Roman"/>
                <w:sz w:val="20"/>
              </w:rPr>
            </w:pPr>
          </w:p>
        </w:tc>
        <w:tc>
          <w:tcPr>
            <w:tcW w:w="1214" w:type="dxa"/>
            <w:tcBorders>
              <w:top w:val="single" w:sz="18" w:space="0" w:color="000000"/>
              <w:left w:val="single" w:sz="18" w:space="0" w:color="000000"/>
            </w:tcBorders>
          </w:tcPr>
          <w:p w14:paraId="60F463D8" w14:textId="77777777" w:rsidR="003F606E" w:rsidRDefault="003F606E" w:rsidP="00D62681">
            <w:pPr>
              <w:pStyle w:val="TableParagraph"/>
              <w:spacing w:before="59" w:line="194" w:lineRule="exact"/>
              <w:ind w:right="74"/>
              <w:jc w:val="right"/>
              <w:rPr>
                <w:sz w:val="18"/>
              </w:rPr>
            </w:pPr>
            <w:r>
              <w:rPr>
                <w:color w:val="212644"/>
                <w:spacing w:val="-10"/>
                <w:w w:val="105"/>
                <w:sz w:val="18"/>
              </w:rPr>
              <w:t>1</w:t>
            </w:r>
          </w:p>
        </w:tc>
      </w:tr>
      <w:tr w:rsidR="003F606E" w14:paraId="6DF58AF9" w14:textId="77777777" w:rsidTr="00D62681">
        <w:trPr>
          <w:trHeight w:val="270"/>
        </w:trPr>
        <w:tc>
          <w:tcPr>
            <w:tcW w:w="2920" w:type="dxa"/>
            <w:tcBorders>
              <w:right w:val="single" w:sz="18" w:space="0" w:color="000000"/>
            </w:tcBorders>
          </w:tcPr>
          <w:p w14:paraId="1F9D0406" w14:textId="77777777" w:rsidR="003F606E" w:rsidRDefault="003F606E" w:rsidP="00D62681">
            <w:pPr>
              <w:pStyle w:val="TableParagraph"/>
              <w:spacing w:before="18" w:line="232" w:lineRule="exact"/>
              <w:ind w:left="115"/>
              <w:rPr>
                <w:sz w:val="21"/>
              </w:rPr>
            </w:pPr>
            <w:r>
              <w:rPr>
                <w:color w:val="18111D"/>
                <w:w w:val="105"/>
                <w:sz w:val="21"/>
              </w:rPr>
              <w:t>Li</w:t>
            </w:r>
            <w:r>
              <w:rPr>
                <w:color w:val="342833"/>
                <w:w w:val="105"/>
                <w:sz w:val="21"/>
              </w:rPr>
              <w:t>berto</w:t>
            </w:r>
            <w:r>
              <w:rPr>
                <w:color w:val="0E2D54"/>
                <w:w w:val="105"/>
                <w:sz w:val="21"/>
              </w:rPr>
              <w:t>n</w:t>
            </w:r>
            <w:r>
              <w:rPr>
                <w:color w:val="0E2D54"/>
                <w:spacing w:val="-24"/>
                <w:w w:val="105"/>
                <w:sz w:val="21"/>
              </w:rPr>
              <w:t xml:space="preserve"> </w:t>
            </w:r>
            <w:r>
              <w:rPr>
                <w:color w:val="342833"/>
                <w:w w:val="105"/>
                <w:sz w:val="19"/>
              </w:rPr>
              <w:t>&amp;</w:t>
            </w:r>
            <w:r>
              <w:rPr>
                <w:color w:val="342833"/>
                <w:spacing w:val="-4"/>
                <w:w w:val="105"/>
                <w:sz w:val="19"/>
              </w:rPr>
              <w:t xml:space="preserve"> </w:t>
            </w:r>
            <w:r>
              <w:rPr>
                <w:color w:val="342833"/>
                <w:spacing w:val="-2"/>
                <w:w w:val="105"/>
                <w:sz w:val="21"/>
              </w:rPr>
              <w:t>G</w:t>
            </w:r>
            <w:r>
              <w:rPr>
                <w:color w:val="0E2D54"/>
                <w:spacing w:val="-2"/>
                <w:w w:val="105"/>
                <w:sz w:val="21"/>
              </w:rPr>
              <w:t>il</w:t>
            </w:r>
            <w:r>
              <w:rPr>
                <w:color w:val="342833"/>
                <w:spacing w:val="-2"/>
                <w:w w:val="105"/>
                <w:sz w:val="21"/>
              </w:rPr>
              <w:t>merto</w:t>
            </w:r>
            <w:r>
              <w:rPr>
                <w:color w:val="0E2D54"/>
                <w:spacing w:val="-2"/>
                <w:w w:val="105"/>
                <w:sz w:val="21"/>
              </w:rPr>
              <w:t>n</w:t>
            </w:r>
          </w:p>
        </w:tc>
        <w:tc>
          <w:tcPr>
            <w:tcW w:w="1405" w:type="dxa"/>
            <w:tcBorders>
              <w:left w:val="single" w:sz="18" w:space="0" w:color="000000"/>
              <w:right w:val="single" w:sz="18" w:space="0" w:color="000000"/>
            </w:tcBorders>
          </w:tcPr>
          <w:p w14:paraId="65B00E1A" w14:textId="77777777" w:rsidR="003F606E" w:rsidRDefault="003F606E" w:rsidP="00D62681">
            <w:pPr>
              <w:pStyle w:val="TableParagraph"/>
              <w:rPr>
                <w:rFonts w:ascii="Times New Roman"/>
                <w:sz w:val="20"/>
              </w:rPr>
            </w:pPr>
          </w:p>
        </w:tc>
        <w:tc>
          <w:tcPr>
            <w:tcW w:w="1405" w:type="dxa"/>
            <w:tcBorders>
              <w:left w:val="single" w:sz="18" w:space="0" w:color="000000"/>
              <w:right w:val="single" w:sz="18" w:space="0" w:color="000000"/>
            </w:tcBorders>
          </w:tcPr>
          <w:p w14:paraId="2E19F6EE" w14:textId="77777777" w:rsidR="003F606E" w:rsidRDefault="003F606E" w:rsidP="00D62681">
            <w:pPr>
              <w:pStyle w:val="TableParagraph"/>
              <w:spacing w:before="38" w:line="213" w:lineRule="exact"/>
              <w:ind w:right="59"/>
              <w:jc w:val="right"/>
              <w:rPr>
                <w:sz w:val="20"/>
              </w:rPr>
            </w:pPr>
            <w:r>
              <w:rPr>
                <w:color w:val="342833"/>
                <w:spacing w:val="-10"/>
                <w:w w:val="105"/>
                <w:sz w:val="20"/>
              </w:rPr>
              <w:t>2</w:t>
            </w:r>
          </w:p>
        </w:tc>
        <w:tc>
          <w:tcPr>
            <w:tcW w:w="1395" w:type="dxa"/>
            <w:tcBorders>
              <w:left w:val="single" w:sz="18" w:space="0" w:color="000000"/>
              <w:right w:val="single" w:sz="18" w:space="0" w:color="000000"/>
            </w:tcBorders>
          </w:tcPr>
          <w:p w14:paraId="3522C920" w14:textId="77777777" w:rsidR="003F606E" w:rsidRDefault="003F606E" w:rsidP="00D62681">
            <w:pPr>
              <w:pStyle w:val="TableParagraph"/>
              <w:spacing w:before="56" w:line="194" w:lineRule="exact"/>
              <w:ind w:right="65"/>
              <w:jc w:val="right"/>
              <w:rPr>
                <w:sz w:val="18"/>
              </w:rPr>
            </w:pPr>
            <w:r>
              <w:rPr>
                <w:color w:val="18111D"/>
                <w:spacing w:val="-10"/>
                <w:w w:val="105"/>
                <w:sz w:val="18"/>
              </w:rPr>
              <w:t>1</w:t>
            </w:r>
          </w:p>
        </w:tc>
        <w:tc>
          <w:tcPr>
            <w:tcW w:w="1224" w:type="dxa"/>
            <w:tcBorders>
              <w:left w:val="single" w:sz="18" w:space="0" w:color="000000"/>
              <w:right w:val="single" w:sz="18" w:space="0" w:color="000000"/>
            </w:tcBorders>
          </w:tcPr>
          <w:p w14:paraId="128AA11A" w14:textId="77777777" w:rsidR="003F606E" w:rsidRDefault="003F606E" w:rsidP="00D62681">
            <w:pPr>
              <w:pStyle w:val="TableParagraph"/>
              <w:rPr>
                <w:rFonts w:ascii="Times New Roman"/>
                <w:sz w:val="20"/>
              </w:rPr>
            </w:pPr>
          </w:p>
        </w:tc>
        <w:tc>
          <w:tcPr>
            <w:tcW w:w="1214" w:type="dxa"/>
            <w:tcBorders>
              <w:left w:val="single" w:sz="18" w:space="0" w:color="000000"/>
            </w:tcBorders>
          </w:tcPr>
          <w:p w14:paraId="6B531911" w14:textId="77777777" w:rsidR="003F606E" w:rsidRDefault="003F606E" w:rsidP="00D62681">
            <w:pPr>
              <w:pStyle w:val="TableParagraph"/>
              <w:spacing w:before="47" w:line="203" w:lineRule="exact"/>
              <w:ind w:right="65"/>
              <w:jc w:val="right"/>
              <w:rPr>
                <w:sz w:val="19"/>
              </w:rPr>
            </w:pPr>
            <w:r>
              <w:rPr>
                <w:color w:val="342833"/>
                <w:spacing w:val="-10"/>
                <w:w w:val="105"/>
                <w:sz w:val="19"/>
              </w:rPr>
              <w:t>3</w:t>
            </w:r>
          </w:p>
        </w:tc>
      </w:tr>
      <w:tr w:rsidR="003F606E" w14:paraId="091B7BA2" w14:textId="77777777" w:rsidTr="00D62681">
        <w:trPr>
          <w:trHeight w:val="273"/>
        </w:trPr>
        <w:tc>
          <w:tcPr>
            <w:tcW w:w="2920" w:type="dxa"/>
            <w:tcBorders>
              <w:bottom w:val="single" w:sz="18" w:space="0" w:color="000000"/>
              <w:right w:val="single" w:sz="18" w:space="0" w:color="000000"/>
            </w:tcBorders>
          </w:tcPr>
          <w:p w14:paraId="7FE15E93" w14:textId="77777777" w:rsidR="003F606E" w:rsidRDefault="003F606E" w:rsidP="00D62681">
            <w:pPr>
              <w:pStyle w:val="TableParagraph"/>
              <w:spacing w:before="38" w:line="215" w:lineRule="exact"/>
              <w:ind w:left="114"/>
              <w:rPr>
                <w:sz w:val="21"/>
              </w:rPr>
            </w:pPr>
            <w:r>
              <w:rPr>
                <w:color w:val="342833"/>
                <w:sz w:val="21"/>
              </w:rPr>
              <w:t>Pent</w:t>
            </w:r>
            <w:r>
              <w:rPr>
                <w:color w:val="0E2D54"/>
                <w:sz w:val="21"/>
              </w:rPr>
              <w:t>l</w:t>
            </w:r>
            <w:r>
              <w:rPr>
                <w:color w:val="342833"/>
                <w:sz w:val="21"/>
              </w:rPr>
              <w:t>a</w:t>
            </w:r>
            <w:r>
              <w:rPr>
                <w:color w:val="18111D"/>
                <w:sz w:val="21"/>
              </w:rPr>
              <w:t>n</w:t>
            </w:r>
            <w:r>
              <w:rPr>
                <w:color w:val="342833"/>
                <w:sz w:val="21"/>
              </w:rPr>
              <w:t>d</w:t>
            </w:r>
            <w:r>
              <w:rPr>
                <w:color w:val="342833"/>
                <w:spacing w:val="10"/>
                <w:sz w:val="21"/>
              </w:rPr>
              <w:t xml:space="preserve"> </w:t>
            </w:r>
            <w:r>
              <w:rPr>
                <w:color w:val="18111D"/>
                <w:spacing w:val="-2"/>
                <w:sz w:val="21"/>
              </w:rPr>
              <w:t>H</w:t>
            </w:r>
            <w:r>
              <w:rPr>
                <w:color w:val="4F2818"/>
                <w:spacing w:val="-2"/>
                <w:sz w:val="21"/>
              </w:rPr>
              <w:t>i</w:t>
            </w:r>
            <w:r>
              <w:rPr>
                <w:color w:val="342833"/>
                <w:spacing w:val="-2"/>
                <w:sz w:val="21"/>
              </w:rPr>
              <w:t>lls</w:t>
            </w:r>
          </w:p>
        </w:tc>
        <w:tc>
          <w:tcPr>
            <w:tcW w:w="1405" w:type="dxa"/>
            <w:tcBorders>
              <w:left w:val="single" w:sz="18" w:space="0" w:color="000000"/>
              <w:bottom w:val="single" w:sz="18" w:space="0" w:color="000000"/>
              <w:right w:val="single" w:sz="18" w:space="0" w:color="000000"/>
            </w:tcBorders>
          </w:tcPr>
          <w:p w14:paraId="03F631CE" w14:textId="77777777" w:rsidR="003F606E" w:rsidRDefault="003F606E" w:rsidP="00D62681">
            <w:pPr>
              <w:pStyle w:val="TableParagraph"/>
              <w:spacing w:before="56" w:line="196" w:lineRule="exact"/>
              <w:ind w:right="70"/>
              <w:jc w:val="right"/>
              <w:rPr>
                <w:sz w:val="18"/>
              </w:rPr>
            </w:pPr>
            <w:r>
              <w:rPr>
                <w:color w:val="4F2818"/>
                <w:spacing w:val="-10"/>
                <w:w w:val="110"/>
                <w:sz w:val="18"/>
              </w:rPr>
              <w:t>1</w:t>
            </w:r>
          </w:p>
        </w:tc>
        <w:tc>
          <w:tcPr>
            <w:tcW w:w="1405" w:type="dxa"/>
            <w:tcBorders>
              <w:left w:val="single" w:sz="18" w:space="0" w:color="000000"/>
              <w:bottom w:val="single" w:sz="18" w:space="0" w:color="000000"/>
              <w:right w:val="single" w:sz="18" w:space="0" w:color="000000"/>
            </w:tcBorders>
          </w:tcPr>
          <w:p w14:paraId="16E15DD1" w14:textId="77777777" w:rsidR="003F606E" w:rsidRDefault="003F606E" w:rsidP="00D62681">
            <w:pPr>
              <w:pStyle w:val="TableParagraph"/>
              <w:rPr>
                <w:rFonts w:ascii="Times New Roman"/>
                <w:sz w:val="20"/>
              </w:rPr>
            </w:pPr>
          </w:p>
        </w:tc>
        <w:tc>
          <w:tcPr>
            <w:tcW w:w="1395" w:type="dxa"/>
            <w:tcBorders>
              <w:left w:val="single" w:sz="18" w:space="0" w:color="000000"/>
              <w:bottom w:val="single" w:sz="18" w:space="0" w:color="000000"/>
              <w:right w:val="single" w:sz="18" w:space="0" w:color="000000"/>
            </w:tcBorders>
          </w:tcPr>
          <w:p w14:paraId="5ED8D452" w14:textId="77777777" w:rsidR="003F606E" w:rsidRDefault="003F606E" w:rsidP="00D62681">
            <w:pPr>
              <w:pStyle w:val="TableParagraph"/>
              <w:spacing w:before="66" w:line="186" w:lineRule="exact"/>
              <w:ind w:right="61"/>
              <w:jc w:val="right"/>
              <w:rPr>
                <w:sz w:val="18"/>
              </w:rPr>
            </w:pPr>
            <w:r>
              <w:rPr>
                <w:color w:val="18111D"/>
                <w:spacing w:val="-10"/>
                <w:w w:val="110"/>
                <w:sz w:val="18"/>
              </w:rPr>
              <w:t>1</w:t>
            </w:r>
          </w:p>
        </w:tc>
        <w:tc>
          <w:tcPr>
            <w:tcW w:w="1224" w:type="dxa"/>
            <w:tcBorders>
              <w:left w:val="single" w:sz="18" w:space="0" w:color="000000"/>
              <w:bottom w:val="single" w:sz="18" w:space="0" w:color="000000"/>
              <w:right w:val="single" w:sz="18" w:space="0" w:color="000000"/>
            </w:tcBorders>
          </w:tcPr>
          <w:p w14:paraId="3F562CE0" w14:textId="77777777" w:rsidR="003F606E" w:rsidRDefault="003F606E" w:rsidP="00D62681">
            <w:pPr>
              <w:pStyle w:val="TableParagraph"/>
              <w:rPr>
                <w:rFonts w:ascii="Times New Roman"/>
                <w:sz w:val="20"/>
              </w:rPr>
            </w:pPr>
          </w:p>
        </w:tc>
        <w:tc>
          <w:tcPr>
            <w:tcW w:w="1214" w:type="dxa"/>
            <w:tcBorders>
              <w:left w:val="single" w:sz="18" w:space="0" w:color="000000"/>
              <w:bottom w:val="single" w:sz="18" w:space="0" w:color="000000"/>
            </w:tcBorders>
          </w:tcPr>
          <w:p w14:paraId="6804541B" w14:textId="77777777" w:rsidR="003F606E" w:rsidRDefault="003F606E" w:rsidP="00D62681">
            <w:pPr>
              <w:pStyle w:val="TableParagraph"/>
              <w:spacing w:before="48" w:line="205" w:lineRule="exact"/>
              <w:ind w:right="52"/>
              <w:jc w:val="right"/>
              <w:rPr>
                <w:sz w:val="20"/>
              </w:rPr>
            </w:pPr>
            <w:r>
              <w:rPr>
                <w:color w:val="342833"/>
                <w:spacing w:val="-10"/>
                <w:w w:val="110"/>
                <w:sz w:val="20"/>
              </w:rPr>
              <w:t>2</w:t>
            </w:r>
          </w:p>
        </w:tc>
      </w:tr>
      <w:tr w:rsidR="003F606E" w14:paraId="5D1D06EF" w14:textId="77777777" w:rsidTr="00D62681">
        <w:trPr>
          <w:trHeight w:val="255"/>
        </w:trPr>
        <w:tc>
          <w:tcPr>
            <w:tcW w:w="2920" w:type="dxa"/>
            <w:tcBorders>
              <w:top w:val="single" w:sz="18" w:space="0" w:color="000000"/>
              <w:bottom w:val="single" w:sz="18" w:space="0" w:color="000000"/>
              <w:right w:val="single" w:sz="18" w:space="0" w:color="000000"/>
            </w:tcBorders>
          </w:tcPr>
          <w:p w14:paraId="7E62B7EF" w14:textId="77777777" w:rsidR="003F606E" w:rsidRDefault="003F606E" w:rsidP="00D62681">
            <w:pPr>
              <w:pStyle w:val="TableParagraph"/>
              <w:spacing w:before="21" w:line="215" w:lineRule="exact"/>
              <w:ind w:left="114"/>
              <w:rPr>
                <w:sz w:val="21"/>
              </w:rPr>
            </w:pPr>
            <w:r>
              <w:rPr>
                <w:color w:val="342833"/>
                <w:w w:val="105"/>
                <w:sz w:val="21"/>
              </w:rPr>
              <w:t>Portobello</w:t>
            </w:r>
            <w:r>
              <w:rPr>
                <w:color w:val="342833"/>
                <w:spacing w:val="-16"/>
                <w:w w:val="105"/>
                <w:sz w:val="21"/>
              </w:rPr>
              <w:t xml:space="preserve"> </w:t>
            </w:r>
            <w:r>
              <w:rPr>
                <w:color w:val="342833"/>
                <w:w w:val="105"/>
                <w:sz w:val="19"/>
              </w:rPr>
              <w:t>&amp;</w:t>
            </w:r>
            <w:r>
              <w:rPr>
                <w:color w:val="342833"/>
                <w:spacing w:val="-11"/>
                <w:w w:val="105"/>
                <w:sz w:val="19"/>
              </w:rPr>
              <w:t xml:space="preserve"> </w:t>
            </w:r>
            <w:r>
              <w:rPr>
                <w:color w:val="342833"/>
                <w:spacing w:val="-2"/>
                <w:w w:val="105"/>
                <w:sz w:val="21"/>
              </w:rPr>
              <w:t>Cra</w:t>
            </w:r>
            <w:r>
              <w:rPr>
                <w:color w:val="4F2818"/>
                <w:spacing w:val="-2"/>
                <w:w w:val="105"/>
                <w:sz w:val="21"/>
              </w:rPr>
              <w:t>i</w:t>
            </w:r>
            <w:r>
              <w:rPr>
                <w:color w:val="342833"/>
                <w:spacing w:val="-2"/>
                <w:w w:val="105"/>
                <w:sz w:val="21"/>
              </w:rPr>
              <w:t>gm</w:t>
            </w:r>
            <w:r>
              <w:rPr>
                <w:color w:val="18111D"/>
                <w:spacing w:val="-2"/>
                <w:w w:val="105"/>
                <w:sz w:val="21"/>
              </w:rPr>
              <w:t>i</w:t>
            </w:r>
            <w:r>
              <w:rPr>
                <w:color w:val="342833"/>
                <w:spacing w:val="-2"/>
                <w:w w:val="105"/>
                <w:sz w:val="21"/>
              </w:rPr>
              <w:t>llar</w:t>
            </w:r>
          </w:p>
        </w:tc>
        <w:tc>
          <w:tcPr>
            <w:tcW w:w="1405" w:type="dxa"/>
            <w:tcBorders>
              <w:top w:val="single" w:sz="18" w:space="0" w:color="000000"/>
              <w:left w:val="single" w:sz="18" w:space="0" w:color="000000"/>
              <w:bottom w:val="single" w:sz="18" w:space="0" w:color="000000"/>
              <w:right w:val="single" w:sz="18" w:space="0" w:color="000000"/>
            </w:tcBorders>
          </w:tcPr>
          <w:p w14:paraId="2C3753F8" w14:textId="77777777" w:rsidR="003F606E" w:rsidRDefault="003F606E" w:rsidP="00D62681">
            <w:pPr>
              <w:pStyle w:val="TableParagraph"/>
              <w:spacing w:before="30" w:line="205" w:lineRule="exact"/>
              <w:ind w:right="60"/>
              <w:jc w:val="right"/>
              <w:rPr>
                <w:sz w:val="20"/>
              </w:rPr>
            </w:pPr>
            <w:r>
              <w:rPr>
                <w:color w:val="342833"/>
                <w:spacing w:val="-10"/>
                <w:w w:val="105"/>
                <w:sz w:val="20"/>
              </w:rPr>
              <w:t>2</w:t>
            </w:r>
          </w:p>
        </w:tc>
        <w:tc>
          <w:tcPr>
            <w:tcW w:w="1405" w:type="dxa"/>
            <w:tcBorders>
              <w:top w:val="single" w:sz="18" w:space="0" w:color="000000"/>
              <w:left w:val="single" w:sz="18" w:space="0" w:color="000000"/>
              <w:bottom w:val="single" w:sz="18" w:space="0" w:color="000000"/>
              <w:right w:val="single" w:sz="18" w:space="0" w:color="000000"/>
            </w:tcBorders>
          </w:tcPr>
          <w:p w14:paraId="619D2C94" w14:textId="77777777" w:rsidR="003F606E" w:rsidRDefault="003F606E" w:rsidP="00D62681">
            <w:pPr>
              <w:pStyle w:val="TableParagraph"/>
              <w:spacing w:before="30" w:line="205" w:lineRule="exact"/>
              <w:ind w:right="60"/>
              <w:jc w:val="right"/>
              <w:rPr>
                <w:sz w:val="20"/>
              </w:rPr>
            </w:pPr>
            <w:r>
              <w:rPr>
                <w:color w:val="342833"/>
                <w:spacing w:val="-10"/>
                <w:w w:val="105"/>
                <w:sz w:val="20"/>
              </w:rPr>
              <w:t>2</w:t>
            </w:r>
          </w:p>
        </w:tc>
        <w:tc>
          <w:tcPr>
            <w:tcW w:w="1395" w:type="dxa"/>
            <w:tcBorders>
              <w:top w:val="single" w:sz="18" w:space="0" w:color="000000"/>
              <w:left w:val="single" w:sz="18" w:space="0" w:color="000000"/>
              <w:bottom w:val="single" w:sz="18" w:space="0" w:color="000000"/>
              <w:right w:val="single" w:sz="18" w:space="0" w:color="000000"/>
            </w:tcBorders>
          </w:tcPr>
          <w:p w14:paraId="65C421A6" w14:textId="77777777" w:rsidR="003F606E" w:rsidRDefault="003F606E" w:rsidP="00D62681">
            <w:pPr>
              <w:pStyle w:val="TableParagraph"/>
              <w:rPr>
                <w:rFonts w:ascii="Times New Roman"/>
                <w:sz w:val="18"/>
              </w:rPr>
            </w:pPr>
          </w:p>
        </w:tc>
        <w:tc>
          <w:tcPr>
            <w:tcW w:w="1224" w:type="dxa"/>
            <w:tcBorders>
              <w:top w:val="single" w:sz="18" w:space="0" w:color="000000"/>
              <w:left w:val="single" w:sz="18" w:space="0" w:color="000000"/>
              <w:bottom w:val="single" w:sz="18" w:space="0" w:color="000000"/>
              <w:right w:val="single" w:sz="18" w:space="0" w:color="000000"/>
            </w:tcBorders>
          </w:tcPr>
          <w:p w14:paraId="304BCF1F" w14:textId="77777777" w:rsidR="003F606E" w:rsidRDefault="003F606E" w:rsidP="00D62681">
            <w:pPr>
              <w:pStyle w:val="TableParagraph"/>
              <w:rPr>
                <w:rFonts w:ascii="Times New Roman"/>
                <w:sz w:val="18"/>
              </w:rPr>
            </w:pPr>
          </w:p>
        </w:tc>
        <w:tc>
          <w:tcPr>
            <w:tcW w:w="1214" w:type="dxa"/>
            <w:tcBorders>
              <w:top w:val="single" w:sz="18" w:space="0" w:color="000000"/>
              <w:left w:val="single" w:sz="18" w:space="0" w:color="000000"/>
              <w:bottom w:val="single" w:sz="18" w:space="0" w:color="000000"/>
            </w:tcBorders>
          </w:tcPr>
          <w:p w14:paraId="6755AEBA" w14:textId="77777777" w:rsidR="003F606E" w:rsidRDefault="003F606E" w:rsidP="00D62681">
            <w:pPr>
              <w:pStyle w:val="TableParagraph"/>
              <w:spacing w:before="40" w:line="196" w:lineRule="exact"/>
              <w:ind w:right="60"/>
              <w:jc w:val="right"/>
              <w:rPr>
                <w:sz w:val="19"/>
              </w:rPr>
            </w:pPr>
            <w:r>
              <w:rPr>
                <w:color w:val="342833"/>
                <w:spacing w:val="-10"/>
                <w:w w:val="105"/>
                <w:sz w:val="19"/>
              </w:rPr>
              <w:t>4</w:t>
            </w:r>
          </w:p>
        </w:tc>
      </w:tr>
      <w:tr w:rsidR="003F606E" w14:paraId="01EB51E1" w14:textId="77777777" w:rsidTr="00D62681">
        <w:trPr>
          <w:trHeight w:val="273"/>
        </w:trPr>
        <w:tc>
          <w:tcPr>
            <w:tcW w:w="2920" w:type="dxa"/>
            <w:tcBorders>
              <w:top w:val="single" w:sz="18" w:space="0" w:color="000000"/>
              <w:right w:val="single" w:sz="18" w:space="0" w:color="000000"/>
            </w:tcBorders>
          </w:tcPr>
          <w:p w14:paraId="3D9FF835" w14:textId="77777777" w:rsidR="003F606E" w:rsidRDefault="003F606E" w:rsidP="00D62681">
            <w:pPr>
              <w:pStyle w:val="TableParagraph"/>
              <w:spacing w:before="31" w:line="222" w:lineRule="exact"/>
              <w:ind w:left="120"/>
              <w:rPr>
                <w:sz w:val="21"/>
              </w:rPr>
            </w:pPr>
            <w:r>
              <w:rPr>
                <w:color w:val="342833"/>
                <w:sz w:val="21"/>
              </w:rPr>
              <w:t>S</w:t>
            </w:r>
            <w:r>
              <w:rPr>
                <w:color w:val="4F2818"/>
                <w:sz w:val="21"/>
              </w:rPr>
              <w:t>i</w:t>
            </w:r>
            <w:r>
              <w:rPr>
                <w:color w:val="342833"/>
                <w:sz w:val="21"/>
              </w:rPr>
              <w:t>ght</w:t>
            </w:r>
            <w:r>
              <w:rPr>
                <w:color w:val="0E2D54"/>
                <w:sz w:val="21"/>
              </w:rPr>
              <w:t>h</w:t>
            </w:r>
            <w:r>
              <w:rPr>
                <w:color w:val="18111D"/>
                <w:sz w:val="21"/>
              </w:rPr>
              <w:t>i</w:t>
            </w:r>
            <w:r>
              <w:rPr>
                <w:color w:val="212644"/>
                <w:sz w:val="21"/>
              </w:rPr>
              <w:t>ll</w:t>
            </w:r>
            <w:r>
              <w:rPr>
                <w:color w:val="212644"/>
                <w:spacing w:val="10"/>
                <w:sz w:val="21"/>
              </w:rPr>
              <w:t xml:space="preserve"> </w:t>
            </w:r>
            <w:r>
              <w:rPr>
                <w:color w:val="342833"/>
                <w:sz w:val="19"/>
              </w:rPr>
              <w:t>&amp;</w:t>
            </w:r>
            <w:r>
              <w:rPr>
                <w:color w:val="342833"/>
                <w:spacing w:val="2"/>
                <w:sz w:val="19"/>
              </w:rPr>
              <w:t xml:space="preserve"> </w:t>
            </w:r>
            <w:r>
              <w:rPr>
                <w:color w:val="342833"/>
                <w:spacing w:val="-2"/>
                <w:sz w:val="21"/>
              </w:rPr>
              <w:t>Gorg</w:t>
            </w:r>
            <w:r>
              <w:rPr>
                <w:color w:val="4F2818"/>
                <w:spacing w:val="-2"/>
                <w:sz w:val="21"/>
              </w:rPr>
              <w:t>i</w:t>
            </w:r>
            <w:r>
              <w:rPr>
                <w:color w:val="342833"/>
                <w:spacing w:val="-2"/>
                <w:sz w:val="21"/>
              </w:rPr>
              <w:t>e</w:t>
            </w:r>
          </w:p>
        </w:tc>
        <w:tc>
          <w:tcPr>
            <w:tcW w:w="1405" w:type="dxa"/>
            <w:tcBorders>
              <w:top w:val="single" w:sz="18" w:space="0" w:color="000000"/>
              <w:left w:val="single" w:sz="18" w:space="0" w:color="000000"/>
              <w:right w:val="single" w:sz="18" w:space="0" w:color="000000"/>
            </w:tcBorders>
          </w:tcPr>
          <w:p w14:paraId="3D01ECFC" w14:textId="77777777" w:rsidR="003F606E" w:rsidRDefault="003F606E" w:rsidP="00D62681">
            <w:pPr>
              <w:pStyle w:val="TableParagraph"/>
              <w:spacing w:before="40" w:line="213" w:lineRule="exact"/>
              <w:ind w:right="65"/>
              <w:jc w:val="right"/>
              <w:rPr>
                <w:sz w:val="20"/>
              </w:rPr>
            </w:pPr>
            <w:r>
              <w:rPr>
                <w:color w:val="342833"/>
                <w:spacing w:val="-10"/>
                <w:sz w:val="20"/>
              </w:rPr>
              <w:t>2</w:t>
            </w:r>
          </w:p>
        </w:tc>
        <w:tc>
          <w:tcPr>
            <w:tcW w:w="1405" w:type="dxa"/>
            <w:tcBorders>
              <w:top w:val="single" w:sz="18" w:space="0" w:color="000000"/>
              <w:left w:val="single" w:sz="18" w:space="0" w:color="000000"/>
              <w:right w:val="single" w:sz="18" w:space="0" w:color="000000"/>
            </w:tcBorders>
          </w:tcPr>
          <w:p w14:paraId="0DED5053" w14:textId="77777777" w:rsidR="003F606E" w:rsidRDefault="003F606E" w:rsidP="00D62681">
            <w:pPr>
              <w:pStyle w:val="TableParagraph"/>
              <w:spacing w:before="50" w:line="203" w:lineRule="exact"/>
              <w:ind w:right="73"/>
              <w:jc w:val="right"/>
              <w:rPr>
                <w:sz w:val="19"/>
              </w:rPr>
            </w:pPr>
            <w:r>
              <w:rPr>
                <w:color w:val="342833"/>
                <w:spacing w:val="-10"/>
                <w:sz w:val="19"/>
              </w:rPr>
              <w:t>3</w:t>
            </w:r>
          </w:p>
        </w:tc>
        <w:tc>
          <w:tcPr>
            <w:tcW w:w="1395" w:type="dxa"/>
            <w:tcBorders>
              <w:top w:val="single" w:sz="18" w:space="0" w:color="000000"/>
              <w:left w:val="single" w:sz="18" w:space="0" w:color="000000"/>
              <w:right w:val="single" w:sz="18" w:space="0" w:color="000000"/>
            </w:tcBorders>
          </w:tcPr>
          <w:p w14:paraId="642F2C49" w14:textId="77777777" w:rsidR="003F606E" w:rsidRDefault="003F606E" w:rsidP="00D62681">
            <w:pPr>
              <w:pStyle w:val="TableParagraph"/>
              <w:spacing w:before="50" w:line="203" w:lineRule="exact"/>
              <w:ind w:right="64"/>
              <w:jc w:val="right"/>
              <w:rPr>
                <w:sz w:val="19"/>
              </w:rPr>
            </w:pPr>
            <w:r>
              <w:rPr>
                <w:color w:val="342833"/>
                <w:spacing w:val="-10"/>
                <w:sz w:val="19"/>
              </w:rPr>
              <w:t>3</w:t>
            </w:r>
          </w:p>
        </w:tc>
        <w:tc>
          <w:tcPr>
            <w:tcW w:w="1224" w:type="dxa"/>
            <w:tcBorders>
              <w:top w:val="single" w:sz="18" w:space="0" w:color="000000"/>
              <w:left w:val="single" w:sz="18" w:space="0" w:color="000000"/>
              <w:right w:val="single" w:sz="18" w:space="0" w:color="000000"/>
            </w:tcBorders>
          </w:tcPr>
          <w:p w14:paraId="00C2C5D7" w14:textId="77777777" w:rsidR="003F606E" w:rsidRDefault="003F606E" w:rsidP="00D62681">
            <w:pPr>
              <w:pStyle w:val="TableParagraph"/>
              <w:rPr>
                <w:rFonts w:ascii="Times New Roman"/>
                <w:sz w:val="20"/>
              </w:rPr>
            </w:pPr>
          </w:p>
        </w:tc>
        <w:tc>
          <w:tcPr>
            <w:tcW w:w="1214" w:type="dxa"/>
            <w:tcBorders>
              <w:top w:val="single" w:sz="18" w:space="0" w:color="000000"/>
              <w:left w:val="single" w:sz="18" w:space="0" w:color="000000"/>
            </w:tcBorders>
          </w:tcPr>
          <w:p w14:paraId="4B2C6A00" w14:textId="77777777" w:rsidR="003F606E" w:rsidRDefault="003F606E" w:rsidP="00D62681">
            <w:pPr>
              <w:pStyle w:val="TableParagraph"/>
              <w:spacing w:before="50" w:line="203" w:lineRule="exact"/>
              <w:ind w:right="71"/>
              <w:jc w:val="right"/>
              <w:rPr>
                <w:sz w:val="19"/>
              </w:rPr>
            </w:pPr>
            <w:r>
              <w:rPr>
                <w:color w:val="342833"/>
                <w:spacing w:val="-10"/>
                <w:sz w:val="19"/>
              </w:rPr>
              <w:t>8</w:t>
            </w:r>
          </w:p>
        </w:tc>
      </w:tr>
      <w:tr w:rsidR="003F606E" w14:paraId="013D360F" w14:textId="77777777" w:rsidTr="00D62681">
        <w:trPr>
          <w:trHeight w:val="270"/>
        </w:trPr>
        <w:tc>
          <w:tcPr>
            <w:tcW w:w="2920" w:type="dxa"/>
            <w:tcBorders>
              <w:right w:val="single" w:sz="18" w:space="0" w:color="000000"/>
            </w:tcBorders>
          </w:tcPr>
          <w:p w14:paraId="3BB0D571" w14:textId="77777777" w:rsidR="003F606E" w:rsidRDefault="003F606E" w:rsidP="00D62681">
            <w:pPr>
              <w:pStyle w:val="TableParagraph"/>
              <w:spacing w:before="18" w:line="232" w:lineRule="exact"/>
              <w:ind w:left="120"/>
              <w:rPr>
                <w:sz w:val="21"/>
              </w:rPr>
            </w:pPr>
            <w:r>
              <w:rPr>
                <w:color w:val="342833"/>
                <w:sz w:val="21"/>
              </w:rPr>
              <w:t>So</w:t>
            </w:r>
            <w:r>
              <w:rPr>
                <w:color w:val="0E2D54"/>
                <w:sz w:val="21"/>
              </w:rPr>
              <w:t>u</w:t>
            </w:r>
            <w:r>
              <w:rPr>
                <w:color w:val="342833"/>
                <w:sz w:val="21"/>
              </w:rPr>
              <w:t>t</w:t>
            </w:r>
            <w:r>
              <w:rPr>
                <w:color w:val="18111D"/>
                <w:sz w:val="21"/>
              </w:rPr>
              <w:t>h</w:t>
            </w:r>
            <w:r>
              <w:rPr>
                <w:color w:val="342833"/>
                <w:sz w:val="21"/>
              </w:rPr>
              <w:t>s</w:t>
            </w:r>
            <w:r>
              <w:rPr>
                <w:color w:val="18111D"/>
                <w:sz w:val="21"/>
              </w:rPr>
              <w:t>i</w:t>
            </w:r>
            <w:r>
              <w:rPr>
                <w:color w:val="342833"/>
                <w:sz w:val="21"/>
              </w:rPr>
              <w:t>de</w:t>
            </w:r>
            <w:r>
              <w:rPr>
                <w:color w:val="342833"/>
                <w:spacing w:val="-9"/>
                <w:sz w:val="21"/>
              </w:rPr>
              <w:t xml:space="preserve"> </w:t>
            </w:r>
            <w:r>
              <w:rPr>
                <w:color w:val="342833"/>
                <w:sz w:val="19"/>
              </w:rPr>
              <w:t>&amp;</w:t>
            </w:r>
            <w:r>
              <w:rPr>
                <w:color w:val="342833"/>
                <w:spacing w:val="17"/>
                <w:sz w:val="19"/>
              </w:rPr>
              <w:t xml:space="preserve"> </w:t>
            </w:r>
            <w:r>
              <w:rPr>
                <w:color w:val="18111D"/>
                <w:spacing w:val="-2"/>
                <w:sz w:val="21"/>
              </w:rPr>
              <w:t>N</w:t>
            </w:r>
            <w:r>
              <w:rPr>
                <w:color w:val="342833"/>
                <w:spacing w:val="-2"/>
                <w:sz w:val="21"/>
              </w:rPr>
              <w:t>ew</w:t>
            </w:r>
            <w:r>
              <w:rPr>
                <w:color w:val="18111D"/>
                <w:spacing w:val="-2"/>
                <w:sz w:val="21"/>
              </w:rPr>
              <w:t>i</w:t>
            </w:r>
            <w:r>
              <w:rPr>
                <w:color w:val="342833"/>
                <w:spacing w:val="-2"/>
                <w:sz w:val="21"/>
              </w:rPr>
              <w:t>ngton</w:t>
            </w:r>
          </w:p>
        </w:tc>
        <w:tc>
          <w:tcPr>
            <w:tcW w:w="1405" w:type="dxa"/>
            <w:tcBorders>
              <w:left w:val="single" w:sz="18" w:space="0" w:color="000000"/>
              <w:right w:val="single" w:sz="18" w:space="0" w:color="000000"/>
            </w:tcBorders>
          </w:tcPr>
          <w:p w14:paraId="09F92C71" w14:textId="77777777" w:rsidR="003F606E" w:rsidRDefault="003F606E" w:rsidP="00D62681">
            <w:pPr>
              <w:pStyle w:val="TableParagraph"/>
              <w:rPr>
                <w:rFonts w:ascii="Times New Roman"/>
                <w:sz w:val="20"/>
              </w:rPr>
            </w:pPr>
          </w:p>
        </w:tc>
        <w:tc>
          <w:tcPr>
            <w:tcW w:w="1405" w:type="dxa"/>
            <w:tcBorders>
              <w:left w:val="single" w:sz="18" w:space="0" w:color="000000"/>
              <w:right w:val="single" w:sz="18" w:space="0" w:color="000000"/>
            </w:tcBorders>
          </w:tcPr>
          <w:p w14:paraId="372AB41B" w14:textId="77777777" w:rsidR="003F606E" w:rsidRDefault="003F606E" w:rsidP="00D62681">
            <w:pPr>
              <w:pStyle w:val="TableParagraph"/>
              <w:rPr>
                <w:rFonts w:ascii="Times New Roman"/>
                <w:sz w:val="20"/>
              </w:rPr>
            </w:pPr>
          </w:p>
        </w:tc>
        <w:tc>
          <w:tcPr>
            <w:tcW w:w="1395" w:type="dxa"/>
            <w:tcBorders>
              <w:left w:val="single" w:sz="18" w:space="0" w:color="000000"/>
              <w:right w:val="single" w:sz="18" w:space="0" w:color="000000"/>
            </w:tcBorders>
          </w:tcPr>
          <w:p w14:paraId="7C4C4D77" w14:textId="77777777" w:rsidR="003F606E" w:rsidRDefault="003F606E" w:rsidP="00D62681">
            <w:pPr>
              <w:pStyle w:val="TableParagraph"/>
              <w:spacing w:before="56" w:line="194" w:lineRule="exact"/>
              <w:ind w:right="67"/>
              <w:jc w:val="right"/>
              <w:rPr>
                <w:sz w:val="18"/>
              </w:rPr>
            </w:pPr>
            <w:r>
              <w:rPr>
                <w:color w:val="18111D"/>
                <w:spacing w:val="-10"/>
                <w:w w:val="105"/>
                <w:sz w:val="18"/>
              </w:rPr>
              <w:t>1</w:t>
            </w:r>
          </w:p>
        </w:tc>
        <w:tc>
          <w:tcPr>
            <w:tcW w:w="1224" w:type="dxa"/>
            <w:tcBorders>
              <w:left w:val="single" w:sz="18" w:space="0" w:color="000000"/>
              <w:right w:val="single" w:sz="18" w:space="0" w:color="000000"/>
            </w:tcBorders>
          </w:tcPr>
          <w:p w14:paraId="1644D062" w14:textId="77777777" w:rsidR="003F606E" w:rsidRDefault="003F606E" w:rsidP="00D62681">
            <w:pPr>
              <w:pStyle w:val="TableParagraph"/>
              <w:rPr>
                <w:rFonts w:ascii="Times New Roman"/>
                <w:sz w:val="20"/>
              </w:rPr>
            </w:pPr>
          </w:p>
        </w:tc>
        <w:tc>
          <w:tcPr>
            <w:tcW w:w="1214" w:type="dxa"/>
            <w:tcBorders>
              <w:left w:val="single" w:sz="18" w:space="0" w:color="000000"/>
            </w:tcBorders>
          </w:tcPr>
          <w:p w14:paraId="68FB06B5" w14:textId="77777777" w:rsidR="003F606E" w:rsidRDefault="003F606E" w:rsidP="00D62681">
            <w:pPr>
              <w:pStyle w:val="TableParagraph"/>
              <w:spacing w:before="56" w:line="194" w:lineRule="exact"/>
              <w:ind w:right="74"/>
              <w:jc w:val="right"/>
              <w:rPr>
                <w:sz w:val="18"/>
              </w:rPr>
            </w:pPr>
            <w:r>
              <w:rPr>
                <w:color w:val="212644"/>
                <w:spacing w:val="-10"/>
                <w:w w:val="105"/>
                <w:sz w:val="18"/>
              </w:rPr>
              <w:t>1</w:t>
            </w:r>
          </w:p>
        </w:tc>
      </w:tr>
      <w:tr w:rsidR="003F606E" w14:paraId="504BA13A" w14:textId="77777777" w:rsidTr="00D62681">
        <w:trPr>
          <w:trHeight w:val="280"/>
        </w:trPr>
        <w:tc>
          <w:tcPr>
            <w:tcW w:w="2920" w:type="dxa"/>
            <w:tcBorders>
              <w:right w:val="single" w:sz="18" w:space="0" w:color="000000"/>
            </w:tcBorders>
          </w:tcPr>
          <w:p w14:paraId="244F8AEF" w14:textId="77777777" w:rsidR="003F606E" w:rsidRDefault="003F606E" w:rsidP="00D62681">
            <w:pPr>
              <w:pStyle w:val="TableParagraph"/>
              <w:spacing w:before="58" w:line="202" w:lineRule="exact"/>
              <w:ind w:left="115"/>
              <w:rPr>
                <w:b/>
                <w:sz w:val="21"/>
              </w:rPr>
            </w:pPr>
            <w:r>
              <w:rPr>
                <w:b/>
                <w:color w:val="000001"/>
                <w:spacing w:val="-2"/>
                <w:sz w:val="21"/>
              </w:rPr>
              <w:t>Tot</w:t>
            </w:r>
            <w:r>
              <w:rPr>
                <w:b/>
                <w:color w:val="18111D"/>
                <w:spacing w:val="-2"/>
                <w:sz w:val="21"/>
              </w:rPr>
              <w:t>a</w:t>
            </w:r>
            <w:r>
              <w:rPr>
                <w:b/>
                <w:color w:val="000001"/>
                <w:spacing w:val="-2"/>
                <w:sz w:val="21"/>
              </w:rPr>
              <w:t>l</w:t>
            </w:r>
          </w:p>
        </w:tc>
        <w:tc>
          <w:tcPr>
            <w:tcW w:w="1405" w:type="dxa"/>
            <w:tcBorders>
              <w:left w:val="single" w:sz="18" w:space="0" w:color="000000"/>
              <w:right w:val="single" w:sz="18" w:space="0" w:color="000000"/>
            </w:tcBorders>
          </w:tcPr>
          <w:p w14:paraId="1A91B01F" w14:textId="77777777" w:rsidR="003F606E" w:rsidRDefault="003F606E" w:rsidP="00D62681">
            <w:pPr>
              <w:pStyle w:val="TableParagraph"/>
              <w:spacing w:before="72" w:line="188" w:lineRule="exact"/>
              <w:ind w:right="72"/>
              <w:jc w:val="right"/>
              <w:rPr>
                <w:rFonts w:ascii="Courier New"/>
                <w:b/>
              </w:rPr>
            </w:pPr>
            <w:r>
              <w:rPr>
                <w:rFonts w:ascii="Courier New"/>
                <w:b/>
                <w:color w:val="000001"/>
                <w:spacing w:val="-5"/>
                <w:w w:val="95"/>
              </w:rPr>
              <w:t>11</w:t>
            </w:r>
          </w:p>
        </w:tc>
        <w:tc>
          <w:tcPr>
            <w:tcW w:w="1405" w:type="dxa"/>
            <w:tcBorders>
              <w:left w:val="single" w:sz="18" w:space="0" w:color="000000"/>
              <w:right w:val="single" w:sz="18" w:space="0" w:color="000000"/>
            </w:tcBorders>
          </w:tcPr>
          <w:p w14:paraId="621E4434" w14:textId="77777777" w:rsidR="003F606E" w:rsidRDefault="003F606E" w:rsidP="00D62681">
            <w:pPr>
              <w:pStyle w:val="TableParagraph"/>
              <w:spacing w:before="72" w:line="188" w:lineRule="exact"/>
              <w:ind w:right="40"/>
              <w:jc w:val="right"/>
              <w:rPr>
                <w:rFonts w:ascii="Courier New"/>
                <w:b/>
              </w:rPr>
            </w:pPr>
            <w:r>
              <w:rPr>
                <w:rFonts w:ascii="Courier New"/>
                <w:b/>
                <w:color w:val="000001"/>
                <w:spacing w:val="-5"/>
              </w:rPr>
              <w:t>13</w:t>
            </w:r>
          </w:p>
        </w:tc>
        <w:tc>
          <w:tcPr>
            <w:tcW w:w="1395" w:type="dxa"/>
            <w:tcBorders>
              <w:left w:val="single" w:sz="18" w:space="0" w:color="000000"/>
              <w:right w:val="single" w:sz="18" w:space="0" w:color="000000"/>
            </w:tcBorders>
          </w:tcPr>
          <w:p w14:paraId="3E2B6428" w14:textId="77777777" w:rsidR="003F606E" w:rsidRDefault="003F606E" w:rsidP="00D62681">
            <w:pPr>
              <w:pStyle w:val="TableParagraph"/>
              <w:spacing w:before="77" w:line="183" w:lineRule="exact"/>
              <w:ind w:right="74"/>
              <w:jc w:val="right"/>
              <w:rPr>
                <w:b/>
                <w:sz w:val="19"/>
              </w:rPr>
            </w:pPr>
            <w:r>
              <w:rPr>
                <w:b/>
                <w:color w:val="000001"/>
                <w:spacing w:val="-10"/>
                <w:sz w:val="19"/>
              </w:rPr>
              <w:t>9</w:t>
            </w:r>
          </w:p>
        </w:tc>
        <w:tc>
          <w:tcPr>
            <w:tcW w:w="1224" w:type="dxa"/>
            <w:tcBorders>
              <w:left w:val="single" w:sz="18" w:space="0" w:color="000000"/>
              <w:right w:val="single" w:sz="18" w:space="0" w:color="000000"/>
            </w:tcBorders>
          </w:tcPr>
          <w:p w14:paraId="21AE2BD9" w14:textId="77777777" w:rsidR="003F606E" w:rsidRDefault="003F606E" w:rsidP="00D62681">
            <w:pPr>
              <w:pStyle w:val="TableParagraph"/>
              <w:spacing w:before="72" w:line="188" w:lineRule="exact"/>
              <w:ind w:right="59"/>
              <w:jc w:val="right"/>
              <w:rPr>
                <w:rFonts w:ascii="Courier New"/>
                <w:b/>
              </w:rPr>
            </w:pPr>
            <w:r>
              <w:rPr>
                <w:rFonts w:ascii="Courier New"/>
                <w:b/>
                <w:color w:val="000001"/>
                <w:spacing w:val="-10"/>
              </w:rPr>
              <w:t>1</w:t>
            </w:r>
          </w:p>
        </w:tc>
        <w:tc>
          <w:tcPr>
            <w:tcW w:w="1214" w:type="dxa"/>
            <w:tcBorders>
              <w:left w:val="single" w:sz="18" w:space="0" w:color="000000"/>
            </w:tcBorders>
          </w:tcPr>
          <w:p w14:paraId="31D4EB17" w14:textId="77777777" w:rsidR="003F606E" w:rsidRDefault="003F606E" w:rsidP="00D62681">
            <w:pPr>
              <w:pStyle w:val="TableParagraph"/>
              <w:spacing w:before="77" w:line="183" w:lineRule="exact"/>
              <w:ind w:right="104"/>
              <w:jc w:val="right"/>
              <w:rPr>
                <w:b/>
                <w:sz w:val="19"/>
              </w:rPr>
            </w:pPr>
            <w:r>
              <w:rPr>
                <w:b/>
                <w:color w:val="000001"/>
                <w:spacing w:val="-5"/>
                <w:sz w:val="19"/>
              </w:rPr>
              <w:t>34</w:t>
            </w:r>
          </w:p>
        </w:tc>
      </w:tr>
    </w:tbl>
    <w:p w14:paraId="0075200A" w14:textId="77777777" w:rsidR="003F606E" w:rsidRDefault="003F606E" w:rsidP="003F606E">
      <w:pPr>
        <w:spacing w:line="183" w:lineRule="exact"/>
        <w:jc w:val="right"/>
        <w:rPr>
          <w:sz w:val="19"/>
        </w:rPr>
        <w:sectPr w:rsidR="003F606E" w:rsidSect="003F606E">
          <w:footerReference w:type="default" r:id="rId22"/>
          <w:pgSz w:w="11910" w:h="16840"/>
          <w:pgMar w:top="1000" w:right="860" w:bottom="1400" w:left="900" w:header="0" w:footer="1212" w:gutter="0"/>
          <w:cols w:space="720"/>
        </w:sectPr>
      </w:pPr>
    </w:p>
    <w:p w14:paraId="285ADDAD" w14:textId="77777777" w:rsidR="003F606E" w:rsidRDefault="003F606E" w:rsidP="003F606E">
      <w:pPr>
        <w:tabs>
          <w:tab w:val="left" w:pos="941"/>
        </w:tabs>
        <w:spacing w:before="75" w:line="276" w:lineRule="auto"/>
        <w:ind w:right="381"/>
        <w:rPr>
          <w:sz w:val="24"/>
        </w:rPr>
      </w:pPr>
      <w:r>
        <w:rPr>
          <w:sz w:val="24"/>
        </w:rPr>
        <w:lastRenderedPageBreak/>
        <w:t>M</w:t>
      </w:r>
      <w:r w:rsidRPr="002203E1">
        <w:rPr>
          <w:sz w:val="24"/>
        </w:rPr>
        <w:t>onitoring</w:t>
      </w:r>
      <w:r w:rsidRPr="002203E1">
        <w:rPr>
          <w:spacing w:val="-2"/>
          <w:sz w:val="24"/>
        </w:rPr>
        <w:t xml:space="preserve"> </w:t>
      </w:r>
      <w:r w:rsidRPr="002203E1">
        <w:rPr>
          <w:sz w:val="24"/>
        </w:rPr>
        <w:t>will</w:t>
      </w:r>
      <w:r w:rsidRPr="002203E1">
        <w:rPr>
          <w:spacing w:val="-2"/>
          <w:sz w:val="24"/>
        </w:rPr>
        <w:t xml:space="preserve"> </w:t>
      </w:r>
      <w:r w:rsidRPr="002203E1">
        <w:rPr>
          <w:sz w:val="24"/>
        </w:rPr>
        <w:t>take</w:t>
      </w:r>
      <w:r w:rsidRPr="002203E1">
        <w:rPr>
          <w:spacing w:val="-2"/>
          <w:sz w:val="24"/>
        </w:rPr>
        <w:t xml:space="preserve"> </w:t>
      </w:r>
      <w:r w:rsidRPr="002203E1">
        <w:rPr>
          <w:sz w:val="24"/>
        </w:rPr>
        <w:t xml:space="preserve">place prior to and immediately after the </w:t>
      </w:r>
      <w:r>
        <w:rPr>
          <w:sz w:val="24"/>
        </w:rPr>
        <w:t>FCZ’s</w:t>
      </w:r>
      <w:r w:rsidRPr="002203E1">
        <w:rPr>
          <w:sz w:val="24"/>
        </w:rPr>
        <w:t xml:space="preserve"> being effective</w:t>
      </w:r>
      <w:r>
        <w:rPr>
          <w:sz w:val="24"/>
        </w:rPr>
        <w:t xml:space="preserve">, including </w:t>
      </w:r>
      <w:r w:rsidRPr="002203E1">
        <w:rPr>
          <w:sz w:val="24"/>
        </w:rPr>
        <w:t>in the areas immediately bordering the zones to identify any potential displacement of fireworks to a wider local area.</w:t>
      </w:r>
    </w:p>
    <w:p w14:paraId="4D39B116" w14:textId="77777777" w:rsidR="003F606E" w:rsidRDefault="003F606E" w:rsidP="003F606E">
      <w:pPr>
        <w:tabs>
          <w:tab w:val="left" w:pos="941"/>
        </w:tabs>
        <w:spacing w:before="75" w:line="276" w:lineRule="auto"/>
        <w:ind w:right="381"/>
        <w:rPr>
          <w:sz w:val="24"/>
        </w:rPr>
      </w:pPr>
    </w:p>
    <w:p w14:paraId="6555CF79" w14:textId="2A350D5C" w:rsidR="003F606E" w:rsidRPr="00BF0242" w:rsidRDefault="003F606E" w:rsidP="003F606E">
      <w:pPr>
        <w:tabs>
          <w:tab w:val="left" w:pos="941"/>
        </w:tabs>
        <w:spacing w:before="75" w:line="276" w:lineRule="auto"/>
        <w:ind w:right="381"/>
        <w:rPr>
          <w:b/>
          <w:bCs/>
        </w:rPr>
      </w:pPr>
      <w:r w:rsidRPr="00BF0242">
        <w:rPr>
          <w:b/>
          <w:bCs/>
          <w:sz w:val="24"/>
        </w:rPr>
        <w:t>See below responses in relation to the specific proposals.</w:t>
      </w:r>
    </w:p>
    <w:p w14:paraId="000C0B7D" w14:textId="504E4E66" w:rsidR="00BF0242" w:rsidRDefault="00BF0242">
      <w:pPr>
        <w:widowControl/>
        <w:autoSpaceDE/>
        <w:autoSpaceDN/>
        <w:spacing w:after="160" w:line="259" w:lineRule="auto"/>
        <w:rPr>
          <w:sz w:val="23"/>
          <w:szCs w:val="24"/>
        </w:rPr>
      </w:pPr>
      <w:r>
        <w:rPr>
          <w:sz w:val="23"/>
        </w:rPr>
        <w:br w:type="page"/>
      </w:r>
    </w:p>
    <w:p w14:paraId="67227FEF" w14:textId="77777777" w:rsidR="002718AB" w:rsidRDefault="002718AB" w:rsidP="002718AB">
      <w:pPr>
        <w:pStyle w:val="BodyText"/>
        <w:spacing w:before="49"/>
        <w:rPr>
          <w:sz w:val="23"/>
        </w:rPr>
      </w:pPr>
    </w:p>
    <w:p w14:paraId="69216C03" w14:textId="77777777" w:rsidR="002718AB" w:rsidRDefault="002718AB" w:rsidP="002718AB">
      <w:pPr>
        <w:pStyle w:val="Heading1"/>
        <w:spacing w:before="0"/>
        <w:ind w:left="424"/>
      </w:pPr>
      <w:r>
        <w:rPr>
          <w:color w:val="050508"/>
          <w:spacing w:val="-4"/>
        </w:rPr>
        <w:t>Niddrie</w:t>
      </w:r>
    </w:p>
    <w:p w14:paraId="4239925F" w14:textId="77777777" w:rsidR="002718AB" w:rsidRDefault="002718AB" w:rsidP="002718AB">
      <w:pPr>
        <w:spacing w:before="174" w:line="268" w:lineRule="auto"/>
        <w:ind w:left="419" w:right="1115" w:firstLine="1"/>
        <w:rPr>
          <w:sz w:val="31"/>
        </w:rPr>
      </w:pPr>
      <w:r>
        <w:rPr>
          <w:color w:val="114864"/>
          <w:w w:val="105"/>
          <w:sz w:val="31"/>
        </w:rPr>
        <w:t>Do</w:t>
      </w:r>
      <w:r>
        <w:rPr>
          <w:color w:val="114864"/>
          <w:spacing w:val="-23"/>
          <w:w w:val="105"/>
          <w:sz w:val="31"/>
        </w:rPr>
        <w:t xml:space="preserve"> </w:t>
      </w:r>
      <w:r>
        <w:rPr>
          <w:color w:val="114864"/>
          <w:w w:val="105"/>
          <w:sz w:val="31"/>
        </w:rPr>
        <w:t>you</w:t>
      </w:r>
      <w:r>
        <w:rPr>
          <w:color w:val="114864"/>
          <w:spacing w:val="-21"/>
          <w:w w:val="105"/>
          <w:sz w:val="31"/>
        </w:rPr>
        <w:t xml:space="preserve"> </w:t>
      </w:r>
      <w:r>
        <w:rPr>
          <w:color w:val="114864"/>
          <w:w w:val="105"/>
          <w:sz w:val="31"/>
        </w:rPr>
        <w:t>support</w:t>
      </w:r>
      <w:r>
        <w:rPr>
          <w:color w:val="114864"/>
          <w:spacing w:val="-15"/>
          <w:w w:val="105"/>
          <w:sz w:val="31"/>
        </w:rPr>
        <w:t xml:space="preserve"> </w:t>
      </w:r>
      <w:r>
        <w:rPr>
          <w:color w:val="114864"/>
          <w:w w:val="105"/>
          <w:sz w:val="31"/>
        </w:rPr>
        <w:t>or</w:t>
      </w:r>
      <w:r>
        <w:rPr>
          <w:color w:val="114864"/>
          <w:spacing w:val="-21"/>
          <w:w w:val="105"/>
          <w:sz w:val="31"/>
        </w:rPr>
        <w:t xml:space="preserve"> </w:t>
      </w:r>
      <w:r>
        <w:rPr>
          <w:color w:val="114864"/>
          <w:w w:val="105"/>
          <w:sz w:val="31"/>
        </w:rPr>
        <w:t>oppose</w:t>
      </w:r>
      <w:r>
        <w:rPr>
          <w:color w:val="114864"/>
          <w:spacing w:val="-9"/>
          <w:w w:val="105"/>
          <w:sz w:val="31"/>
        </w:rPr>
        <w:t xml:space="preserve"> </w:t>
      </w:r>
      <w:r>
        <w:rPr>
          <w:color w:val="114864"/>
          <w:w w:val="105"/>
          <w:sz w:val="31"/>
        </w:rPr>
        <w:t>setting</w:t>
      </w:r>
      <w:r>
        <w:rPr>
          <w:color w:val="114864"/>
          <w:spacing w:val="-5"/>
          <w:w w:val="105"/>
          <w:sz w:val="31"/>
        </w:rPr>
        <w:t xml:space="preserve"> </w:t>
      </w:r>
      <w:r>
        <w:rPr>
          <w:color w:val="114864"/>
          <w:w w:val="105"/>
          <w:sz w:val="31"/>
        </w:rPr>
        <w:t>up</w:t>
      </w:r>
      <w:r>
        <w:rPr>
          <w:color w:val="114864"/>
          <w:spacing w:val="-23"/>
          <w:w w:val="105"/>
          <w:sz w:val="31"/>
        </w:rPr>
        <w:t xml:space="preserve"> </w:t>
      </w:r>
      <w:r>
        <w:rPr>
          <w:color w:val="114864"/>
          <w:w w:val="105"/>
          <w:sz w:val="31"/>
        </w:rPr>
        <w:t>a</w:t>
      </w:r>
      <w:r>
        <w:rPr>
          <w:color w:val="114864"/>
          <w:spacing w:val="-19"/>
          <w:w w:val="105"/>
          <w:sz w:val="31"/>
        </w:rPr>
        <w:t xml:space="preserve"> </w:t>
      </w:r>
      <w:r>
        <w:rPr>
          <w:color w:val="114864"/>
          <w:w w:val="105"/>
          <w:sz w:val="31"/>
        </w:rPr>
        <w:t>Firework Control</w:t>
      </w:r>
      <w:r>
        <w:rPr>
          <w:color w:val="114864"/>
          <w:spacing w:val="-12"/>
          <w:w w:val="105"/>
          <w:sz w:val="31"/>
        </w:rPr>
        <w:t xml:space="preserve"> </w:t>
      </w:r>
      <w:r>
        <w:rPr>
          <w:color w:val="114864"/>
          <w:w w:val="105"/>
          <w:sz w:val="31"/>
        </w:rPr>
        <w:t>Zone</w:t>
      </w:r>
      <w:r>
        <w:rPr>
          <w:color w:val="114864"/>
          <w:spacing w:val="-13"/>
          <w:w w:val="105"/>
          <w:sz w:val="31"/>
        </w:rPr>
        <w:t xml:space="preserve"> </w:t>
      </w:r>
      <w:r>
        <w:rPr>
          <w:color w:val="114864"/>
          <w:w w:val="105"/>
          <w:sz w:val="31"/>
        </w:rPr>
        <w:t>in this area?</w:t>
      </w:r>
    </w:p>
    <w:p w14:paraId="35B1217A" w14:textId="77777777" w:rsidR="002718AB" w:rsidRDefault="002718AB" w:rsidP="002718AB">
      <w:pPr>
        <w:spacing w:before="87"/>
        <w:ind w:left="419"/>
        <w:rPr>
          <w:b/>
          <w:sz w:val="21"/>
        </w:rPr>
      </w:pPr>
      <w:r>
        <w:rPr>
          <w:b/>
          <w:color w:val="050508"/>
          <w:w w:val="105"/>
          <w:sz w:val="21"/>
          <w:u w:val="thick" w:color="050508"/>
        </w:rPr>
        <w:t>Do</w:t>
      </w:r>
      <w:r>
        <w:rPr>
          <w:b/>
          <w:color w:val="050508"/>
          <w:spacing w:val="-3"/>
          <w:w w:val="105"/>
          <w:sz w:val="21"/>
          <w:u w:val="thick" w:color="050508"/>
        </w:rPr>
        <w:t xml:space="preserve"> </w:t>
      </w:r>
      <w:r>
        <w:rPr>
          <w:b/>
          <w:color w:val="050508"/>
          <w:w w:val="105"/>
          <w:sz w:val="21"/>
          <w:u w:val="thick" w:color="050508"/>
        </w:rPr>
        <w:t>you</w:t>
      </w:r>
      <w:r>
        <w:rPr>
          <w:b/>
          <w:color w:val="050508"/>
          <w:spacing w:val="-7"/>
          <w:w w:val="105"/>
          <w:sz w:val="21"/>
          <w:u w:val="thick" w:color="050508"/>
        </w:rPr>
        <w:t xml:space="preserve"> </w:t>
      </w:r>
      <w:r>
        <w:rPr>
          <w:b/>
          <w:color w:val="050508"/>
          <w:w w:val="105"/>
          <w:sz w:val="21"/>
          <w:u w:val="thick" w:color="050508"/>
        </w:rPr>
        <w:t>support</w:t>
      </w:r>
      <w:r>
        <w:rPr>
          <w:b/>
          <w:color w:val="050508"/>
          <w:spacing w:val="-1"/>
          <w:w w:val="105"/>
          <w:sz w:val="21"/>
          <w:u w:val="thick" w:color="050508"/>
        </w:rPr>
        <w:t xml:space="preserve"> </w:t>
      </w:r>
      <w:r>
        <w:rPr>
          <w:b/>
          <w:color w:val="050508"/>
          <w:w w:val="105"/>
          <w:sz w:val="21"/>
          <w:u w:val="thick" w:color="050508"/>
        </w:rPr>
        <w:t>or</w:t>
      </w:r>
      <w:r>
        <w:rPr>
          <w:b/>
          <w:color w:val="050508"/>
          <w:spacing w:val="-3"/>
          <w:w w:val="105"/>
          <w:sz w:val="21"/>
          <w:u w:val="thick" w:color="050508"/>
        </w:rPr>
        <w:t xml:space="preserve"> </w:t>
      </w:r>
      <w:r>
        <w:rPr>
          <w:b/>
          <w:color w:val="050508"/>
          <w:w w:val="105"/>
          <w:sz w:val="21"/>
          <w:u w:val="thick" w:color="050508"/>
        </w:rPr>
        <w:t>oppose</w:t>
      </w:r>
      <w:r>
        <w:rPr>
          <w:b/>
          <w:color w:val="050508"/>
          <w:spacing w:val="5"/>
          <w:w w:val="105"/>
          <w:sz w:val="21"/>
          <w:u w:val="thick" w:color="050508"/>
        </w:rPr>
        <w:t xml:space="preserve"> </w:t>
      </w:r>
      <w:r>
        <w:rPr>
          <w:b/>
          <w:color w:val="050508"/>
          <w:w w:val="105"/>
          <w:sz w:val="21"/>
          <w:u w:val="thick" w:color="050508"/>
        </w:rPr>
        <w:t>setting</w:t>
      </w:r>
      <w:r>
        <w:rPr>
          <w:b/>
          <w:color w:val="050508"/>
          <w:spacing w:val="-8"/>
          <w:w w:val="105"/>
          <w:sz w:val="21"/>
          <w:u w:val="thick" w:color="050508"/>
        </w:rPr>
        <w:t xml:space="preserve"> </w:t>
      </w:r>
      <w:r>
        <w:rPr>
          <w:b/>
          <w:color w:val="050508"/>
          <w:w w:val="105"/>
          <w:sz w:val="21"/>
          <w:u w:val="thick" w:color="050508"/>
        </w:rPr>
        <w:t>up</w:t>
      </w:r>
      <w:r>
        <w:rPr>
          <w:b/>
          <w:color w:val="050508"/>
          <w:spacing w:val="5"/>
          <w:w w:val="105"/>
          <w:sz w:val="21"/>
          <w:u w:val="thick" w:color="050508"/>
        </w:rPr>
        <w:t xml:space="preserve"> </w:t>
      </w:r>
      <w:r>
        <w:rPr>
          <w:b/>
          <w:color w:val="050508"/>
          <w:w w:val="105"/>
          <w:sz w:val="21"/>
          <w:u w:val="thick" w:color="050508"/>
        </w:rPr>
        <w:t>a</w:t>
      </w:r>
      <w:r>
        <w:rPr>
          <w:b/>
          <w:color w:val="050508"/>
          <w:spacing w:val="-3"/>
          <w:w w:val="105"/>
          <w:sz w:val="21"/>
          <w:u w:val="thick" w:color="050508"/>
        </w:rPr>
        <w:t xml:space="preserve"> </w:t>
      </w:r>
      <w:r>
        <w:rPr>
          <w:b/>
          <w:color w:val="050508"/>
          <w:w w:val="105"/>
          <w:sz w:val="21"/>
          <w:u w:val="thick" w:color="050508"/>
        </w:rPr>
        <w:t>Firework</w:t>
      </w:r>
      <w:r>
        <w:rPr>
          <w:b/>
          <w:color w:val="050508"/>
          <w:spacing w:val="1"/>
          <w:w w:val="105"/>
          <w:sz w:val="21"/>
          <w:u w:val="thick" w:color="050508"/>
        </w:rPr>
        <w:t xml:space="preserve"> </w:t>
      </w:r>
      <w:r>
        <w:rPr>
          <w:b/>
          <w:color w:val="050508"/>
          <w:w w:val="105"/>
          <w:sz w:val="21"/>
          <w:u w:val="thick" w:color="050508"/>
        </w:rPr>
        <w:t>Control</w:t>
      </w:r>
      <w:r>
        <w:rPr>
          <w:b/>
          <w:color w:val="050508"/>
          <w:spacing w:val="-10"/>
          <w:w w:val="105"/>
          <w:sz w:val="21"/>
          <w:u w:val="thick" w:color="050508"/>
        </w:rPr>
        <w:t xml:space="preserve"> </w:t>
      </w:r>
      <w:r>
        <w:rPr>
          <w:b/>
          <w:color w:val="050508"/>
          <w:w w:val="105"/>
          <w:sz w:val="21"/>
          <w:u w:val="thick" w:color="050508"/>
        </w:rPr>
        <w:t>Zone</w:t>
      </w:r>
      <w:r>
        <w:rPr>
          <w:b/>
          <w:color w:val="050508"/>
          <w:spacing w:val="-16"/>
          <w:w w:val="105"/>
          <w:sz w:val="21"/>
          <w:u w:val="thick" w:color="050508"/>
        </w:rPr>
        <w:t xml:space="preserve"> </w:t>
      </w:r>
      <w:r>
        <w:rPr>
          <w:b/>
          <w:color w:val="050508"/>
          <w:w w:val="105"/>
          <w:sz w:val="21"/>
          <w:u w:val="thick" w:color="050508"/>
        </w:rPr>
        <w:t>in</w:t>
      </w:r>
      <w:r>
        <w:rPr>
          <w:b/>
          <w:color w:val="050508"/>
          <w:spacing w:val="-3"/>
          <w:w w:val="105"/>
          <w:sz w:val="21"/>
          <w:u w:val="thick" w:color="050508"/>
        </w:rPr>
        <w:t xml:space="preserve"> </w:t>
      </w:r>
      <w:r>
        <w:rPr>
          <w:b/>
          <w:color w:val="050508"/>
          <w:w w:val="105"/>
          <w:sz w:val="21"/>
          <w:u w:val="thick" w:color="050508"/>
        </w:rPr>
        <w:t>this</w:t>
      </w:r>
      <w:r>
        <w:rPr>
          <w:b/>
          <w:color w:val="050508"/>
          <w:spacing w:val="-15"/>
          <w:w w:val="105"/>
          <w:sz w:val="21"/>
          <w:u w:val="thick" w:color="050508"/>
        </w:rPr>
        <w:t xml:space="preserve"> </w:t>
      </w:r>
      <w:r>
        <w:rPr>
          <w:b/>
          <w:color w:val="050508"/>
          <w:spacing w:val="-2"/>
          <w:w w:val="105"/>
          <w:sz w:val="21"/>
          <w:u w:val="thick" w:color="050508"/>
        </w:rPr>
        <w:t>area?</w:t>
      </w:r>
    </w:p>
    <w:p w14:paraId="675E0C6D" w14:textId="77777777" w:rsidR="002718AB" w:rsidRDefault="002718AB" w:rsidP="002718AB">
      <w:pPr>
        <w:spacing w:before="221"/>
        <w:ind w:left="419"/>
        <w:rPr>
          <w:sz w:val="23"/>
        </w:rPr>
      </w:pPr>
      <w:r>
        <w:rPr>
          <w:noProof/>
        </w:rPr>
        <w:drawing>
          <wp:anchor distT="0" distB="0" distL="0" distR="0" simplePos="0" relativeHeight="251661312" behindDoc="1" locked="0" layoutInCell="1" allowOverlap="1" wp14:anchorId="27626081" wp14:editId="4E6DBFF8">
            <wp:simplePos x="0" y="0"/>
            <wp:positionH relativeFrom="page">
              <wp:posOffset>1879546</wp:posOffset>
            </wp:positionH>
            <wp:positionV relativeFrom="paragraph">
              <wp:posOffset>608588</wp:posOffset>
            </wp:positionV>
            <wp:extent cx="4273590" cy="1021079"/>
            <wp:effectExtent l="0" t="0" r="0" b="0"/>
            <wp:wrapNone/>
            <wp:docPr id="1018" name="Image 1018" descr="A close-up of a blue and whit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8" name="Image 1018" descr="A close-up of a blue and white rectangle&#10;&#10;Description automatically generated"/>
                    <pic:cNvPicPr/>
                  </pic:nvPicPr>
                  <pic:blipFill>
                    <a:blip r:embed="rId23" cstate="print"/>
                    <a:stretch>
                      <a:fillRect/>
                    </a:stretch>
                  </pic:blipFill>
                  <pic:spPr>
                    <a:xfrm>
                      <a:off x="0" y="0"/>
                      <a:ext cx="4273590" cy="1021079"/>
                    </a:xfrm>
                    <a:prstGeom prst="rect">
                      <a:avLst/>
                    </a:prstGeom>
                  </pic:spPr>
                </pic:pic>
              </a:graphicData>
            </a:graphic>
          </wp:anchor>
        </w:drawing>
      </w:r>
      <w:r>
        <w:rPr>
          <w:color w:val="1C1824"/>
          <w:spacing w:val="-2"/>
          <w:sz w:val="23"/>
        </w:rPr>
        <w:t>The</w:t>
      </w:r>
      <w:r>
        <w:rPr>
          <w:color w:val="050508"/>
          <w:spacing w:val="-2"/>
          <w:sz w:val="23"/>
        </w:rPr>
        <w:t>r</w:t>
      </w:r>
      <w:r>
        <w:rPr>
          <w:color w:val="1C1824"/>
          <w:spacing w:val="-2"/>
          <w:sz w:val="23"/>
        </w:rPr>
        <w:t>e</w:t>
      </w:r>
      <w:r>
        <w:rPr>
          <w:color w:val="1C1824"/>
          <w:spacing w:val="-19"/>
          <w:sz w:val="23"/>
        </w:rPr>
        <w:t xml:space="preserve"> </w:t>
      </w:r>
      <w:r>
        <w:rPr>
          <w:color w:val="2D2B3B"/>
          <w:spacing w:val="-2"/>
          <w:sz w:val="23"/>
        </w:rPr>
        <w:t>we</w:t>
      </w:r>
      <w:r>
        <w:rPr>
          <w:color w:val="050508"/>
          <w:spacing w:val="-2"/>
          <w:sz w:val="23"/>
        </w:rPr>
        <w:t>r</w:t>
      </w:r>
      <w:r>
        <w:rPr>
          <w:color w:val="1C1824"/>
          <w:spacing w:val="-2"/>
          <w:sz w:val="23"/>
        </w:rPr>
        <w:t>e</w:t>
      </w:r>
      <w:r>
        <w:rPr>
          <w:color w:val="1C1824"/>
          <w:spacing w:val="-23"/>
          <w:sz w:val="23"/>
        </w:rPr>
        <w:t xml:space="preserve"> </w:t>
      </w:r>
      <w:r>
        <w:rPr>
          <w:color w:val="1C1824"/>
          <w:spacing w:val="-2"/>
          <w:sz w:val="23"/>
        </w:rPr>
        <w:t>15</w:t>
      </w:r>
      <w:r>
        <w:rPr>
          <w:color w:val="1C1824"/>
          <w:spacing w:val="-24"/>
          <w:sz w:val="23"/>
        </w:rPr>
        <w:t xml:space="preserve"> </w:t>
      </w:r>
      <w:r>
        <w:rPr>
          <w:color w:val="050508"/>
          <w:spacing w:val="-2"/>
          <w:sz w:val="23"/>
        </w:rPr>
        <w:t>r</w:t>
      </w:r>
      <w:r>
        <w:rPr>
          <w:color w:val="1C1824"/>
          <w:spacing w:val="-2"/>
          <w:sz w:val="23"/>
        </w:rPr>
        <w:t>esponses</w:t>
      </w:r>
      <w:r>
        <w:rPr>
          <w:color w:val="1C1824"/>
          <w:spacing w:val="-19"/>
          <w:sz w:val="23"/>
        </w:rPr>
        <w:t xml:space="preserve"> </w:t>
      </w:r>
      <w:r>
        <w:rPr>
          <w:color w:val="1C1824"/>
          <w:spacing w:val="-2"/>
          <w:sz w:val="23"/>
        </w:rPr>
        <w:t>to</w:t>
      </w:r>
      <w:r>
        <w:rPr>
          <w:color w:val="1C1824"/>
          <w:spacing w:val="-21"/>
          <w:sz w:val="23"/>
        </w:rPr>
        <w:t xml:space="preserve"> </w:t>
      </w:r>
      <w:r>
        <w:rPr>
          <w:color w:val="1C1824"/>
          <w:spacing w:val="-2"/>
          <w:sz w:val="23"/>
        </w:rPr>
        <w:t>this</w:t>
      </w:r>
      <w:r>
        <w:rPr>
          <w:color w:val="1C1824"/>
          <w:spacing w:val="-19"/>
          <w:sz w:val="23"/>
        </w:rPr>
        <w:t xml:space="preserve"> </w:t>
      </w:r>
      <w:r>
        <w:rPr>
          <w:color w:val="1C1824"/>
          <w:spacing w:val="-2"/>
          <w:sz w:val="23"/>
        </w:rPr>
        <w:t>part</w:t>
      </w:r>
      <w:r>
        <w:rPr>
          <w:color w:val="1C1824"/>
          <w:spacing w:val="-1"/>
          <w:sz w:val="23"/>
        </w:rPr>
        <w:t xml:space="preserve"> </w:t>
      </w:r>
      <w:r>
        <w:rPr>
          <w:color w:val="1C1824"/>
          <w:spacing w:val="-2"/>
          <w:sz w:val="23"/>
        </w:rPr>
        <w:t>o</w:t>
      </w:r>
      <w:r>
        <w:rPr>
          <w:color w:val="050508"/>
          <w:spacing w:val="-2"/>
          <w:sz w:val="23"/>
        </w:rPr>
        <w:t>f</w:t>
      </w:r>
      <w:r>
        <w:rPr>
          <w:color w:val="050508"/>
          <w:spacing w:val="2"/>
          <w:sz w:val="23"/>
        </w:rPr>
        <w:t xml:space="preserve"> </w:t>
      </w:r>
      <w:r>
        <w:rPr>
          <w:color w:val="1C1824"/>
          <w:spacing w:val="-2"/>
          <w:sz w:val="23"/>
        </w:rPr>
        <w:t>the</w:t>
      </w:r>
      <w:r>
        <w:rPr>
          <w:color w:val="1C1824"/>
          <w:spacing w:val="-13"/>
          <w:sz w:val="23"/>
        </w:rPr>
        <w:t xml:space="preserve"> </w:t>
      </w:r>
      <w:r>
        <w:rPr>
          <w:color w:val="1C1824"/>
          <w:spacing w:val="-2"/>
          <w:sz w:val="23"/>
        </w:rPr>
        <w:t>questio</w:t>
      </w:r>
      <w:r>
        <w:rPr>
          <w:color w:val="050508"/>
          <w:spacing w:val="-2"/>
          <w:sz w:val="23"/>
        </w:rPr>
        <w:t>n.</w:t>
      </w:r>
    </w:p>
    <w:p w14:paraId="1E0F99E6" w14:textId="77777777" w:rsidR="002718AB" w:rsidRDefault="002718AB" w:rsidP="002718AB">
      <w:pPr>
        <w:pStyle w:val="BodyText"/>
        <w:spacing w:before="6"/>
        <w:rPr>
          <w:sz w:val="17"/>
        </w:rPr>
      </w:pPr>
      <w:r>
        <w:rPr>
          <w:noProof/>
        </w:rPr>
        <mc:AlternateContent>
          <mc:Choice Requires="wpg">
            <w:drawing>
              <wp:anchor distT="0" distB="0" distL="0" distR="0" simplePos="0" relativeHeight="251676672" behindDoc="1" locked="0" layoutInCell="1" allowOverlap="1" wp14:anchorId="6440C0D1" wp14:editId="2332101B">
                <wp:simplePos x="0" y="0"/>
                <wp:positionH relativeFrom="page">
                  <wp:posOffset>904730</wp:posOffset>
                </wp:positionH>
                <wp:positionV relativeFrom="paragraph">
                  <wp:posOffset>144363</wp:posOffset>
                </wp:positionV>
                <wp:extent cx="5425440" cy="1445260"/>
                <wp:effectExtent l="0" t="0" r="0" b="0"/>
                <wp:wrapTopAndBottom/>
                <wp:docPr id="1019"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5440" cy="1445260"/>
                          <a:chOff x="0" y="0"/>
                          <a:chExt cx="5425440" cy="1445260"/>
                        </a:xfrm>
                      </wpg:grpSpPr>
                      <wps:wsp>
                        <wps:cNvPr id="1020" name="Graphic 1020"/>
                        <wps:cNvSpPr/>
                        <wps:spPr>
                          <a:xfrm>
                            <a:off x="6371" y="28642"/>
                            <a:ext cx="1270" cy="1400810"/>
                          </a:xfrm>
                          <a:custGeom>
                            <a:avLst/>
                            <a:gdLst/>
                            <a:ahLst/>
                            <a:cxnLst/>
                            <a:rect l="l" t="t" r="r" b="b"/>
                            <a:pathLst>
                              <a:path h="1400810">
                                <a:moveTo>
                                  <a:pt x="0" y="1400317"/>
                                </a:moveTo>
                                <a:lnTo>
                                  <a:pt x="0" y="0"/>
                                </a:lnTo>
                              </a:path>
                            </a:pathLst>
                          </a:custGeom>
                          <a:ln w="12742">
                            <a:solidFill>
                              <a:srgbClr val="000000"/>
                            </a:solidFill>
                            <a:prstDash val="solid"/>
                          </a:ln>
                        </wps:spPr>
                        <wps:bodyPr wrap="square" lIns="0" tIns="0" rIns="0" bIns="0" rtlCol="0">
                          <a:prstTxWarp prst="textNoShape">
                            <a:avLst/>
                          </a:prstTxWarp>
                          <a:noAutofit/>
                        </wps:bodyPr>
                      </wps:wsp>
                      <wps:wsp>
                        <wps:cNvPr id="1021" name="Graphic 1021"/>
                        <wps:cNvSpPr/>
                        <wps:spPr>
                          <a:xfrm>
                            <a:off x="38228" y="3182"/>
                            <a:ext cx="5384165" cy="1438910"/>
                          </a:xfrm>
                          <a:custGeom>
                            <a:avLst/>
                            <a:gdLst/>
                            <a:ahLst/>
                            <a:cxnLst/>
                            <a:rect l="l" t="t" r="r" b="b"/>
                            <a:pathLst>
                              <a:path w="5384165" h="1438910">
                                <a:moveTo>
                                  <a:pt x="5383784" y="1413048"/>
                                </a:moveTo>
                                <a:lnTo>
                                  <a:pt x="5383784" y="25460"/>
                                </a:lnTo>
                              </a:path>
                              <a:path w="5384165" h="1438910">
                                <a:moveTo>
                                  <a:pt x="0" y="0"/>
                                </a:moveTo>
                                <a:lnTo>
                                  <a:pt x="5364670" y="0"/>
                                </a:lnTo>
                              </a:path>
                              <a:path w="5384165" h="1438910">
                                <a:moveTo>
                                  <a:pt x="0" y="1438508"/>
                                </a:moveTo>
                                <a:lnTo>
                                  <a:pt x="5351927" y="1438508"/>
                                </a:lnTo>
                              </a:path>
                            </a:pathLst>
                          </a:custGeom>
                          <a:ln w="6368">
                            <a:solidFill>
                              <a:srgbClr val="000000"/>
                            </a:solidFill>
                            <a:prstDash val="solid"/>
                          </a:ln>
                        </wps:spPr>
                        <wps:bodyPr wrap="square" lIns="0" tIns="0" rIns="0" bIns="0" rtlCol="0">
                          <a:prstTxWarp prst="textNoShape">
                            <a:avLst/>
                          </a:prstTxWarp>
                          <a:noAutofit/>
                        </wps:bodyPr>
                      </wps:wsp>
                      <wps:wsp>
                        <wps:cNvPr id="1022" name="Textbox 1022"/>
                        <wps:cNvSpPr txBox="1"/>
                        <wps:spPr>
                          <a:xfrm>
                            <a:off x="89498" y="321369"/>
                            <a:ext cx="810895" cy="149860"/>
                          </a:xfrm>
                          <a:prstGeom prst="rect">
                            <a:avLst/>
                          </a:prstGeom>
                        </wps:spPr>
                        <wps:txbx>
                          <w:txbxContent>
                            <w:p w14:paraId="02E9B060" w14:textId="77777777" w:rsidR="002718AB" w:rsidRDefault="002718AB" w:rsidP="002718AB">
                              <w:pPr>
                                <w:spacing w:line="235" w:lineRule="exact"/>
                                <w:rPr>
                                  <w:sz w:val="21"/>
                                </w:rPr>
                              </w:pPr>
                              <w:r>
                                <w:rPr>
                                  <w:color w:val="08082F"/>
                                  <w:w w:val="105"/>
                                  <w:sz w:val="21"/>
                                </w:rPr>
                                <w:t>I</w:t>
                              </w:r>
                              <w:r>
                                <w:rPr>
                                  <w:color w:val="08082F"/>
                                  <w:spacing w:val="-14"/>
                                  <w:w w:val="105"/>
                                  <w:sz w:val="21"/>
                                </w:rPr>
                                <w:t xml:space="preserve"> </w:t>
                              </w:r>
                              <w:r>
                                <w:rPr>
                                  <w:color w:val="2D2B3B"/>
                                  <w:w w:val="105"/>
                                  <w:sz w:val="21"/>
                                </w:rPr>
                                <w:t>support</w:t>
                              </w:r>
                              <w:r>
                                <w:rPr>
                                  <w:color w:val="2D2B3B"/>
                                  <w:spacing w:val="-15"/>
                                  <w:w w:val="105"/>
                                  <w:sz w:val="21"/>
                                </w:rPr>
                                <w:t xml:space="preserve"> </w:t>
                              </w:r>
                              <w:r>
                                <w:rPr>
                                  <w:color w:val="1C1824"/>
                                  <w:spacing w:val="-4"/>
                                  <w:w w:val="105"/>
                                  <w:sz w:val="21"/>
                                </w:rPr>
                                <w:t>th</w:t>
                              </w:r>
                              <w:r>
                                <w:rPr>
                                  <w:color w:val="050508"/>
                                  <w:spacing w:val="-4"/>
                                  <w:w w:val="105"/>
                                  <w:sz w:val="21"/>
                                </w:rPr>
                                <w:t>i</w:t>
                              </w:r>
                              <w:r>
                                <w:rPr>
                                  <w:color w:val="2D2B3B"/>
                                  <w:spacing w:val="-4"/>
                                  <w:w w:val="105"/>
                                  <w:sz w:val="21"/>
                                </w:rPr>
                                <w:t>s</w:t>
                              </w:r>
                            </w:p>
                          </w:txbxContent>
                        </wps:txbx>
                        <wps:bodyPr wrap="square" lIns="0" tIns="0" rIns="0" bIns="0" rtlCol="0">
                          <a:noAutofit/>
                        </wps:bodyPr>
                      </wps:wsp>
                      <wps:wsp>
                        <wps:cNvPr id="1023" name="Textbox 1023"/>
                        <wps:cNvSpPr txBox="1"/>
                        <wps:spPr>
                          <a:xfrm>
                            <a:off x="108612" y="824211"/>
                            <a:ext cx="791845" cy="149860"/>
                          </a:xfrm>
                          <a:prstGeom prst="rect">
                            <a:avLst/>
                          </a:prstGeom>
                        </wps:spPr>
                        <wps:txbx>
                          <w:txbxContent>
                            <w:p w14:paraId="5A200CF1" w14:textId="77777777" w:rsidR="002718AB" w:rsidRDefault="002718AB" w:rsidP="002718AB">
                              <w:pPr>
                                <w:spacing w:line="235" w:lineRule="exact"/>
                                <w:rPr>
                                  <w:sz w:val="21"/>
                                </w:rPr>
                              </w:pPr>
                              <w:r>
                                <w:rPr>
                                  <w:color w:val="08082F"/>
                                  <w:sz w:val="21"/>
                                </w:rPr>
                                <w:t>I</w:t>
                              </w:r>
                              <w:r>
                                <w:rPr>
                                  <w:color w:val="08082F"/>
                                  <w:spacing w:val="1"/>
                                  <w:sz w:val="21"/>
                                </w:rPr>
                                <w:t xml:space="preserve"> </w:t>
                              </w:r>
                              <w:r>
                                <w:rPr>
                                  <w:color w:val="1C1824"/>
                                  <w:sz w:val="21"/>
                                </w:rPr>
                                <w:t>oppose</w:t>
                              </w:r>
                              <w:r>
                                <w:rPr>
                                  <w:color w:val="1C1824"/>
                                  <w:spacing w:val="-6"/>
                                  <w:sz w:val="21"/>
                                </w:rPr>
                                <w:t xml:space="preserve"> </w:t>
                              </w:r>
                              <w:r>
                                <w:rPr>
                                  <w:color w:val="1C1824"/>
                                  <w:spacing w:val="-4"/>
                                  <w:sz w:val="21"/>
                                </w:rPr>
                                <w:t>th</w:t>
                              </w:r>
                              <w:r>
                                <w:rPr>
                                  <w:color w:val="050508"/>
                                  <w:spacing w:val="-4"/>
                                  <w:sz w:val="21"/>
                                </w:rPr>
                                <w:t>i</w:t>
                              </w:r>
                              <w:r>
                                <w:rPr>
                                  <w:color w:val="1C1824"/>
                                  <w:spacing w:val="-4"/>
                                  <w:sz w:val="21"/>
                                </w:rPr>
                                <w:t>s</w:t>
                              </w:r>
                            </w:p>
                          </w:txbxContent>
                        </wps:txbx>
                        <wps:bodyPr wrap="square" lIns="0" tIns="0" rIns="0" bIns="0" rtlCol="0">
                          <a:noAutofit/>
                        </wps:bodyPr>
                      </wps:wsp>
                      <wps:wsp>
                        <wps:cNvPr id="1024" name="Textbox 1024"/>
                        <wps:cNvSpPr txBox="1"/>
                        <wps:spPr>
                          <a:xfrm>
                            <a:off x="983010" y="1241894"/>
                            <a:ext cx="78740" cy="121285"/>
                          </a:xfrm>
                          <a:prstGeom prst="rect">
                            <a:avLst/>
                          </a:prstGeom>
                        </wps:spPr>
                        <wps:txbx>
                          <w:txbxContent>
                            <w:p w14:paraId="1A9D70FE" w14:textId="77777777" w:rsidR="002718AB" w:rsidRDefault="002718AB" w:rsidP="002718AB">
                              <w:pPr>
                                <w:spacing w:line="190" w:lineRule="exact"/>
                                <w:rPr>
                                  <w:sz w:val="17"/>
                                </w:rPr>
                              </w:pPr>
                              <w:r>
                                <w:rPr>
                                  <w:color w:val="2D2B3B"/>
                                  <w:spacing w:val="-10"/>
                                  <w:w w:val="110"/>
                                  <w:sz w:val="17"/>
                                </w:rPr>
                                <w:t>0</w:t>
                              </w:r>
                            </w:p>
                          </w:txbxContent>
                        </wps:txbx>
                        <wps:bodyPr wrap="square" lIns="0" tIns="0" rIns="0" bIns="0" rtlCol="0">
                          <a:noAutofit/>
                        </wps:bodyPr>
                      </wps:wsp>
                      <wps:wsp>
                        <wps:cNvPr id="1025" name="Textbox 1025"/>
                        <wps:cNvSpPr txBox="1"/>
                        <wps:spPr>
                          <a:xfrm>
                            <a:off x="1506938" y="1241894"/>
                            <a:ext cx="78740" cy="121285"/>
                          </a:xfrm>
                          <a:prstGeom prst="rect">
                            <a:avLst/>
                          </a:prstGeom>
                        </wps:spPr>
                        <wps:txbx>
                          <w:txbxContent>
                            <w:p w14:paraId="250478EC" w14:textId="77777777" w:rsidR="002718AB" w:rsidRDefault="002718AB" w:rsidP="002718AB">
                              <w:pPr>
                                <w:spacing w:line="190" w:lineRule="exact"/>
                                <w:rPr>
                                  <w:sz w:val="17"/>
                                </w:rPr>
                              </w:pPr>
                              <w:r>
                                <w:rPr>
                                  <w:color w:val="1C1824"/>
                                  <w:spacing w:val="-10"/>
                                  <w:w w:val="110"/>
                                  <w:sz w:val="17"/>
                                </w:rPr>
                                <w:t>2</w:t>
                              </w:r>
                            </w:p>
                          </w:txbxContent>
                        </wps:txbx>
                        <wps:bodyPr wrap="square" lIns="0" tIns="0" rIns="0" bIns="0" rtlCol="0">
                          <a:noAutofit/>
                        </wps:bodyPr>
                      </wps:wsp>
                      <wps:wsp>
                        <wps:cNvPr id="1026" name="Textbox 1026"/>
                        <wps:cNvSpPr txBox="1"/>
                        <wps:spPr>
                          <a:xfrm>
                            <a:off x="2036894" y="1241292"/>
                            <a:ext cx="74930" cy="114300"/>
                          </a:xfrm>
                          <a:prstGeom prst="rect">
                            <a:avLst/>
                          </a:prstGeom>
                        </wps:spPr>
                        <wps:txbx>
                          <w:txbxContent>
                            <w:p w14:paraId="379FB580" w14:textId="77777777" w:rsidR="002718AB" w:rsidRDefault="002718AB" w:rsidP="002718AB">
                              <w:pPr>
                                <w:spacing w:line="179" w:lineRule="exact"/>
                                <w:rPr>
                                  <w:b/>
                                  <w:sz w:val="16"/>
                                </w:rPr>
                              </w:pPr>
                              <w:r>
                                <w:rPr>
                                  <w:b/>
                                  <w:color w:val="1C1824"/>
                                  <w:spacing w:val="-10"/>
                                  <w:w w:val="110"/>
                                  <w:sz w:val="16"/>
                                </w:rPr>
                                <w:t>4</w:t>
                              </w:r>
                            </w:p>
                          </w:txbxContent>
                        </wps:txbx>
                        <wps:bodyPr wrap="square" lIns="0" tIns="0" rIns="0" bIns="0" rtlCol="0">
                          <a:noAutofit/>
                        </wps:bodyPr>
                      </wps:wsp>
                      <wps:wsp>
                        <wps:cNvPr id="1027" name="Textbox 1027"/>
                        <wps:cNvSpPr txBox="1"/>
                        <wps:spPr>
                          <a:xfrm>
                            <a:off x="2563536" y="1241894"/>
                            <a:ext cx="78740" cy="121285"/>
                          </a:xfrm>
                          <a:prstGeom prst="rect">
                            <a:avLst/>
                          </a:prstGeom>
                        </wps:spPr>
                        <wps:txbx>
                          <w:txbxContent>
                            <w:p w14:paraId="0502B915" w14:textId="77777777" w:rsidR="002718AB" w:rsidRDefault="002718AB" w:rsidP="002718AB">
                              <w:pPr>
                                <w:spacing w:line="190" w:lineRule="exact"/>
                                <w:rPr>
                                  <w:sz w:val="17"/>
                                </w:rPr>
                              </w:pPr>
                              <w:r>
                                <w:rPr>
                                  <w:color w:val="2D2B3B"/>
                                  <w:spacing w:val="-10"/>
                                  <w:w w:val="110"/>
                                  <w:sz w:val="17"/>
                                </w:rPr>
                                <w:t>6</w:t>
                              </w:r>
                            </w:p>
                          </w:txbxContent>
                        </wps:txbx>
                        <wps:bodyPr wrap="square" lIns="0" tIns="0" rIns="0" bIns="0" rtlCol="0">
                          <a:noAutofit/>
                        </wps:bodyPr>
                      </wps:wsp>
                      <wps:wsp>
                        <wps:cNvPr id="1028" name="Textbox 1028"/>
                        <wps:cNvSpPr txBox="1"/>
                        <wps:spPr>
                          <a:xfrm>
                            <a:off x="3085661" y="1241894"/>
                            <a:ext cx="78740" cy="121285"/>
                          </a:xfrm>
                          <a:prstGeom prst="rect">
                            <a:avLst/>
                          </a:prstGeom>
                        </wps:spPr>
                        <wps:txbx>
                          <w:txbxContent>
                            <w:p w14:paraId="54831C57" w14:textId="77777777" w:rsidR="002718AB" w:rsidRDefault="002718AB" w:rsidP="002718AB">
                              <w:pPr>
                                <w:spacing w:line="190" w:lineRule="exact"/>
                                <w:rPr>
                                  <w:sz w:val="17"/>
                                </w:rPr>
                              </w:pPr>
                              <w:r>
                                <w:rPr>
                                  <w:color w:val="2D2B3B"/>
                                  <w:spacing w:val="-10"/>
                                  <w:w w:val="110"/>
                                  <w:sz w:val="17"/>
                                </w:rPr>
                                <w:t>8</w:t>
                              </w:r>
                            </w:p>
                          </w:txbxContent>
                        </wps:txbx>
                        <wps:bodyPr wrap="square" lIns="0" tIns="0" rIns="0" bIns="0" rtlCol="0">
                          <a:noAutofit/>
                        </wps:bodyPr>
                      </wps:wsp>
                      <wps:wsp>
                        <wps:cNvPr id="1029" name="Textbox 1029"/>
                        <wps:cNvSpPr txBox="1"/>
                        <wps:spPr>
                          <a:xfrm>
                            <a:off x="3585385" y="1247656"/>
                            <a:ext cx="136525" cy="114300"/>
                          </a:xfrm>
                          <a:prstGeom prst="rect">
                            <a:avLst/>
                          </a:prstGeom>
                        </wps:spPr>
                        <wps:txbx>
                          <w:txbxContent>
                            <w:p w14:paraId="44E31AE9" w14:textId="77777777" w:rsidR="002718AB" w:rsidRDefault="002718AB" w:rsidP="002718AB">
                              <w:pPr>
                                <w:spacing w:line="179" w:lineRule="exact"/>
                                <w:rPr>
                                  <w:b/>
                                  <w:sz w:val="16"/>
                                </w:rPr>
                              </w:pPr>
                              <w:r>
                                <w:rPr>
                                  <w:b/>
                                  <w:color w:val="1C1824"/>
                                  <w:spacing w:val="-5"/>
                                  <w:w w:val="110"/>
                                  <w:sz w:val="16"/>
                                </w:rPr>
                                <w:t>10</w:t>
                              </w:r>
                            </w:p>
                          </w:txbxContent>
                        </wps:txbx>
                        <wps:bodyPr wrap="square" lIns="0" tIns="0" rIns="0" bIns="0" rtlCol="0">
                          <a:noAutofit/>
                        </wps:bodyPr>
                      </wps:wsp>
                      <wps:wsp>
                        <wps:cNvPr id="1030" name="Textbox 1030"/>
                        <wps:cNvSpPr txBox="1"/>
                        <wps:spPr>
                          <a:xfrm>
                            <a:off x="4108956" y="1237754"/>
                            <a:ext cx="139700" cy="127000"/>
                          </a:xfrm>
                          <a:prstGeom prst="rect">
                            <a:avLst/>
                          </a:prstGeom>
                        </wps:spPr>
                        <wps:txbx>
                          <w:txbxContent>
                            <w:p w14:paraId="578C264C" w14:textId="77777777" w:rsidR="002718AB" w:rsidRDefault="002718AB" w:rsidP="002718AB">
                              <w:pPr>
                                <w:spacing w:line="200" w:lineRule="exact"/>
                                <w:rPr>
                                  <w:rFonts w:ascii="Times New Roman"/>
                                  <w:sz w:val="18"/>
                                </w:rPr>
                              </w:pPr>
                              <w:r>
                                <w:rPr>
                                  <w:rFonts w:ascii="Times New Roman"/>
                                  <w:color w:val="050508"/>
                                  <w:spacing w:val="-5"/>
                                  <w:w w:val="110"/>
                                  <w:sz w:val="18"/>
                                </w:rPr>
                                <w:t>1</w:t>
                              </w:r>
                              <w:r>
                                <w:rPr>
                                  <w:rFonts w:ascii="Times New Roman"/>
                                  <w:color w:val="2D2B3B"/>
                                  <w:spacing w:val="-5"/>
                                  <w:w w:val="110"/>
                                  <w:sz w:val="18"/>
                                </w:rPr>
                                <w:t>2</w:t>
                              </w:r>
                            </w:p>
                          </w:txbxContent>
                        </wps:txbx>
                        <wps:bodyPr wrap="square" lIns="0" tIns="0" rIns="0" bIns="0" rtlCol="0">
                          <a:noAutofit/>
                        </wps:bodyPr>
                      </wps:wsp>
                      <wps:wsp>
                        <wps:cNvPr id="1031" name="Textbox 1031"/>
                        <wps:cNvSpPr txBox="1"/>
                        <wps:spPr>
                          <a:xfrm>
                            <a:off x="4633701" y="1247656"/>
                            <a:ext cx="137795" cy="114300"/>
                          </a:xfrm>
                          <a:prstGeom prst="rect">
                            <a:avLst/>
                          </a:prstGeom>
                        </wps:spPr>
                        <wps:txbx>
                          <w:txbxContent>
                            <w:p w14:paraId="36A620A7" w14:textId="77777777" w:rsidR="002718AB" w:rsidRDefault="002718AB" w:rsidP="002718AB">
                              <w:pPr>
                                <w:spacing w:line="179" w:lineRule="exact"/>
                                <w:rPr>
                                  <w:sz w:val="16"/>
                                </w:rPr>
                              </w:pPr>
                              <w:r>
                                <w:rPr>
                                  <w:color w:val="1C1824"/>
                                  <w:spacing w:val="-5"/>
                                  <w:w w:val="110"/>
                                  <w:sz w:val="16"/>
                                </w:rPr>
                                <w:t>14</w:t>
                              </w:r>
                            </w:p>
                          </w:txbxContent>
                        </wps:txbx>
                        <wps:bodyPr wrap="square" lIns="0" tIns="0" rIns="0" bIns="0" rtlCol="0">
                          <a:noAutofit/>
                        </wps:bodyPr>
                      </wps:wsp>
                      <wps:wsp>
                        <wps:cNvPr id="1032" name="Textbox 1032"/>
                        <wps:cNvSpPr txBox="1"/>
                        <wps:spPr>
                          <a:xfrm>
                            <a:off x="5162521" y="1247656"/>
                            <a:ext cx="137795" cy="114300"/>
                          </a:xfrm>
                          <a:prstGeom prst="rect">
                            <a:avLst/>
                          </a:prstGeom>
                        </wps:spPr>
                        <wps:txbx>
                          <w:txbxContent>
                            <w:p w14:paraId="1E3F87DA" w14:textId="77777777" w:rsidR="002718AB" w:rsidRDefault="002718AB" w:rsidP="002718AB">
                              <w:pPr>
                                <w:spacing w:line="179" w:lineRule="exact"/>
                                <w:rPr>
                                  <w:sz w:val="16"/>
                                </w:rPr>
                              </w:pPr>
                              <w:r>
                                <w:rPr>
                                  <w:color w:val="1C1824"/>
                                  <w:spacing w:val="-5"/>
                                  <w:w w:val="110"/>
                                  <w:sz w:val="16"/>
                                </w:rPr>
                                <w:t>16</w:t>
                              </w:r>
                            </w:p>
                          </w:txbxContent>
                        </wps:txbx>
                        <wps:bodyPr wrap="square" lIns="0" tIns="0" rIns="0" bIns="0" rtlCol="0">
                          <a:noAutofit/>
                        </wps:bodyPr>
                      </wps:wsp>
                    </wpg:wgp>
                  </a:graphicData>
                </a:graphic>
              </wp:anchor>
            </w:drawing>
          </mc:Choice>
          <mc:Fallback>
            <w:pict>
              <v:group w14:anchorId="6440C0D1" id="Group 1019" o:spid="_x0000_s1027" style="position:absolute;margin-left:71.25pt;margin-top:11.35pt;width:427.2pt;height:113.8pt;z-index:-251639808;mso-wrap-distance-left:0;mso-wrap-distance-right:0;mso-position-horizontal-relative:page;mso-position-vertical-relative:text" coordsize="54254,14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">
                <v:shape id="Graphic 1020" o:spid="_x0000_s1028" style="position:absolute;left:63;top:286;width:13;height:14008;visibility:visible;mso-wrap-style:square;v-text-anchor:top" coordsize="1270,140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" path="m,1400317l,e" filled="f" strokeweight=".35394mm">
                  <v:path arrowok="t"/>
                </v:shape>
                <v:shape id="Graphic 1021" o:spid="_x0000_s1029" style="position:absolute;left:382;top:31;width:53841;height:14389;visibility:visible;mso-wrap-style:square;v-text-anchor:top" coordsize="5384165,14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" path="m5383784,1413048r,-1387588em,l5364670,em,1438508r5351927,e" filled="f" strokeweight=".17689mm">
                  <v:path arrowok="t"/>
                </v:shape>
                <v:shape id="Textbox 1022" o:spid="_x0000_s1030" type="#_x0000_t202" style="position:absolute;left:894;top:3213;width:8109;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" filled="f" stroked="f">
                  <v:textbox inset="0,0,0,0">
                    <w:txbxContent>
                      <w:p w14:paraId="02E9B060" w14:textId="77777777" w:rsidR="002718AB" w:rsidRDefault="002718AB" w:rsidP="002718AB">
                        <w:pPr>
                          <w:spacing w:line="235" w:lineRule="exact"/>
                          <w:rPr>
                            <w:sz w:val="21"/>
                          </w:rPr>
                        </w:pPr>
                        <w:r>
                          <w:rPr>
                            <w:color w:val="08082F"/>
                            <w:w w:val="105"/>
                            <w:sz w:val="21"/>
                          </w:rPr>
                          <w:t>I</w:t>
                        </w:r>
                        <w:r>
                          <w:rPr>
                            <w:color w:val="08082F"/>
                            <w:spacing w:val="-14"/>
                            <w:w w:val="105"/>
                            <w:sz w:val="21"/>
                          </w:rPr>
                          <w:t xml:space="preserve"> </w:t>
                        </w:r>
                        <w:r>
                          <w:rPr>
                            <w:color w:val="2D2B3B"/>
                            <w:w w:val="105"/>
                            <w:sz w:val="21"/>
                          </w:rPr>
                          <w:t>support</w:t>
                        </w:r>
                        <w:r>
                          <w:rPr>
                            <w:color w:val="2D2B3B"/>
                            <w:spacing w:val="-15"/>
                            <w:w w:val="105"/>
                            <w:sz w:val="21"/>
                          </w:rPr>
                          <w:t xml:space="preserve"> </w:t>
                        </w:r>
                        <w:r>
                          <w:rPr>
                            <w:color w:val="1C1824"/>
                            <w:spacing w:val="-4"/>
                            <w:w w:val="105"/>
                            <w:sz w:val="21"/>
                          </w:rPr>
                          <w:t>th</w:t>
                        </w:r>
                        <w:r>
                          <w:rPr>
                            <w:color w:val="050508"/>
                            <w:spacing w:val="-4"/>
                            <w:w w:val="105"/>
                            <w:sz w:val="21"/>
                          </w:rPr>
                          <w:t>i</w:t>
                        </w:r>
                        <w:r>
                          <w:rPr>
                            <w:color w:val="2D2B3B"/>
                            <w:spacing w:val="-4"/>
                            <w:w w:val="105"/>
                            <w:sz w:val="21"/>
                          </w:rPr>
                          <w:t>s</w:t>
                        </w:r>
                      </w:p>
                    </w:txbxContent>
                  </v:textbox>
                </v:shape>
                <v:shape id="Textbox 1023" o:spid="_x0000_s1031" type="#_x0000_t202" style="position:absolute;left:1086;top:8242;width:7918;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OvwwAAAN0AAAAPAAAAZHJzL2Rvd25yZXYueG1sRE9NawIx&#10;EL0X/A9hBG81qYL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GP+jr8MAAADdAAAADwAA&#10;AAAAAAAAAAAAAAAHAgAAZHJzL2Rvd25yZXYueG1sUEsFBgAAAAADAAMAtwAAAPcCAAAAAA==&#10;" filled="f" stroked="f">
                  <v:textbox inset="0,0,0,0">
                    <w:txbxContent>
                      <w:p w14:paraId="5A200CF1" w14:textId="77777777" w:rsidR="002718AB" w:rsidRDefault="002718AB" w:rsidP="002718AB">
                        <w:pPr>
                          <w:spacing w:line="235" w:lineRule="exact"/>
                          <w:rPr>
                            <w:sz w:val="21"/>
                          </w:rPr>
                        </w:pPr>
                        <w:r>
                          <w:rPr>
                            <w:color w:val="08082F"/>
                            <w:sz w:val="21"/>
                          </w:rPr>
                          <w:t>I</w:t>
                        </w:r>
                        <w:r>
                          <w:rPr>
                            <w:color w:val="08082F"/>
                            <w:spacing w:val="1"/>
                            <w:sz w:val="21"/>
                          </w:rPr>
                          <w:t xml:space="preserve"> </w:t>
                        </w:r>
                        <w:r>
                          <w:rPr>
                            <w:color w:val="1C1824"/>
                            <w:sz w:val="21"/>
                          </w:rPr>
                          <w:t>oppose</w:t>
                        </w:r>
                        <w:r>
                          <w:rPr>
                            <w:color w:val="1C1824"/>
                            <w:spacing w:val="-6"/>
                            <w:sz w:val="21"/>
                          </w:rPr>
                          <w:t xml:space="preserve"> </w:t>
                        </w:r>
                        <w:r>
                          <w:rPr>
                            <w:color w:val="1C1824"/>
                            <w:spacing w:val="-4"/>
                            <w:sz w:val="21"/>
                          </w:rPr>
                          <w:t>th</w:t>
                        </w:r>
                        <w:r>
                          <w:rPr>
                            <w:color w:val="050508"/>
                            <w:spacing w:val="-4"/>
                            <w:sz w:val="21"/>
                          </w:rPr>
                          <w:t>i</w:t>
                        </w:r>
                        <w:r>
                          <w:rPr>
                            <w:color w:val="1C1824"/>
                            <w:spacing w:val="-4"/>
                            <w:sz w:val="21"/>
                          </w:rPr>
                          <w:t>s</w:t>
                        </w:r>
                      </w:p>
                    </w:txbxContent>
                  </v:textbox>
                </v:shape>
                <v:shape id="Textbox 1024" o:spid="_x0000_s1032" type="#_x0000_t202" style="position:absolute;left:9830;top:12418;width:787;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vbwwAAAN0AAAAPAAAAZHJzL2Rvd25yZXYueG1sRE9NawIx&#10;EL0X/A9hBG81qYj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lxY728MAAADdAAAADwAA&#10;AAAAAAAAAAAAAAAHAgAAZHJzL2Rvd25yZXYueG1sUEsFBgAAAAADAAMAtwAAAPcCAAAAAA==&#10;" filled="f" stroked="f">
                  <v:textbox inset="0,0,0,0">
                    <w:txbxContent>
                      <w:p w14:paraId="1A9D70FE" w14:textId="77777777" w:rsidR="002718AB" w:rsidRDefault="002718AB" w:rsidP="002718AB">
                        <w:pPr>
                          <w:spacing w:line="190" w:lineRule="exact"/>
                          <w:rPr>
                            <w:sz w:val="17"/>
                          </w:rPr>
                        </w:pPr>
                        <w:r>
                          <w:rPr>
                            <w:color w:val="2D2B3B"/>
                            <w:spacing w:val="-10"/>
                            <w:w w:val="110"/>
                            <w:sz w:val="17"/>
                          </w:rPr>
                          <w:t>0</w:t>
                        </w:r>
                      </w:p>
                    </w:txbxContent>
                  </v:textbox>
                </v:shape>
                <v:shape id="Textbox 1025" o:spid="_x0000_s1033" type="#_x0000_t202" style="position:absolute;left:15069;top:12418;width:787;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p5AwwAAAN0AAAAPAAAAZHJzL2Rvd25yZXYueG1sRE9NawIx&#10;EL0X/A9hBG81qaD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FqeQMMAAADdAAAADwAA&#10;AAAAAAAAAAAAAAAHAgAAZHJzL2Rvd25yZXYueG1sUEsFBgAAAAADAAMAtwAAAPcCAAAAAA==&#10;" filled="f" stroked="f">
                  <v:textbox inset="0,0,0,0">
                    <w:txbxContent>
                      <w:p w14:paraId="250478EC" w14:textId="77777777" w:rsidR="002718AB" w:rsidRDefault="002718AB" w:rsidP="002718AB">
                        <w:pPr>
                          <w:spacing w:line="190" w:lineRule="exact"/>
                          <w:rPr>
                            <w:sz w:val="17"/>
                          </w:rPr>
                        </w:pPr>
                        <w:r>
                          <w:rPr>
                            <w:color w:val="1C1824"/>
                            <w:spacing w:val="-10"/>
                            <w:w w:val="110"/>
                            <w:sz w:val="17"/>
                          </w:rPr>
                          <w:t>2</w:t>
                        </w:r>
                      </w:p>
                    </w:txbxContent>
                  </v:textbox>
                </v:shape>
                <v:shape id="Textbox 1026" o:spid="_x0000_s1034" type="#_x0000_t202" style="position:absolute;left:20368;top:12412;width:7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" filled="f" stroked="f">
                  <v:textbox inset="0,0,0,0">
                    <w:txbxContent>
                      <w:p w14:paraId="379FB580" w14:textId="77777777" w:rsidR="002718AB" w:rsidRDefault="002718AB" w:rsidP="002718AB">
                        <w:pPr>
                          <w:spacing w:line="179" w:lineRule="exact"/>
                          <w:rPr>
                            <w:b/>
                            <w:sz w:val="16"/>
                          </w:rPr>
                        </w:pPr>
                        <w:r>
                          <w:rPr>
                            <w:b/>
                            <w:color w:val="1C1824"/>
                            <w:spacing w:val="-10"/>
                            <w:w w:val="110"/>
                            <w:sz w:val="16"/>
                          </w:rPr>
                          <w:t>4</w:t>
                        </w:r>
                      </w:p>
                    </w:txbxContent>
                  </v:textbox>
                </v:shape>
                <v:shape id="Textbox 1027" o:spid="_x0000_s1035" type="#_x0000_t202" style="position:absolute;left:25635;top:12418;width:787;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" filled="f" stroked="f">
                  <v:textbox inset="0,0,0,0">
                    <w:txbxContent>
                      <w:p w14:paraId="0502B915" w14:textId="77777777" w:rsidR="002718AB" w:rsidRDefault="002718AB" w:rsidP="002718AB">
                        <w:pPr>
                          <w:spacing w:line="190" w:lineRule="exact"/>
                          <w:rPr>
                            <w:sz w:val="17"/>
                          </w:rPr>
                        </w:pPr>
                        <w:r>
                          <w:rPr>
                            <w:color w:val="2D2B3B"/>
                            <w:spacing w:val="-10"/>
                            <w:w w:val="110"/>
                            <w:sz w:val="17"/>
                          </w:rPr>
                          <w:t>6</w:t>
                        </w:r>
                      </w:p>
                    </w:txbxContent>
                  </v:textbox>
                </v:shape>
                <v:shape id="Textbox 1028" o:spid="_x0000_s1036" type="#_x0000_t202" style="position:absolute;left:30856;top:12418;width:788;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" filled="f" stroked="f">
                  <v:textbox inset="0,0,0,0">
                    <w:txbxContent>
                      <w:p w14:paraId="54831C57" w14:textId="77777777" w:rsidR="002718AB" w:rsidRDefault="002718AB" w:rsidP="002718AB">
                        <w:pPr>
                          <w:spacing w:line="190" w:lineRule="exact"/>
                          <w:rPr>
                            <w:sz w:val="17"/>
                          </w:rPr>
                        </w:pPr>
                        <w:r>
                          <w:rPr>
                            <w:color w:val="2D2B3B"/>
                            <w:spacing w:val="-10"/>
                            <w:w w:val="110"/>
                            <w:sz w:val="17"/>
                          </w:rPr>
                          <w:t>8</w:t>
                        </w:r>
                      </w:p>
                    </w:txbxContent>
                  </v:textbox>
                </v:shape>
                <v:shape id="Textbox 1029" o:spid="_x0000_s1037" type="#_x0000_t202" style="position:absolute;left:35853;top:12476;width:136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" filled="f" stroked="f">
                  <v:textbox inset="0,0,0,0">
                    <w:txbxContent>
                      <w:p w14:paraId="44E31AE9" w14:textId="77777777" w:rsidR="002718AB" w:rsidRDefault="002718AB" w:rsidP="002718AB">
                        <w:pPr>
                          <w:spacing w:line="179" w:lineRule="exact"/>
                          <w:rPr>
                            <w:b/>
                            <w:sz w:val="16"/>
                          </w:rPr>
                        </w:pPr>
                        <w:r>
                          <w:rPr>
                            <w:b/>
                            <w:color w:val="1C1824"/>
                            <w:spacing w:val="-5"/>
                            <w:w w:val="110"/>
                            <w:sz w:val="16"/>
                          </w:rPr>
                          <w:t>10</w:t>
                        </w:r>
                      </w:p>
                    </w:txbxContent>
                  </v:textbox>
                </v:shape>
                <v:shape id="Textbox 1030" o:spid="_x0000_s1038" type="#_x0000_t202" style="position:absolute;left:41089;top:12377;width:139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KsF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bfSrBcYAAADdAAAA&#10;DwAAAAAAAAAAAAAAAAAHAgAAZHJzL2Rvd25yZXYueG1sUEsFBgAAAAADAAMAtwAAAPoCAAAAAA==&#10;" filled="f" stroked="f">
                  <v:textbox inset="0,0,0,0">
                    <w:txbxContent>
                      <w:p w14:paraId="578C264C" w14:textId="77777777" w:rsidR="002718AB" w:rsidRDefault="002718AB" w:rsidP="002718AB">
                        <w:pPr>
                          <w:spacing w:line="200" w:lineRule="exact"/>
                          <w:rPr>
                            <w:rFonts w:ascii="Times New Roman"/>
                            <w:sz w:val="18"/>
                          </w:rPr>
                        </w:pPr>
                        <w:r>
                          <w:rPr>
                            <w:rFonts w:ascii="Times New Roman"/>
                            <w:color w:val="050508"/>
                            <w:spacing w:val="-5"/>
                            <w:w w:val="110"/>
                            <w:sz w:val="18"/>
                          </w:rPr>
                          <w:t>1</w:t>
                        </w:r>
                        <w:r>
                          <w:rPr>
                            <w:rFonts w:ascii="Times New Roman"/>
                            <w:color w:val="2D2B3B"/>
                            <w:spacing w:val="-5"/>
                            <w:w w:val="110"/>
                            <w:sz w:val="18"/>
                          </w:rPr>
                          <w:t>2</w:t>
                        </w:r>
                      </w:p>
                    </w:txbxContent>
                  </v:textbox>
                </v:shape>
                <v:shape id="Textbox 1031" o:spid="_x0000_s1039" type="#_x0000_t202" style="position:absolute;left:46337;top:12476;width:137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6ewwAAAN0AAAAPAAAAZHJzL2Rvd25yZXYueG1sRE9NawIx&#10;EL0L/Q9hCr1pogW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ArgOnsMAAADdAAAADwAA&#10;AAAAAAAAAAAAAAAHAgAAZHJzL2Rvd25yZXYueG1sUEsFBgAAAAADAAMAtwAAAPcCAAAAAA==&#10;" filled="f" stroked="f">
                  <v:textbox inset="0,0,0,0">
                    <w:txbxContent>
                      <w:p w14:paraId="36A620A7" w14:textId="77777777" w:rsidR="002718AB" w:rsidRDefault="002718AB" w:rsidP="002718AB">
                        <w:pPr>
                          <w:spacing w:line="179" w:lineRule="exact"/>
                          <w:rPr>
                            <w:sz w:val="16"/>
                          </w:rPr>
                        </w:pPr>
                        <w:r>
                          <w:rPr>
                            <w:color w:val="1C1824"/>
                            <w:spacing w:val="-5"/>
                            <w:w w:val="110"/>
                            <w:sz w:val="16"/>
                          </w:rPr>
                          <w:t>14</w:t>
                        </w:r>
                      </w:p>
                    </w:txbxContent>
                  </v:textbox>
                </v:shape>
                <v:shape id="Textbox 1032" o:spid="_x0000_s1040" type="#_x0000_t202" style="position:absolute;left:51625;top:12476;width:137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DpwwAAAN0AAAAPAAAAZHJzL2Rvd25yZXYueG1sRE9NawIx&#10;EL0X/A9hBG81qYL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8mqQ6cMAAADdAAAADwAA&#10;AAAAAAAAAAAAAAAHAgAAZHJzL2Rvd25yZXYueG1sUEsFBgAAAAADAAMAtwAAAPcCAAAAAA==&#10;" filled="f" stroked="f">
                  <v:textbox inset="0,0,0,0">
                    <w:txbxContent>
                      <w:p w14:paraId="1E3F87DA" w14:textId="77777777" w:rsidR="002718AB" w:rsidRDefault="002718AB" w:rsidP="002718AB">
                        <w:pPr>
                          <w:spacing w:line="179" w:lineRule="exact"/>
                          <w:rPr>
                            <w:sz w:val="16"/>
                          </w:rPr>
                        </w:pPr>
                        <w:r>
                          <w:rPr>
                            <w:color w:val="1C1824"/>
                            <w:spacing w:val="-5"/>
                            <w:w w:val="110"/>
                            <w:sz w:val="16"/>
                          </w:rPr>
                          <w:t>16</w:t>
                        </w:r>
                      </w:p>
                    </w:txbxContent>
                  </v:textbox>
                </v:shape>
                <w10:wrap type="topAndBottom" anchorx="page"/>
              </v:group>
            </w:pict>
          </mc:Fallback>
        </mc:AlternateContent>
      </w:r>
    </w:p>
    <w:p w14:paraId="578FE066" w14:textId="77777777" w:rsidR="002718AB" w:rsidRDefault="002718AB" w:rsidP="002718AB">
      <w:pPr>
        <w:pStyle w:val="BodyText"/>
        <w:rPr>
          <w:sz w:val="20"/>
        </w:rPr>
      </w:pPr>
    </w:p>
    <w:tbl>
      <w:tblPr>
        <w:tblW w:w="0" w:type="auto"/>
        <w:tblInd w:w="4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401"/>
        <w:gridCol w:w="1133"/>
        <w:gridCol w:w="1143"/>
      </w:tblGrid>
      <w:tr w:rsidR="002718AB" w14:paraId="675EBCA2" w14:textId="77777777" w:rsidTr="00BE7EA6">
        <w:trPr>
          <w:trHeight w:val="481"/>
        </w:trPr>
        <w:tc>
          <w:tcPr>
            <w:tcW w:w="6401" w:type="dxa"/>
          </w:tcPr>
          <w:p w14:paraId="45A08CB6" w14:textId="77777777" w:rsidR="002718AB" w:rsidRDefault="002718AB" w:rsidP="00BE7EA6">
            <w:pPr>
              <w:pStyle w:val="TableParagraph"/>
              <w:spacing w:line="254" w:lineRule="exact"/>
              <w:ind w:left="119"/>
              <w:rPr>
                <w:sz w:val="23"/>
              </w:rPr>
            </w:pPr>
            <w:r>
              <w:rPr>
                <w:color w:val="050508"/>
                <w:spacing w:val="-2"/>
                <w:w w:val="105"/>
                <w:sz w:val="23"/>
              </w:rPr>
              <w:t>Option</w:t>
            </w:r>
          </w:p>
        </w:tc>
        <w:tc>
          <w:tcPr>
            <w:tcW w:w="1133" w:type="dxa"/>
          </w:tcPr>
          <w:p w14:paraId="3B42EBEC" w14:textId="77777777" w:rsidR="002718AB" w:rsidRDefault="002718AB" w:rsidP="00BE7EA6">
            <w:pPr>
              <w:pStyle w:val="TableParagraph"/>
              <w:ind w:left="115"/>
              <w:rPr>
                <w:sz w:val="23"/>
              </w:rPr>
            </w:pPr>
            <w:r>
              <w:rPr>
                <w:color w:val="050508"/>
                <w:spacing w:val="-2"/>
                <w:w w:val="105"/>
                <w:sz w:val="23"/>
              </w:rPr>
              <w:t>Total</w:t>
            </w:r>
          </w:p>
        </w:tc>
        <w:tc>
          <w:tcPr>
            <w:tcW w:w="1143" w:type="dxa"/>
          </w:tcPr>
          <w:p w14:paraId="1161935B" w14:textId="77777777" w:rsidR="002718AB" w:rsidRDefault="002718AB" w:rsidP="00BE7EA6">
            <w:pPr>
              <w:pStyle w:val="TableParagraph"/>
              <w:ind w:left="73" w:right="126"/>
              <w:jc w:val="center"/>
              <w:rPr>
                <w:sz w:val="23"/>
              </w:rPr>
            </w:pPr>
            <w:r>
              <w:rPr>
                <w:color w:val="050508"/>
                <w:spacing w:val="-2"/>
                <w:sz w:val="23"/>
              </w:rPr>
              <w:t>Percent</w:t>
            </w:r>
          </w:p>
        </w:tc>
      </w:tr>
      <w:tr w:rsidR="002718AB" w14:paraId="2105121F" w14:textId="77777777" w:rsidTr="00BE7EA6">
        <w:trPr>
          <w:trHeight w:val="511"/>
        </w:trPr>
        <w:tc>
          <w:tcPr>
            <w:tcW w:w="6401" w:type="dxa"/>
          </w:tcPr>
          <w:p w14:paraId="387783FE" w14:textId="77777777" w:rsidR="002718AB" w:rsidRDefault="002718AB" w:rsidP="00BE7EA6">
            <w:pPr>
              <w:pStyle w:val="TableParagraph"/>
              <w:spacing w:before="20"/>
              <w:ind w:left="109"/>
              <w:rPr>
                <w:sz w:val="23"/>
              </w:rPr>
            </w:pPr>
            <w:r>
              <w:rPr>
                <w:color w:val="050508"/>
                <w:w w:val="105"/>
                <w:sz w:val="23"/>
              </w:rPr>
              <w:t>I</w:t>
            </w:r>
            <w:r>
              <w:rPr>
                <w:color w:val="050508"/>
                <w:spacing w:val="11"/>
                <w:w w:val="105"/>
                <w:sz w:val="23"/>
              </w:rPr>
              <w:t xml:space="preserve"> </w:t>
            </w:r>
            <w:r>
              <w:rPr>
                <w:color w:val="050508"/>
                <w:w w:val="105"/>
                <w:sz w:val="23"/>
              </w:rPr>
              <w:t>support</w:t>
            </w:r>
            <w:r>
              <w:rPr>
                <w:color w:val="050508"/>
                <w:spacing w:val="-6"/>
                <w:w w:val="105"/>
                <w:sz w:val="23"/>
              </w:rPr>
              <w:t xml:space="preserve"> </w:t>
            </w:r>
            <w:r>
              <w:rPr>
                <w:color w:val="050508"/>
                <w:spacing w:val="-4"/>
                <w:w w:val="105"/>
                <w:sz w:val="23"/>
              </w:rPr>
              <w:t>this</w:t>
            </w:r>
          </w:p>
        </w:tc>
        <w:tc>
          <w:tcPr>
            <w:tcW w:w="1133" w:type="dxa"/>
          </w:tcPr>
          <w:p w14:paraId="5C0F8BC0" w14:textId="77777777" w:rsidR="002718AB" w:rsidRDefault="002718AB" w:rsidP="00BE7EA6">
            <w:pPr>
              <w:pStyle w:val="TableParagraph"/>
              <w:spacing w:before="39"/>
              <w:ind w:left="117"/>
            </w:pPr>
            <w:r>
              <w:rPr>
                <w:color w:val="1C1824"/>
                <w:spacing w:val="-5"/>
              </w:rPr>
              <w:t>1</w:t>
            </w:r>
            <w:r>
              <w:rPr>
                <w:color w:val="050508"/>
                <w:spacing w:val="-5"/>
              </w:rPr>
              <w:t>4</w:t>
            </w:r>
          </w:p>
        </w:tc>
        <w:tc>
          <w:tcPr>
            <w:tcW w:w="1143" w:type="dxa"/>
          </w:tcPr>
          <w:p w14:paraId="5B7134D7" w14:textId="77777777" w:rsidR="002718AB" w:rsidRDefault="002718AB" w:rsidP="00BE7EA6">
            <w:pPr>
              <w:pStyle w:val="TableParagraph"/>
              <w:spacing w:before="29"/>
              <w:ind w:left="24" w:right="126"/>
              <w:jc w:val="center"/>
            </w:pPr>
            <w:r>
              <w:rPr>
                <w:color w:val="1C1824"/>
                <w:spacing w:val="-2"/>
              </w:rPr>
              <w:t>93.33%</w:t>
            </w:r>
          </w:p>
        </w:tc>
      </w:tr>
      <w:tr w:rsidR="002718AB" w14:paraId="37D1CA03" w14:textId="77777777" w:rsidTr="00BE7EA6">
        <w:trPr>
          <w:trHeight w:val="481"/>
        </w:trPr>
        <w:tc>
          <w:tcPr>
            <w:tcW w:w="6401" w:type="dxa"/>
          </w:tcPr>
          <w:p w14:paraId="5A94E5F5" w14:textId="77777777" w:rsidR="002718AB" w:rsidRDefault="002718AB" w:rsidP="00BE7EA6">
            <w:pPr>
              <w:pStyle w:val="TableParagraph"/>
              <w:spacing w:line="254" w:lineRule="exact"/>
              <w:ind w:left="122"/>
              <w:rPr>
                <w:sz w:val="23"/>
              </w:rPr>
            </w:pPr>
            <w:r>
              <w:rPr>
                <w:color w:val="050508"/>
                <w:w w:val="105"/>
                <w:sz w:val="23"/>
              </w:rPr>
              <w:t>Neither</w:t>
            </w:r>
            <w:r>
              <w:rPr>
                <w:color w:val="050508"/>
                <w:spacing w:val="-15"/>
                <w:w w:val="105"/>
                <w:sz w:val="23"/>
              </w:rPr>
              <w:t xml:space="preserve"> </w:t>
            </w:r>
            <w:r>
              <w:rPr>
                <w:color w:val="050508"/>
                <w:w w:val="105"/>
                <w:sz w:val="23"/>
              </w:rPr>
              <w:t>support</w:t>
            </w:r>
            <w:r>
              <w:rPr>
                <w:color w:val="050508"/>
                <w:spacing w:val="-4"/>
                <w:w w:val="105"/>
                <w:sz w:val="23"/>
              </w:rPr>
              <w:t xml:space="preserve"> </w:t>
            </w:r>
            <w:r>
              <w:rPr>
                <w:color w:val="050508"/>
                <w:w w:val="105"/>
                <w:sz w:val="23"/>
              </w:rPr>
              <w:t>or</w:t>
            </w:r>
            <w:r>
              <w:rPr>
                <w:color w:val="050508"/>
                <w:spacing w:val="-8"/>
                <w:w w:val="105"/>
                <w:sz w:val="23"/>
              </w:rPr>
              <w:t xml:space="preserve"> </w:t>
            </w:r>
            <w:r>
              <w:rPr>
                <w:color w:val="050508"/>
                <w:spacing w:val="-2"/>
                <w:w w:val="105"/>
                <w:sz w:val="23"/>
              </w:rPr>
              <w:t>oppose</w:t>
            </w:r>
          </w:p>
        </w:tc>
        <w:tc>
          <w:tcPr>
            <w:tcW w:w="1133" w:type="dxa"/>
          </w:tcPr>
          <w:p w14:paraId="1D46D8C6" w14:textId="77777777" w:rsidR="002718AB" w:rsidRDefault="002718AB" w:rsidP="00BE7EA6">
            <w:pPr>
              <w:pStyle w:val="TableParagraph"/>
              <w:spacing w:before="9"/>
              <w:ind w:left="111"/>
            </w:pPr>
            <w:r>
              <w:rPr>
                <w:color w:val="1C1824"/>
                <w:spacing w:val="-10"/>
                <w:w w:val="105"/>
              </w:rPr>
              <w:t>0</w:t>
            </w:r>
          </w:p>
        </w:tc>
        <w:tc>
          <w:tcPr>
            <w:tcW w:w="1143" w:type="dxa"/>
          </w:tcPr>
          <w:p w14:paraId="41F6E591" w14:textId="77777777" w:rsidR="002718AB" w:rsidRDefault="002718AB" w:rsidP="00BE7EA6">
            <w:pPr>
              <w:pStyle w:val="TableParagraph"/>
              <w:spacing w:line="252" w:lineRule="exact"/>
              <w:ind w:left="12" w:right="245"/>
              <w:jc w:val="center"/>
            </w:pPr>
            <w:r>
              <w:rPr>
                <w:color w:val="1C1824"/>
                <w:spacing w:val="-4"/>
              </w:rPr>
              <w:t>0</w:t>
            </w:r>
            <w:r>
              <w:rPr>
                <w:color w:val="050508"/>
                <w:spacing w:val="-4"/>
              </w:rPr>
              <w:t>.</w:t>
            </w:r>
            <w:r>
              <w:rPr>
                <w:color w:val="1C1824"/>
                <w:spacing w:val="-4"/>
              </w:rPr>
              <w:t>00%</w:t>
            </w:r>
          </w:p>
        </w:tc>
      </w:tr>
      <w:tr w:rsidR="002718AB" w14:paraId="7941259A" w14:textId="77777777" w:rsidTr="00BE7EA6">
        <w:trPr>
          <w:trHeight w:val="481"/>
        </w:trPr>
        <w:tc>
          <w:tcPr>
            <w:tcW w:w="6401" w:type="dxa"/>
          </w:tcPr>
          <w:p w14:paraId="063FA2DF" w14:textId="77777777" w:rsidR="002718AB" w:rsidRDefault="002718AB" w:rsidP="00BE7EA6">
            <w:pPr>
              <w:pStyle w:val="TableParagraph"/>
              <w:spacing w:line="254" w:lineRule="exact"/>
              <w:ind w:left="109"/>
              <w:rPr>
                <w:sz w:val="23"/>
              </w:rPr>
            </w:pPr>
            <w:r>
              <w:rPr>
                <w:color w:val="050508"/>
                <w:w w:val="105"/>
                <w:sz w:val="23"/>
              </w:rPr>
              <w:t>I</w:t>
            </w:r>
            <w:r>
              <w:rPr>
                <w:color w:val="050508"/>
                <w:spacing w:val="-5"/>
                <w:w w:val="105"/>
                <w:sz w:val="23"/>
              </w:rPr>
              <w:t xml:space="preserve"> </w:t>
            </w:r>
            <w:r>
              <w:rPr>
                <w:color w:val="050508"/>
                <w:w w:val="105"/>
                <w:sz w:val="23"/>
              </w:rPr>
              <w:t>oppose</w:t>
            </w:r>
            <w:r>
              <w:rPr>
                <w:color w:val="050508"/>
                <w:spacing w:val="-16"/>
                <w:w w:val="105"/>
                <w:sz w:val="23"/>
              </w:rPr>
              <w:t xml:space="preserve"> </w:t>
            </w:r>
            <w:r>
              <w:rPr>
                <w:color w:val="050508"/>
                <w:spacing w:val="-4"/>
                <w:w w:val="105"/>
                <w:sz w:val="23"/>
              </w:rPr>
              <w:t>this</w:t>
            </w:r>
          </w:p>
        </w:tc>
        <w:tc>
          <w:tcPr>
            <w:tcW w:w="1133" w:type="dxa"/>
          </w:tcPr>
          <w:p w14:paraId="5257E6F4" w14:textId="77777777" w:rsidR="002718AB" w:rsidRDefault="002718AB" w:rsidP="00BE7EA6">
            <w:pPr>
              <w:pStyle w:val="TableParagraph"/>
              <w:spacing w:before="9"/>
              <w:ind w:left="117"/>
            </w:pPr>
            <w:r>
              <w:rPr>
                <w:color w:val="1C1824"/>
                <w:spacing w:val="-10"/>
                <w:w w:val="115"/>
              </w:rPr>
              <w:t>1</w:t>
            </w:r>
          </w:p>
        </w:tc>
        <w:tc>
          <w:tcPr>
            <w:tcW w:w="1143" w:type="dxa"/>
          </w:tcPr>
          <w:p w14:paraId="11440359" w14:textId="77777777" w:rsidR="002718AB" w:rsidRDefault="002718AB" w:rsidP="00BE7EA6">
            <w:pPr>
              <w:pStyle w:val="TableParagraph"/>
              <w:spacing w:line="252" w:lineRule="exact"/>
              <w:ind w:left="13" w:right="245"/>
              <w:jc w:val="center"/>
            </w:pPr>
            <w:r>
              <w:rPr>
                <w:color w:val="1C1824"/>
                <w:spacing w:val="-4"/>
              </w:rPr>
              <w:t>6</w:t>
            </w:r>
            <w:r>
              <w:rPr>
                <w:color w:val="050508"/>
                <w:spacing w:val="-4"/>
              </w:rPr>
              <w:t>.</w:t>
            </w:r>
            <w:r>
              <w:rPr>
                <w:color w:val="1C1824"/>
                <w:spacing w:val="-4"/>
              </w:rPr>
              <w:t>67%</w:t>
            </w:r>
          </w:p>
        </w:tc>
      </w:tr>
    </w:tbl>
    <w:p w14:paraId="534C6E98" w14:textId="77777777" w:rsidR="002718AB" w:rsidRDefault="002718AB" w:rsidP="002718AB">
      <w:pPr>
        <w:pStyle w:val="BodyText"/>
        <w:spacing w:before="227"/>
        <w:rPr>
          <w:sz w:val="23"/>
        </w:rPr>
      </w:pPr>
    </w:p>
    <w:p w14:paraId="363B9B8E" w14:textId="77777777" w:rsidR="002718AB" w:rsidRDefault="002718AB" w:rsidP="002718AB">
      <w:pPr>
        <w:ind w:left="423"/>
        <w:rPr>
          <w:sz w:val="23"/>
        </w:rPr>
      </w:pPr>
      <w:r>
        <w:rPr>
          <w:color w:val="050508"/>
          <w:sz w:val="23"/>
          <w:u w:val="thick" w:color="050508"/>
        </w:rPr>
        <w:t>Concerns</w:t>
      </w:r>
      <w:r>
        <w:rPr>
          <w:color w:val="050508"/>
          <w:spacing w:val="24"/>
          <w:sz w:val="23"/>
          <w:u w:val="thick" w:color="050508"/>
        </w:rPr>
        <w:t xml:space="preserve"> </w:t>
      </w:r>
      <w:r>
        <w:rPr>
          <w:color w:val="050508"/>
          <w:spacing w:val="-2"/>
          <w:sz w:val="23"/>
          <w:u w:val="thick" w:color="050508"/>
        </w:rPr>
        <w:t>Raised</w:t>
      </w:r>
    </w:p>
    <w:p w14:paraId="27CB645D" w14:textId="77777777" w:rsidR="002718AB" w:rsidRDefault="002718AB" w:rsidP="002718AB">
      <w:pPr>
        <w:pStyle w:val="BodyText"/>
        <w:spacing w:before="8" w:after="1"/>
        <w:rPr>
          <w:sz w:val="19"/>
        </w:rPr>
      </w:pPr>
    </w:p>
    <w:tbl>
      <w:tblPr>
        <w:tblW w:w="0" w:type="auto"/>
        <w:tblInd w:w="4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401"/>
        <w:gridCol w:w="1133"/>
        <w:gridCol w:w="1143"/>
      </w:tblGrid>
      <w:tr w:rsidR="002718AB" w14:paraId="489F805A" w14:textId="77777777" w:rsidTr="00BE7EA6">
        <w:trPr>
          <w:trHeight w:val="473"/>
        </w:trPr>
        <w:tc>
          <w:tcPr>
            <w:tcW w:w="6401" w:type="dxa"/>
            <w:tcBorders>
              <w:bottom w:val="single" w:sz="18" w:space="0" w:color="000000"/>
            </w:tcBorders>
          </w:tcPr>
          <w:p w14:paraId="40D60C17" w14:textId="77777777" w:rsidR="002718AB" w:rsidRDefault="002718AB" w:rsidP="00BE7EA6">
            <w:pPr>
              <w:pStyle w:val="TableParagraph"/>
              <w:spacing w:line="254" w:lineRule="exact"/>
              <w:ind w:left="119"/>
              <w:rPr>
                <w:sz w:val="23"/>
              </w:rPr>
            </w:pPr>
            <w:r>
              <w:rPr>
                <w:color w:val="050508"/>
                <w:spacing w:val="-2"/>
                <w:w w:val="105"/>
                <w:sz w:val="23"/>
              </w:rPr>
              <w:t>Option</w:t>
            </w:r>
          </w:p>
        </w:tc>
        <w:tc>
          <w:tcPr>
            <w:tcW w:w="1133" w:type="dxa"/>
            <w:tcBorders>
              <w:bottom w:val="single" w:sz="18" w:space="0" w:color="000000"/>
            </w:tcBorders>
          </w:tcPr>
          <w:p w14:paraId="6E9AB30E" w14:textId="77777777" w:rsidR="002718AB" w:rsidRDefault="002718AB" w:rsidP="00BE7EA6">
            <w:pPr>
              <w:pStyle w:val="TableParagraph"/>
              <w:ind w:left="115"/>
              <w:rPr>
                <w:sz w:val="23"/>
              </w:rPr>
            </w:pPr>
            <w:r>
              <w:rPr>
                <w:color w:val="050508"/>
                <w:spacing w:val="-2"/>
                <w:w w:val="105"/>
                <w:sz w:val="23"/>
              </w:rPr>
              <w:t>Total</w:t>
            </w:r>
          </w:p>
        </w:tc>
        <w:tc>
          <w:tcPr>
            <w:tcW w:w="1143" w:type="dxa"/>
            <w:tcBorders>
              <w:bottom w:val="single" w:sz="18" w:space="0" w:color="000000"/>
            </w:tcBorders>
          </w:tcPr>
          <w:p w14:paraId="3FD42516" w14:textId="77777777" w:rsidR="002718AB" w:rsidRDefault="002718AB" w:rsidP="00BE7EA6">
            <w:pPr>
              <w:pStyle w:val="TableParagraph"/>
              <w:ind w:left="73" w:right="126"/>
              <w:jc w:val="center"/>
              <w:rPr>
                <w:sz w:val="23"/>
              </w:rPr>
            </w:pPr>
            <w:r>
              <w:rPr>
                <w:color w:val="050508"/>
                <w:spacing w:val="-2"/>
                <w:sz w:val="23"/>
              </w:rPr>
              <w:t>Percent</w:t>
            </w:r>
          </w:p>
        </w:tc>
      </w:tr>
      <w:tr w:rsidR="002718AB" w14:paraId="18F1C2E5" w14:textId="77777777" w:rsidTr="00BE7EA6">
        <w:trPr>
          <w:trHeight w:val="784"/>
        </w:trPr>
        <w:tc>
          <w:tcPr>
            <w:tcW w:w="6401" w:type="dxa"/>
            <w:tcBorders>
              <w:top w:val="single" w:sz="18" w:space="0" w:color="000000"/>
            </w:tcBorders>
          </w:tcPr>
          <w:p w14:paraId="2A0BE1DA" w14:textId="77777777" w:rsidR="002718AB" w:rsidRDefault="002718AB" w:rsidP="00BE7EA6">
            <w:pPr>
              <w:pStyle w:val="TableParagraph"/>
              <w:spacing w:before="2" w:line="273" w:lineRule="auto"/>
              <w:ind w:left="118" w:firstLine="1"/>
              <w:rPr>
                <w:sz w:val="23"/>
              </w:rPr>
            </w:pPr>
            <w:r>
              <w:rPr>
                <w:color w:val="050508"/>
                <w:w w:val="105"/>
                <w:sz w:val="23"/>
              </w:rPr>
              <w:t>Safety</w:t>
            </w:r>
            <w:r>
              <w:rPr>
                <w:color w:val="050508"/>
                <w:spacing w:val="-17"/>
                <w:w w:val="105"/>
                <w:sz w:val="23"/>
              </w:rPr>
              <w:t xml:space="preserve"> </w:t>
            </w:r>
            <w:r>
              <w:rPr>
                <w:color w:val="050508"/>
                <w:w w:val="105"/>
                <w:sz w:val="23"/>
              </w:rPr>
              <w:t>Concerns</w:t>
            </w:r>
            <w:r>
              <w:rPr>
                <w:color w:val="050508"/>
                <w:spacing w:val="-17"/>
                <w:w w:val="105"/>
                <w:sz w:val="23"/>
              </w:rPr>
              <w:t xml:space="preserve"> </w:t>
            </w:r>
            <w:r>
              <w:rPr>
                <w:color w:val="050508"/>
                <w:w w:val="105"/>
                <w:sz w:val="23"/>
              </w:rPr>
              <w:t>(e.g.</w:t>
            </w:r>
            <w:r>
              <w:rPr>
                <w:color w:val="050508"/>
                <w:spacing w:val="-17"/>
                <w:w w:val="105"/>
                <w:sz w:val="23"/>
              </w:rPr>
              <w:t xml:space="preserve"> </w:t>
            </w:r>
            <w:r>
              <w:rPr>
                <w:color w:val="050508"/>
                <w:w w:val="105"/>
                <w:sz w:val="23"/>
              </w:rPr>
              <w:t>fear</w:t>
            </w:r>
            <w:r>
              <w:rPr>
                <w:color w:val="050508"/>
                <w:spacing w:val="-17"/>
                <w:w w:val="105"/>
                <w:sz w:val="23"/>
              </w:rPr>
              <w:t xml:space="preserve"> </w:t>
            </w:r>
            <w:r>
              <w:rPr>
                <w:color w:val="050508"/>
                <w:w w:val="105"/>
                <w:sz w:val="23"/>
              </w:rPr>
              <w:t>of</w:t>
            </w:r>
            <w:r>
              <w:rPr>
                <w:color w:val="050508"/>
                <w:spacing w:val="-16"/>
                <w:w w:val="105"/>
                <w:sz w:val="23"/>
              </w:rPr>
              <w:t xml:space="preserve"> </w:t>
            </w:r>
            <w:r>
              <w:rPr>
                <w:color w:val="050508"/>
                <w:w w:val="105"/>
                <w:sz w:val="23"/>
              </w:rPr>
              <w:t>a</w:t>
            </w:r>
            <w:r>
              <w:rPr>
                <w:color w:val="1C1824"/>
                <w:w w:val="105"/>
                <w:sz w:val="23"/>
              </w:rPr>
              <w:t>cc</w:t>
            </w:r>
            <w:r>
              <w:rPr>
                <w:color w:val="050508"/>
                <w:w w:val="105"/>
                <w:sz w:val="23"/>
              </w:rPr>
              <w:t>idents</w:t>
            </w:r>
            <w:r>
              <w:rPr>
                <w:color w:val="1C1824"/>
                <w:w w:val="105"/>
                <w:sz w:val="23"/>
              </w:rPr>
              <w:t>,</w:t>
            </w:r>
            <w:r>
              <w:rPr>
                <w:color w:val="1C1824"/>
                <w:spacing w:val="-17"/>
                <w:w w:val="105"/>
                <w:sz w:val="23"/>
              </w:rPr>
              <w:t xml:space="preserve"> </w:t>
            </w:r>
            <w:r>
              <w:rPr>
                <w:color w:val="050508"/>
                <w:w w:val="105"/>
                <w:sz w:val="23"/>
              </w:rPr>
              <w:t>proximity</w:t>
            </w:r>
            <w:r>
              <w:rPr>
                <w:color w:val="050508"/>
                <w:spacing w:val="-17"/>
                <w:w w:val="105"/>
                <w:sz w:val="23"/>
              </w:rPr>
              <w:t xml:space="preserve"> </w:t>
            </w:r>
            <w:r>
              <w:rPr>
                <w:color w:val="050508"/>
                <w:w w:val="105"/>
                <w:sz w:val="23"/>
              </w:rPr>
              <w:t>to flammable structures</w:t>
            </w:r>
            <w:r>
              <w:rPr>
                <w:color w:val="1C1824"/>
                <w:w w:val="105"/>
                <w:sz w:val="23"/>
              </w:rPr>
              <w:t>,</w:t>
            </w:r>
            <w:r>
              <w:rPr>
                <w:color w:val="1C1824"/>
                <w:spacing w:val="-5"/>
                <w:w w:val="105"/>
                <w:sz w:val="23"/>
              </w:rPr>
              <w:t xml:space="preserve"> </w:t>
            </w:r>
            <w:r>
              <w:rPr>
                <w:color w:val="050508"/>
                <w:w w:val="105"/>
                <w:sz w:val="23"/>
              </w:rPr>
              <w:t>etc)</w:t>
            </w:r>
          </w:p>
        </w:tc>
        <w:tc>
          <w:tcPr>
            <w:tcW w:w="1133" w:type="dxa"/>
            <w:tcBorders>
              <w:top w:val="single" w:sz="18" w:space="0" w:color="000000"/>
            </w:tcBorders>
          </w:tcPr>
          <w:p w14:paraId="24E423EA" w14:textId="77777777" w:rsidR="002718AB" w:rsidRDefault="002718AB" w:rsidP="00BE7EA6">
            <w:pPr>
              <w:pStyle w:val="TableParagraph"/>
              <w:spacing w:before="21"/>
              <w:ind w:left="117"/>
            </w:pPr>
            <w:r>
              <w:rPr>
                <w:color w:val="1C1824"/>
                <w:spacing w:val="-5"/>
              </w:rPr>
              <w:t>1</w:t>
            </w:r>
            <w:r>
              <w:rPr>
                <w:color w:val="050508"/>
                <w:spacing w:val="-5"/>
              </w:rPr>
              <w:t>4</w:t>
            </w:r>
          </w:p>
        </w:tc>
        <w:tc>
          <w:tcPr>
            <w:tcW w:w="1143" w:type="dxa"/>
            <w:tcBorders>
              <w:top w:val="single" w:sz="18" w:space="0" w:color="000000"/>
            </w:tcBorders>
          </w:tcPr>
          <w:p w14:paraId="5F4298EE" w14:textId="77777777" w:rsidR="002718AB" w:rsidRDefault="002718AB" w:rsidP="00BE7EA6">
            <w:pPr>
              <w:pStyle w:val="TableParagraph"/>
              <w:spacing w:before="11"/>
              <w:ind w:left="24" w:right="126"/>
              <w:jc w:val="center"/>
            </w:pPr>
            <w:r>
              <w:rPr>
                <w:color w:val="1C1824"/>
                <w:spacing w:val="-2"/>
              </w:rPr>
              <w:t>93.33%</w:t>
            </w:r>
          </w:p>
        </w:tc>
      </w:tr>
      <w:tr w:rsidR="002718AB" w14:paraId="6FDC0D08" w14:textId="77777777" w:rsidTr="00BE7EA6">
        <w:trPr>
          <w:trHeight w:val="1353"/>
        </w:trPr>
        <w:tc>
          <w:tcPr>
            <w:tcW w:w="6401" w:type="dxa"/>
          </w:tcPr>
          <w:p w14:paraId="0DCE9C44" w14:textId="77777777" w:rsidR="002718AB" w:rsidRDefault="002718AB" w:rsidP="00BE7EA6">
            <w:pPr>
              <w:pStyle w:val="TableParagraph"/>
              <w:spacing w:line="266" w:lineRule="auto"/>
              <w:ind w:left="117" w:right="95" w:firstLine="5"/>
              <w:rPr>
                <w:sz w:val="23"/>
              </w:rPr>
            </w:pPr>
            <w:r>
              <w:rPr>
                <w:color w:val="050508"/>
                <w:w w:val="105"/>
                <w:sz w:val="23"/>
              </w:rPr>
              <w:t>Noise Disturbance (e.g. sensitivity to loud</w:t>
            </w:r>
            <w:r>
              <w:rPr>
                <w:color w:val="050508"/>
                <w:spacing w:val="-9"/>
                <w:w w:val="105"/>
                <w:sz w:val="23"/>
              </w:rPr>
              <w:t xml:space="preserve"> </w:t>
            </w:r>
            <w:r>
              <w:rPr>
                <w:color w:val="050508"/>
                <w:w w:val="105"/>
                <w:sz w:val="23"/>
              </w:rPr>
              <w:t>noises for vulnerable groups e.g. medical condition</w:t>
            </w:r>
            <w:r>
              <w:rPr>
                <w:color w:val="1C1824"/>
                <w:w w:val="105"/>
                <w:sz w:val="23"/>
              </w:rPr>
              <w:t xml:space="preserve">, </w:t>
            </w:r>
            <w:r>
              <w:rPr>
                <w:color w:val="050508"/>
                <w:w w:val="105"/>
                <w:sz w:val="23"/>
              </w:rPr>
              <w:t>elderly residents</w:t>
            </w:r>
            <w:r>
              <w:rPr>
                <w:color w:val="1C1824"/>
                <w:w w:val="105"/>
                <w:sz w:val="23"/>
              </w:rPr>
              <w:t>,</w:t>
            </w:r>
            <w:r>
              <w:rPr>
                <w:color w:val="1C1824"/>
                <w:spacing w:val="-17"/>
                <w:w w:val="105"/>
                <w:sz w:val="23"/>
              </w:rPr>
              <w:t xml:space="preserve"> </w:t>
            </w:r>
            <w:r>
              <w:rPr>
                <w:color w:val="050508"/>
                <w:w w:val="105"/>
                <w:sz w:val="23"/>
              </w:rPr>
              <w:t>young</w:t>
            </w:r>
            <w:r>
              <w:rPr>
                <w:color w:val="050508"/>
                <w:spacing w:val="-23"/>
                <w:w w:val="105"/>
                <w:sz w:val="23"/>
              </w:rPr>
              <w:t xml:space="preserve"> </w:t>
            </w:r>
            <w:r>
              <w:rPr>
                <w:color w:val="050508"/>
                <w:w w:val="105"/>
                <w:sz w:val="23"/>
              </w:rPr>
              <w:t>children</w:t>
            </w:r>
            <w:r>
              <w:rPr>
                <w:color w:val="1C1824"/>
                <w:w w:val="105"/>
                <w:sz w:val="23"/>
              </w:rPr>
              <w:t>,</w:t>
            </w:r>
            <w:r>
              <w:rPr>
                <w:color w:val="1C1824"/>
                <w:spacing w:val="-17"/>
                <w:w w:val="105"/>
                <w:sz w:val="23"/>
              </w:rPr>
              <w:t xml:space="preserve"> </w:t>
            </w:r>
            <w:r>
              <w:rPr>
                <w:color w:val="050508"/>
                <w:w w:val="105"/>
                <w:sz w:val="23"/>
              </w:rPr>
              <w:t>residents</w:t>
            </w:r>
            <w:r>
              <w:rPr>
                <w:color w:val="050508"/>
                <w:spacing w:val="-17"/>
                <w:w w:val="105"/>
                <w:sz w:val="23"/>
              </w:rPr>
              <w:t xml:space="preserve"> </w:t>
            </w:r>
            <w:r>
              <w:rPr>
                <w:color w:val="050508"/>
                <w:w w:val="105"/>
                <w:sz w:val="23"/>
              </w:rPr>
              <w:t>with</w:t>
            </w:r>
            <w:r>
              <w:rPr>
                <w:color w:val="050508"/>
                <w:spacing w:val="-17"/>
                <w:w w:val="105"/>
                <w:sz w:val="23"/>
              </w:rPr>
              <w:t xml:space="preserve"> </w:t>
            </w:r>
            <w:r>
              <w:rPr>
                <w:color w:val="050508"/>
                <w:w w:val="105"/>
                <w:sz w:val="23"/>
              </w:rPr>
              <w:t>PTSD</w:t>
            </w:r>
            <w:r>
              <w:rPr>
                <w:color w:val="050508"/>
                <w:spacing w:val="-17"/>
                <w:w w:val="105"/>
                <w:sz w:val="23"/>
              </w:rPr>
              <w:t xml:space="preserve"> </w:t>
            </w:r>
            <w:r>
              <w:rPr>
                <w:color w:val="050508"/>
                <w:w w:val="105"/>
                <w:sz w:val="23"/>
              </w:rPr>
              <w:t>or</w:t>
            </w:r>
            <w:r>
              <w:rPr>
                <w:color w:val="050508"/>
                <w:spacing w:val="8"/>
                <w:w w:val="105"/>
                <w:sz w:val="23"/>
              </w:rPr>
              <w:t xml:space="preserve"> </w:t>
            </w:r>
            <w:r>
              <w:rPr>
                <w:color w:val="050508"/>
                <w:w w:val="105"/>
                <w:sz w:val="23"/>
              </w:rPr>
              <w:t>anxiety</w:t>
            </w:r>
            <w:r>
              <w:rPr>
                <w:color w:val="1C1824"/>
                <w:w w:val="105"/>
                <w:sz w:val="23"/>
              </w:rPr>
              <w:t xml:space="preserve">, </w:t>
            </w:r>
            <w:r>
              <w:rPr>
                <w:color w:val="050508"/>
                <w:spacing w:val="-4"/>
                <w:w w:val="105"/>
                <w:sz w:val="23"/>
              </w:rPr>
              <w:t>etc)</w:t>
            </w:r>
          </w:p>
        </w:tc>
        <w:tc>
          <w:tcPr>
            <w:tcW w:w="1133" w:type="dxa"/>
          </w:tcPr>
          <w:p w14:paraId="4A4DA4B5" w14:textId="77777777" w:rsidR="002718AB" w:rsidRDefault="002718AB" w:rsidP="00BE7EA6">
            <w:pPr>
              <w:pStyle w:val="TableParagraph"/>
              <w:spacing w:before="9"/>
              <w:ind w:left="117"/>
            </w:pPr>
            <w:r>
              <w:rPr>
                <w:color w:val="1C1824"/>
                <w:spacing w:val="-5"/>
                <w:w w:val="105"/>
              </w:rPr>
              <w:t>13</w:t>
            </w:r>
          </w:p>
        </w:tc>
        <w:tc>
          <w:tcPr>
            <w:tcW w:w="1143" w:type="dxa"/>
          </w:tcPr>
          <w:p w14:paraId="1FB4A2F3" w14:textId="77777777" w:rsidR="002718AB" w:rsidRDefault="002718AB" w:rsidP="00BE7EA6">
            <w:pPr>
              <w:pStyle w:val="TableParagraph"/>
              <w:spacing w:line="252" w:lineRule="exact"/>
              <w:ind w:left="9" w:right="126"/>
              <w:jc w:val="center"/>
            </w:pPr>
            <w:r>
              <w:rPr>
                <w:color w:val="1C1824"/>
                <w:spacing w:val="-2"/>
              </w:rPr>
              <w:t>86.67%</w:t>
            </w:r>
          </w:p>
        </w:tc>
      </w:tr>
      <w:tr w:rsidR="002718AB" w14:paraId="1B33FAD8" w14:textId="77777777" w:rsidTr="00BE7EA6">
        <w:trPr>
          <w:trHeight w:val="771"/>
        </w:trPr>
        <w:tc>
          <w:tcPr>
            <w:tcW w:w="6401" w:type="dxa"/>
          </w:tcPr>
          <w:p w14:paraId="67ECD40E" w14:textId="77777777" w:rsidR="002718AB" w:rsidRDefault="002718AB" w:rsidP="00BE7EA6">
            <w:pPr>
              <w:pStyle w:val="TableParagraph"/>
              <w:spacing w:line="280" w:lineRule="auto"/>
              <w:ind w:left="122" w:right="95" w:hanging="1"/>
              <w:rPr>
                <w:sz w:val="23"/>
              </w:rPr>
            </w:pPr>
            <w:r>
              <w:rPr>
                <w:color w:val="050508"/>
                <w:w w:val="105"/>
                <w:sz w:val="23"/>
              </w:rPr>
              <w:t>Environmental</w:t>
            </w:r>
            <w:r>
              <w:rPr>
                <w:color w:val="050508"/>
                <w:spacing w:val="-5"/>
                <w:w w:val="105"/>
                <w:sz w:val="23"/>
              </w:rPr>
              <w:t xml:space="preserve"> </w:t>
            </w:r>
            <w:r>
              <w:rPr>
                <w:color w:val="050508"/>
                <w:w w:val="105"/>
                <w:sz w:val="23"/>
              </w:rPr>
              <w:t>impact</w:t>
            </w:r>
            <w:r>
              <w:rPr>
                <w:color w:val="050508"/>
                <w:spacing w:val="-14"/>
                <w:w w:val="105"/>
                <w:sz w:val="23"/>
              </w:rPr>
              <w:t xml:space="preserve"> </w:t>
            </w:r>
            <w:r>
              <w:rPr>
                <w:color w:val="050508"/>
                <w:w w:val="105"/>
                <w:sz w:val="23"/>
              </w:rPr>
              <w:t>(e.g.</w:t>
            </w:r>
            <w:r>
              <w:rPr>
                <w:color w:val="050508"/>
                <w:spacing w:val="-31"/>
                <w:w w:val="105"/>
                <w:sz w:val="23"/>
              </w:rPr>
              <w:t xml:space="preserve"> </w:t>
            </w:r>
            <w:r>
              <w:rPr>
                <w:color w:val="050508"/>
                <w:w w:val="105"/>
                <w:sz w:val="23"/>
              </w:rPr>
              <w:t>air</w:t>
            </w:r>
            <w:r>
              <w:rPr>
                <w:color w:val="050508"/>
                <w:spacing w:val="-18"/>
                <w:w w:val="105"/>
                <w:sz w:val="23"/>
              </w:rPr>
              <w:t xml:space="preserve"> </w:t>
            </w:r>
            <w:r>
              <w:rPr>
                <w:color w:val="050508"/>
                <w:w w:val="105"/>
                <w:sz w:val="23"/>
              </w:rPr>
              <w:t>and</w:t>
            </w:r>
            <w:r>
              <w:rPr>
                <w:color w:val="050508"/>
                <w:spacing w:val="-20"/>
                <w:w w:val="105"/>
                <w:sz w:val="23"/>
              </w:rPr>
              <w:t xml:space="preserve"> </w:t>
            </w:r>
            <w:r>
              <w:rPr>
                <w:color w:val="050508"/>
                <w:w w:val="105"/>
                <w:sz w:val="23"/>
              </w:rPr>
              <w:t>water</w:t>
            </w:r>
            <w:r>
              <w:rPr>
                <w:color w:val="050508"/>
                <w:spacing w:val="-9"/>
                <w:w w:val="105"/>
                <w:sz w:val="23"/>
              </w:rPr>
              <w:t xml:space="preserve"> </w:t>
            </w:r>
            <w:r>
              <w:rPr>
                <w:color w:val="050508"/>
                <w:w w:val="105"/>
                <w:sz w:val="23"/>
              </w:rPr>
              <w:t>pollution</w:t>
            </w:r>
            <w:r>
              <w:rPr>
                <w:color w:val="1C1824"/>
                <w:w w:val="105"/>
                <w:sz w:val="23"/>
              </w:rPr>
              <w:t>,</w:t>
            </w:r>
            <w:r>
              <w:rPr>
                <w:color w:val="1C1824"/>
                <w:spacing w:val="-19"/>
                <w:w w:val="105"/>
                <w:sz w:val="23"/>
              </w:rPr>
              <w:t xml:space="preserve"> </w:t>
            </w:r>
            <w:r>
              <w:rPr>
                <w:color w:val="050508"/>
                <w:w w:val="105"/>
                <w:sz w:val="23"/>
              </w:rPr>
              <w:t>effect on lo</w:t>
            </w:r>
            <w:r>
              <w:rPr>
                <w:color w:val="1C1824"/>
                <w:w w:val="105"/>
                <w:sz w:val="23"/>
              </w:rPr>
              <w:t>c</w:t>
            </w:r>
            <w:r>
              <w:rPr>
                <w:color w:val="050508"/>
                <w:w w:val="105"/>
                <w:sz w:val="23"/>
              </w:rPr>
              <w:t>al wildlife</w:t>
            </w:r>
            <w:r>
              <w:rPr>
                <w:color w:val="1C1824"/>
                <w:w w:val="105"/>
                <w:sz w:val="23"/>
              </w:rPr>
              <w:t xml:space="preserve">, </w:t>
            </w:r>
            <w:r>
              <w:rPr>
                <w:color w:val="050508"/>
                <w:w w:val="105"/>
                <w:sz w:val="23"/>
              </w:rPr>
              <w:t>etc)</w:t>
            </w:r>
          </w:p>
        </w:tc>
        <w:tc>
          <w:tcPr>
            <w:tcW w:w="1133" w:type="dxa"/>
          </w:tcPr>
          <w:p w14:paraId="03900983" w14:textId="77777777" w:rsidR="002718AB" w:rsidRDefault="002718AB" w:rsidP="00BE7EA6">
            <w:pPr>
              <w:pStyle w:val="TableParagraph"/>
              <w:spacing w:before="19"/>
              <w:ind w:left="117"/>
            </w:pPr>
            <w:r>
              <w:rPr>
                <w:color w:val="1C1824"/>
                <w:spacing w:val="-5"/>
                <w:w w:val="105"/>
              </w:rPr>
              <w:t>10</w:t>
            </w:r>
          </w:p>
        </w:tc>
        <w:tc>
          <w:tcPr>
            <w:tcW w:w="1143" w:type="dxa"/>
          </w:tcPr>
          <w:p w14:paraId="47C993B2" w14:textId="77777777" w:rsidR="002718AB" w:rsidRDefault="002718AB" w:rsidP="00BE7EA6">
            <w:pPr>
              <w:pStyle w:val="TableParagraph"/>
              <w:spacing w:before="9"/>
              <w:ind w:left="14" w:right="126"/>
              <w:jc w:val="center"/>
            </w:pPr>
            <w:r>
              <w:rPr>
                <w:color w:val="1C1824"/>
                <w:spacing w:val="-2"/>
              </w:rPr>
              <w:t>66.</w:t>
            </w:r>
            <w:r>
              <w:rPr>
                <w:color w:val="050508"/>
                <w:spacing w:val="-2"/>
              </w:rPr>
              <w:t>6</w:t>
            </w:r>
            <w:r>
              <w:rPr>
                <w:color w:val="1C1824"/>
                <w:spacing w:val="-2"/>
              </w:rPr>
              <w:t>7%</w:t>
            </w:r>
          </w:p>
        </w:tc>
      </w:tr>
      <w:tr w:rsidR="002718AB" w14:paraId="5EBDDBD8" w14:textId="77777777" w:rsidTr="00BE7EA6">
        <w:trPr>
          <w:trHeight w:val="1012"/>
        </w:trPr>
        <w:tc>
          <w:tcPr>
            <w:tcW w:w="6401" w:type="dxa"/>
          </w:tcPr>
          <w:p w14:paraId="342AE884" w14:textId="77777777" w:rsidR="002718AB" w:rsidRDefault="002718AB" w:rsidP="00BE7EA6">
            <w:pPr>
              <w:pStyle w:val="TableParagraph"/>
              <w:spacing w:line="264" w:lineRule="auto"/>
              <w:ind w:left="115" w:right="95" w:firstLine="6"/>
              <w:rPr>
                <w:sz w:val="23"/>
              </w:rPr>
            </w:pPr>
            <w:r>
              <w:rPr>
                <w:color w:val="050508"/>
                <w:w w:val="105"/>
                <w:sz w:val="23"/>
              </w:rPr>
              <w:t>Respiratory</w:t>
            </w:r>
            <w:r>
              <w:rPr>
                <w:color w:val="050508"/>
                <w:spacing w:val="-17"/>
                <w:w w:val="105"/>
                <w:sz w:val="23"/>
              </w:rPr>
              <w:t xml:space="preserve"> </w:t>
            </w:r>
            <w:r>
              <w:rPr>
                <w:color w:val="050508"/>
                <w:w w:val="105"/>
                <w:sz w:val="23"/>
              </w:rPr>
              <w:t>issues</w:t>
            </w:r>
            <w:r>
              <w:rPr>
                <w:color w:val="050508"/>
                <w:spacing w:val="-17"/>
                <w:w w:val="105"/>
                <w:sz w:val="23"/>
              </w:rPr>
              <w:t xml:space="preserve"> </w:t>
            </w:r>
            <w:r>
              <w:rPr>
                <w:color w:val="050508"/>
                <w:w w:val="105"/>
                <w:sz w:val="23"/>
              </w:rPr>
              <w:t>(e.g.</w:t>
            </w:r>
            <w:r>
              <w:rPr>
                <w:color w:val="050508"/>
                <w:spacing w:val="-27"/>
                <w:w w:val="105"/>
                <w:sz w:val="23"/>
              </w:rPr>
              <w:t xml:space="preserve"> </w:t>
            </w:r>
            <w:r>
              <w:rPr>
                <w:color w:val="050508"/>
                <w:w w:val="105"/>
                <w:sz w:val="23"/>
              </w:rPr>
              <w:t>respiratory</w:t>
            </w:r>
            <w:r>
              <w:rPr>
                <w:color w:val="050508"/>
                <w:spacing w:val="-16"/>
                <w:w w:val="105"/>
                <w:sz w:val="23"/>
              </w:rPr>
              <w:t xml:space="preserve"> </w:t>
            </w:r>
            <w:r>
              <w:rPr>
                <w:color w:val="050508"/>
                <w:w w:val="105"/>
                <w:sz w:val="23"/>
              </w:rPr>
              <w:t>problems</w:t>
            </w:r>
            <w:r>
              <w:rPr>
                <w:color w:val="050508"/>
                <w:spacing w:val="-17"/>
                <w:w w:val="105"/>
                <w:sz w:val="23"/>
              </w:rPr>
              <w:t xml:space="preserve"> </w:t>
            </w:r>
            <w:r>
              <w:rPr>
                <w:color w:val="050508"/>
                <w:w w:val="105"/>
                <w:sz w:val="23"/>
              </w:rPr>
              <w:t>aggravated by</w:t>
            </w:r>
            <w:r>
              <w:rPr>
                <w:color w:val="050508"/>
                <w:spacing w:val="40"/>
                <w:w w:val="105"/>
                <w:sz w:val="23"/>
              </w:rPr>
              <w:t xml:space="preserve"> </w:t>
            </w:r>
            <w:r>
              <w:rPr>
                <w:color w:val="050508"/>
                <w:w w:val="105"/>
                <w:sz w:val="23"/>
              </w:rPr>
              <w:t>smoke from fireworks</w:t>
            </w:r>
            <w:r>
              <w:rPr>
                <w:color w:val="1C1824"/>
                <w:w w:val="105"/>
                <w:sz w:val="23"/>
              </w:rPr>
              <w:t xml:space="preserve">, </w:t>
            </w:r>
            <w:r>
              <w:rPr>
                <w:color w:val="050508"/>
                <w:w w:val="105"/>
                <w:sz w:val="23"/>
              </w:rPr>
              <w:t>etc.)</w:t>
            </w:r>
          </w:p>
        </w:tc>
        <w:tc>
          <w:tcPr>
            <w:tcW w:w="1133" w:type="dxa"/>
          </w:tcPr>
          <w:p w14:paraId="6D26E4B2" w14:textId="77777777" w:rsidR="002718AB" w:rsidRDefault="002718AB" w:rsidP="00BE7EA6">
            <w:pPr>
              <w:pStyle w:val="TableParagraph"/>
              <w:spacing w:before="28"/>
              <w:ind w:left="114"/>
              <w:rPr>
                <w:sz w:val="21"/>
              </w:rPr>
            </w:pPr>
            <w:r>
              <w:rPr>
                <w:color w:val="1C1824"/>
                <w:spacing w:val="-10"/>
                <w:w w:val="105"/>
                <w:sz w:val="21"/>
              </w:rPr>
              <w:t>2</w:t>
            </w:r>
          </w:p>
        </w:tc>
        <w:tc>
          <w:tcPr>
            <w:tcW w:w="1143" w:type="dxa"/>
          </w:tcPr>
          <w:p w14:paraId="08206B37" w14:textId="77777777" w:rsidR="002718AB" w:rsidRDefault="002718AB" w:rsidP="00BE7EA6">
            <w:pPr>
              <w:pStyle w:val="TableParagraph"/>
              <w:spacing w:before="9"/>
              <w:ind w:left="15" w:right="126"/>
              <w:jc w:val="center"/>
            </w:pPr>
            <w:r>
              <w:rPr>
                <w:color w:val="1C1824"/>
                <w:spacing w:val="-2"/>
              </w:rPr>
              <w:t>13.33%</w:t>
            </w:r>
          </w:p>
        </w:tc>
      </w:tr>
    </w:tbl>
    <w:p w14:paraId="34A7D685" w14:textId="77777777" w:rsidR="002718AB" w:rsidRDefault="002718AB" w:rsidP="002718AB">
      <w:pPr>
        <w:jc w:val="center"/>
        <w:sectPr w:rsidR="002718AB" w:rsidSect="002718AB">
          <w:headerReference w:type="default" r:id="rId24"/>
          <w:footerReference w:type="default" r:id="rId25"/>
          <w:pgSz w:w="11910" w:h="16840"/>
          <w:pgMar w:top="1300" w:right="0" w:bottom="280" w:left="1020" w:header="0" w:footer="0" w:gutter="0"/>
          <w:cols w:space="720"/>
        </w:sectPr>
      </w:pPr>
    </w:p>
    <w:tbl>
      <w:tblPr>
        <w:tblW w:w="0" w:type="auto"/>
        <w:tblInd w:w="4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401"/>
        <w:gridCol w:w="1133"/>
        <w:gridCol w:w="1143"/>
      </w:tblGrid>
      <w:tr w:rsidR="002718AB" w14:paraId="42D68B26" w14:textId="77777777" w:rsidTr="00BE7EA6">
        <w:trPr>
          <w:trHeight w:val="761"/>
        </w:trPr>
        <w:tc>
          <w:tcPr>
            <w:tcW w:w="6401" w:type="dxa"/>
          </w:tcPr>
          <w:p w14:paraId="25DD791F" w14:textId="77777777" w:rsidR="002718AB" w:rsidRDefault="002718AB" w:rsidP="00BE7EA6">
            <w:pPr>
              <w:pStyle w:val="TableParagraph"/>
              <w:spacing w:line="244" w:lineRule="exact"/>
              <w:ind w:left="122"/>
              <w:rPr>
                <w:sz w:val="23"/>
              </w:rPr>
            </w:pPr>
            <w:r>
              <w:rPr>
                <w:color w:val="050508"/>
                <w:w w:val="105"/>
                <w:sz w:val="23"/>
              </w:rPr>
              <w:lastRenderedPageBreak/>
              <w:t>Property</w:t>
            </w:r>
            <w:r>
              <w:rPr>
                <w:color w:val="050508"/>
                <w:spacing w:val="-17"/>
                <w:w w:val="105"/>
                <w:sz w:val="23"/>
              </w:rPr>
              <w:t xml:space="preserve"> </w:t>
            </w:r>
            <w:r>
              <w:rPr>
                <w:color w:val="050508"/>
                <w:w w:val="105"/>
                <w:sz w:val="23"/>
              </w:rPr>
              <w:t>damage</w:t>
            </w:r>
            <w:r>
              <w:rPr>
                <w:color w:val="050508"/>
                <w:spacing w:val="-17"/>
                <w:w w:val="105"/>
                <w:sz w:val="23"/>
              </w:rPr>
              <w:t xml:space="preserve"> </w:t>
            </w:r>
            <w:r>
              <w:rPr>
                <w:color w:val="050508"/>
                <w:w w:val="105"/>
                <w:sz w:val="23"/>
              </w:rPr>
              <w:t>(e.g.</w:t>
            </w:r>
            <w:r>
              <w:rPr>
                <w:color w:val="050508"/>
                <w:spacing w:val="-36"/>
                <w:w w:val="105"/>
                <w:sz w:val="23"/>
              </w:rPr>
              <w:t xml:space="preserve"> </w:t>
            </w:r>
            <w:r>
              <w:rPr>
                <w:color w:val="050508"/>
                <w:w w:val="105"/>
                <w:sz w:val="23"/>
              </w:rPr>
              <w:t>risk</w:t>
            </w:r>
            <w:r>
              <w:rPr>
                <w:color w:val="050508"/>
                <w:spacing w:val="-21"/>
                <w:w w:val="105"/>
                <w:sz w:val="23"/>
              </w:rPr>
              <w:t xml:space="preserve"> </w:t>
            </w:r>
            <w:r>
              <w:rPr>
                <w:color w:val="050508"/>
                <w:w w:val="105"/>
                <w:sz w:val="23"/>
              </w:rPr>
              <w:t>of</w:t>
            </w:r>
            <w:r>
              <w:rPr>
                <w:color w:val="050508"/>
                <w:spacing w:val="-17"/>
                <w:w w:val="105"/>
                <w:sz w:val="23"/>
              </w:rPr>
              <w:t xml:space="preserve"> </w:t>
            </w:r>
            <w:r>
              <w:rPr>
                <w:color w:val="050508"/>
                <w:w w:val="105"/>
                <w:sz w:val="23"/>
              </w:rPr>
              <w:t>damage</w:t>
            </w:r>
            <w:r>
              <w:rPr>
                <w:color w:val="050508"/>
                <w:spacing w:val="-17"/>
                <w:w w:val="105"/>
                <w:sz w:val="23"/>
              </w:rPr>
              <w:t xml:space="preserve"> </w:t>
            </w:r>
            <w:r>
              <w:rPr>
                <w:color w:val="050508"/>
                <w:w w:val="105"/>
                <w:sz w:val="23"/>
              </w:rPr>
              <w:t>to</w:t>
            </w:r>
            <w:r>
              <w:rPr>
                <w:color w:val="050508"/>
                <w:spacing w:val="-4"/>
                <w:w w:val="105"/>
                <w:sz w:val="23"/>
              </w:rPr>
              <w:t xml:space="preserve"> </w:t>
            </w:r>
            <w:r>
              <w:rPr>
                <w:color w:val="050508"/>
                <w:w w:val="105"/>
                <w:sz w:val="23"/>
              </w:rPr>
              <w:t>property</w:t>
            </w:r>
            <w:r>
              <w:rPr>
                <w:color w:val="050508"/>
                <w:spacing w:val="-11"/>
                <w:w w:val="105"/>
                <w:sz w:val="23"/>
              </w:rPr>
              <w:t xml:space="preserve"> </w:t>
            </w:r>
            <w:r>
              <w:rPr>
                <w:color w:val="050508"/>
                <w:w w:val="105"/>
                <w:sz w:val="23"/>
              </w:rPr>
              <w:t>or</w:t>
            </w:r>
            <w:r>
              <w:rPr>
                <w:color w:val="050508"/>
                <w:spacing w:val="-15"/>
                <w:w w:val="105"/>
                <w:sz w:val="23"/>
              </w:rPr>
              <w:t xml:space="preserve"> </w:t>
            </w:r>
            <w:r>
              <w:rPr>
                <w:color w:val="050508"/>
                <w:spacing w:val="-2"/>
                <w:w w:val="105"/>
                <w:sz w:val="23"/>
              </w:rPr>
              <w:t>fallout</w:t>
            </w:r>
          </w:p>
          <w:p w14:paraId="3C7C54B5" w14:textId="77777777" w:rsidR="002718AB" w:rsidRDefault="002718AB" w:rsidP="00BE7EA6">
            <w:pPr>
              <w:pStyle w:val="TableParagraph"/>
              <w:spacing w:before="36"/>
              <w:ind w:left="118"/>
              <w:rPr>
                <w:sz w:val="23"/>
              </w:rPr>
            </w:pPr>
            <w:r>
              <w:rPr>
                <w:color w:val="050508"/>
                <w:w w:val="105"/>
                <w:sz w:val="23"/>
              </w:rPr>
              <w:t>from fireworks</w:t>
            </w:r>
            <w:r>
              <w:rPr>
                <w:color w:val="1F1A24"/>
                <w:w w:val="105"/>
                <w:sz w:val="23"/>
              </w:rPr>
              <w:t xml:space="preserve">, </w:t>
            </w:r>
            <w:r>
              <w:rPr>
                <w:color w:val="050508"/>
                <w:spacing w:val="-2"/>
                <w:w w:val="105"/>
                <w:sz w:val="23"/>
              </w:rPr>
              <w:t>etc.)</w:t>
            </w:r>
          </w:p>
        </w:tc>
        <w:tc>
          <w:tcPr>
            <w:tcW w:w="1133" w:type="dxa"/>
          </w:tcPr>
          <w:p w14:paraId="08CA714F" w14:textId="77777777" w:rsidR="002718AB" w:rsidRDefault="002718AB" w:rsidP="00BE7EA6">
            <w:pPr>
              <w:pStyle w:val="TableParagraph"/>
              <w:spacing w:before="8"/>
              <w:ind w:left="118"/>
              <w:rPr>
                <w:sz w:val="21"/>
              </w:rPr>
            </w:pPr>
            <w:r>
              <w:rPr>
                <w:color w:val="1F1A24"/>
                <w:spacing w:val="-5"/>
                <w:w w:val="110"/>
                <w:sz w:val="21"/>
              </w:rPr>
              <w:t>13</w:t>
            </w:r>
          </w:p>
        </w:tc>
        <w:tc>
          <w:tcPr>
            <w:tcW w:w="1143" w:type="dxa"/>
          </w:tcPr>
          <w:p w14:paraId="59699719" w14:textId="77777777" w:rsidR="002718AB" w:rsidRDefault="002718AB" w:rsidP="00BE7EA6">
            <w:pPr>
              <w:pStyle w:val="TableParagraph"/>
              <w:spacing w:line="240" w:lineRule="exact"/>
              <w:ind w:left="5" w:right="126"/>
              <w:jc w:val="center"/>
              <w:rPr>
                <w:sz w:val="21"/>
              </w:rPr>
            </w:pPr>
            <w:r>
              <w:rPr>
                <w:color w:val="1F1A24"/>
                <w:spacing w:val="-2"/>
                <w:w w:val="105"/>
                <w:sz w:val="21"/>
              </w:rPr>
              <w:t>86</w:t>
            </w:r>
            <w:r>
              <w:rPr>
                <w:color w:val="332F3F"/>
                <w:spacing w:val="-2"/>
                <w:w w:val="105"/>
                <w:sz w:val="21"/>
              </w:rPr>
              <w:t>.</w:t>
            </w:r>
            <w:r>
              <w:rPr>
                <w:color w:val="050508"/>
                <w:spacing w:val="-2"/>
                <w:w w:val="105"/>
                <w:sz w:val="21"/>
              </w:rPr>
              <w:t>6</w:t>
            </w:r>
            <w:r>
              <w:rPr>
                <w:color w:val="1F1A24"/>
                <w:spacing w:val="-2"/>
                <w:w w:val="105"/>
                <w:sz w:val="21"/>
              </w:rPr>
              <w:t>7</w:t>
            </w:r>
            <w:r>
              <w:rPr>
                <w:color w:val="332F3F"/>
                <w:spacing w:val="-2"/>
                <w:w w:val="105"/>
                <w:sz w:val="21"/>
              </w:rPr>
              <w:t>%</w:t>
            </w:r>
          </w:p>
        </w:tc>
      </w:tr>
      <w:tr w:rsidR="002718AB" w14:paraId="1451B2C3" w14:textId="77777777" w:rsidTr="00BE7EA6">
        <w:trPr>
          <w:trHeight w:val="1012"/>
        </w:trPr>
        <w:tc>
          <w:tcPr>
            <w:tcW w:w="6401" w:type="dxa"/>
          </w:tcPr>
          <w:p w14:paraId="3BA50E51" w14:textId="77777777" w:rsidR="002718AB" w:rsidRDefault="002718AB" w:rsidP="00BE7EA6">
            <w:pPr>
              <w:pStyle w:val="TableParagraph"/>
              <w:spacing w:line="264" w:lineRule="auto"/>
              <w:ind w:left="115" w:firstLine="8"/>
              <w:rPr>
                <w:sz w:val="23"/>
              </w:rPr>
            </w:pPr>
            <w:r>
              <w:rPr>
                <w:color w:val="050508"/>
                <w:w w:val="105"/>
                <w:sz w:val="23"/>
              </w:rPr>
              <w:t>Livestock and</w:t>
            </w:r>
            <w:r>
              <w:rPr>
                <w:color w:val="050508"/>
                <w:spacing w:val="-19"/>
                <w:w w:val="105"/>
                <w:sz w:val="23"/>
              </w:rPr>
              <w:t xml:space="preserve"> </w:t>
            </w:r>
            <w:r>
              <w:rPr>
                <w:color w:val="050508"/>
                <w:w w:val="105"/>
                <w:sz w:val="23"/>
              </w:rPr>
              <w:t>pets</w:t>
            </w:r>
            <w:r>
              <w:rPr>
                <w:color w:val="050508"/>
                <w:spacing w:val="-4"/>
                <w:w w:val="105"/>
                <w:sz w:val="23"/>
              </w:rPr>
              <w:t xml:space="preserve"> </w:t>
            </w:r>
            <w:r>
              <w:rPr>
                <w:color w:val="050508"/>
                <w:w w:val="105"/>
                <w:sz w:val="23"/>
              </w:rPr>
              <w:t>(e.g.</w:t>
            </w:r>
            <w:r>
              <w:rPr>
                <w:color w:val="050508"/>
                <w:spacing w:val="-7"/>
                <w:w w:val="105"/>
                <w:sz w:val="23"/>
              </w:rPr>
              <w:t xml:space="preserve"> </w:t>
            </w:r>
            <w:r>
              <w:rPr>
                <w:color w:val="050508"/>
                <w:w w:val="105"/>
                <w:sz w:val="23"/>
              </w:rPr>
              <w:t>disturbance</w:t>
            </w:r>
            <w:r>
              <w:rPr>
                <w:color w:val="050508"/>
                <w:spacing w:val="-2"/>
                <w:w w:val="105"/>
                <w:sz w:val="23"/>
              </w:rPr>
              <w:t xml:space="preserve"> </w:t>
            </w:r>
            <w:r>
              <w:rPr>
                <w:color w:val="050508"/>
                <w:w w:val="105"/>
                <w:sz w:val="23"/>
              </w:rPr>
              <w:t>to farm</w:t>
            </w:r>
            <w:r>
              <w:rPr>
                <w:color w:val="050508"/>
                <w:spacing w:val="-14"/>
                <w:w w:val="105"/>
                <w:sz w:val="23"/>
              </w:rPr>
              <w:t xml:space="preserve"> </w:t>
            </w:r>
            <w:r>
              <w:rPr>
                <w:color w:val="050508"/>
                <w:w w:val="105"/>
                <w:sz w:val="23"/>
              </w:rPr>
              <w:t>animals</w:t>
            </w:r>
            <w:r>
              <w:rPr>
                <w:color w:val="050508"/>
                <w:spacing w:val="-2"/>
                <w:w w:val="105"/>
                <w:sz w:val="23"/>
              </w:rPr>
              <w:t xml:space="preserve"> </w:t>
            </w:r>
            <w:r>
              <w:rPr>
                <w:color w:val="050508"/>
                <w:w w:val="105"/>
                <w:sz w:val="23"/>
              </w:rPr>
              <w:t>and pets</w:t>
            </w:r>
            <w:r>
              <w:rPr>
                <w:color w:val="1F1A24"/>
                <w:w w:val="105"/>
                <w:sz w:val="23"/>
              </w:rPr>
              <w:t>,</w:t>
            </w:r>
            <w:r>
              <w:rPr>
                <w:color w:val="1F1A24"/>
                <w:spacing w:val="-22"/>
                <w:w w:val="105"/>
                <w:sz w:val="23"/>
              </w:rPr>
              <w:t xml:space="preserve"> </w:t>
            </w:r>
            <w:r>
              <w:rPr>
                <w:color w:val="050508"/>
                <w:w w:val="105"/>
                <w:sz w:val="23"/>
              </w:rPr>
              <w:t>risk</w:t>
            </w:r>
            <w:r>
              <w:rPr>
                <w:color w:val="050508"/>
                <w:spacing w:val="-7"/>
                <w:w w:val="105"/>
                <w:sz w:val="23"/>
              </w:rPr>
              <w:t xml:space="preserve"> </w:t>
            </w:r>
            <w:r>
              <w:rPr>
                <w:color w:val="050508"/>
                <w:w w:val="105"/>
                <w:sz w:val="23"/>
              </w:rPr>
              <w:t>of</w:t>
            </w:r>
            <w:r>
              <w:rPr>
                <w:color w:val="050508"/>
                <w:spacing w:val="-10"/>
                <w:w w:val="105"/>
                <w:sz w:val="23"/>
              </w:rPr>
              <w:t xml:space="preserve"> </w:t>
            </w:r>
            <w:r>
              <w:rPr>
                <w:color w:val="050508"/>
                <w:w w:val="105"/>
                <w:sz w:val="23"/>
              </w:rPr>
              <w:t>animals escaping</w:t>
            </w:r>
            <w:r>
              <w:rPr>
                <w:color w:val="050508"/>
                <w:spacing w:val="-11"/>
                <w:w w:val="105"/>
                <w:sz w:val="23"/>
              </w:rPr>
              <w:t xml:space="preserve"> </w:t>
            </w:r>
            <w:r>
              <w:rPr>
                <w:color w:val="050508"/>
                <w:w w:val="105"/>
                <w:sz w:val="23"/>
              </w:rPr>
              <w:t>or injuring</w:t>
            </w:r>
            <w:r>
              <w:rPr>
                <w:color w:val="050508"/>
                <w:spacing w:val="-27"/>
                <w:w w:val="105"/>
                <w:sz w:val="23"/>
              </w:rPr>
              <w:t xml:space="preserve"> </w:t>
            </w:r>
            <w:r>
              <w:rPr>
                <w:color w:val="050508"/>
                <w:w w:val="105"/>
                <w:sz w:val="23"/>
              </w:rPr>
              <w:t>themselves</w:t>
            </w:r>
            <w:r>
              <w:rPr>
                <w:color w:val="1F1A24"/>
                <w:w w:val="105"/>
                <w:sz w:val="23"/>
              </w:rPr>
              <w:t>,</w:t>
            </w:r>
            <w:r>
              <w:rPr>
                <w:color w:val="1F1A24"/>
                <w:spacing w:val="-15"/>
                <w:w w:val="105"/>
                <w:sz w:val="23"/>
              </w:rPr>
              <w:t xml:space="preserve"> </w:t>
            </w:r>
            <w:r>
              <w:rPr>
                <w:color w:val="050508"/>
                <w:w w:val="105"/>
                <w:sz w:val="23"/>
              </w:rPr>
              <w:t>etc)</w:t>
            </w:r>
          </w:p>
        </w:tc>
        <w:tc>
          <w:tcPr>
            <w:tcW w:w="1133" w:type="dxa"/>
          </w:tcPr>
          <w:p w14:paraId="46230747" w14:textId="77777777" w:rsidR="002718AB" w:rsidRDefault="002718AB" w:rsidP="00BE7EA6">
            <w:pPr>
              <w:pStyle w:val="TableParagraph"/>
              <w:spacing w:before="8"/>
              <w:ind w:left="118"/>
              <w:rPr>
                <w:sz w:val="21"/>
              </w:rPr>
            </w:pPr>
            <w:r>
              <w:rPr>
                <w:color w:val="1F1A24"/>
                <w:spacing w:val="-5"/>
                <w:w w:val="110"/>
                <w:sz w:val="21"/>
              </w:rPr>
              <w:t>14</w:t>
            </w:r>
          </w:p>
        </w:tc>
        <w:tc>
          <w:tcPr>
            <w:tcW w:w="1143" w:type="dxa"/>
          </w:tcPr>
          <w:p w14:paraId="48DAFE11" w14:textId="77777777" w:rsidR="002718AB" w:rsidRDefault="002718AB" w:rsidP="00BE7EA6">
            <w:pPr>
              <w:pStyle w:val="TableParagraph"/>
              <w:spacing w:before="8"/>
              <w:ind w:left="5" w:right="126"/>
              <w:jc w:val="center"/>
              <w:rPr>
                <w:sz w:val="21"/>
              </w:rPr>
            </w:pPr>
            <w:r>
              <w:rPr>
                <w:color w:val="1F1A24"/>
                <w:spacing w:val="-2"/>
                <w:w w:val="105"/>
                <w:sz w:val="21"/>
              </w:rPr>
              <w:t>93</w:t>
            </w:r>
            <w:r>
              <w:rPr>
                <w:color w:val="332F3F"/>
                <w:spacing w:val="-2"/>
                <w:w w:val="105"/>
                <w:sz w:val="21"/>
              </w:rPr>
              <w:t>.</w:t>
            </w:r>
            <w:r>
              <w:rPr>
                <w:color w:val="1F1A24"/>
                <w:spacing w:val="-2"/>
                <w:w w:val="105"/>
                <w:sz w:val="21"/>
              </w:rPr>
              <w:t>33</w:t>
            </w:r>
            <w:r>
              <w:rPr>
                <w:color w:val="332F3F"/>
                <w:spacing w:val="-2"/>
                <w:w w:val="105"/>
                <w:sz w:val="21"/>
              </w:rPr>
              <w:t>%</w:t>
            </w:r>
          </w:p>
        </w:tc>
      </w:tr>
      <w:tr w:rsidR="002718AB" w14:paraId="4A43112C" w14:textId="77777777" w:rsidTr="00BE7EA6">
        <w:trPr>
          <w:trHeight w:val="1062"/>
        </w:trPr>
        <w:tc>
          <w:tcPr>
            <w:tcW w:w="6401" w:type="dxa"/>
          </w:tcPr>
          <w:p w14:paraId="1D439B7D" w14:textId="77777777" w:rsidR="002718AB" w:rsidRDefault="002718AB" w:rsidP="00BE7EA6">
            <w:pPr>
              <w:pStyle w:val="TableParagraph"/>
              <w:spacing w:line="264" w:lineRule="auto"/>
              <w:ind w:left="118" w:right="95"/>
              <w:rPr>
                <w:sz w:val="23"/>
              </w:rPr>
            </w:pPr>
            <w:r>
              <w:rPr>
                <w:color w:val="050508"/>
                <w:w w:val="105"/>
                <w:sz w:val="23"/>
              </w:rPr>
              <w:t>Cultural or religious considerations</w:t>
            </w:r>
            <w:r>
              <w:rPr>
                <w:color w:val="050508"/>
                <w:spacing w:val="-8"/>
                <w:w w:val="105"/>
                <w:sz w:val="23"/>
              </w:rPr>
              <w:t xml:space="preserve"> </w:t>
            </w:r>
            <w:r>
              <w:rPr>
                <w:color w:val="050508"/>
                <w:w w:val="105"/>
                <w:sz w:val="23"/>
              </w:rPr>
              <w:t>(e.g. respect for cultural or</w:t>
            </w:r>
            <w:r>
              <w:rPr>
                <w:color w:val="050508"/>
                <w:spacing w:val="-7"/>
                <w:w w:val="105"/>
                <w:sz w:val="23"/>
              </w:rPr>
              <w:t xml:space="preserve"> </w:t>
            </w:r>
            <w:r>
              <w:rPr>
                <w:color w:val="050508"/>
                <w:w w:val="105"/>
                <w:sz w:val="23"/>
              </w:rPr>
              <w:t>religious</w:t>
            </w:r>
            <w:r>
              <w:rPr>
                <w:color w:val="050508"/>
                <w:spacing w:val="-3"/>
                <w:w w:val="105"/>
                <w:sz w:val="23"/>
              </w:rPr>
              <w:t xml:space="preserve"> </w:t>
            </w:r>
            <w:r>
              <w:rPr>
                <w:color w:val="050508"/>
                <w:w w:val="105"/>
                <w:sz w:val="23"/>
              </w:rPr>
              <w:t>beliefs</w:t>
            </w:r>
            <w:r>
              <w:rPr>
                <w:color w:val="050508"/>
                <w:spacing w:val="-2"/>
                <w:w w:val="105"/>
                <w:sz w:val="23"/>
              </w:rPr>
              <w:t xml:space="preserve"> </w:t>
            </w:r>
            <w:r>
              <w:rPr>
                <w:color w:val="050508"/>
                <w:w w:val="105"/>
                <w:sz w:val="23"/>
              </w:rPr>
              <w:t>that</w:t>
            </w:r>
            <w:r>
              <w:rPr>
                <w:color w:val="050508"/>
                <w:spacing w:val="-2"/>
                <w:w w:val="105"/>
                <w:sz w:val="23"/>
              </w:rPr>
              <w:t xml:space="preserve"> </w:t>
            </w:r>
            <w:r>
              <w:rPr>
                <w:color w:val="050508"/>
                <w:w w:val="105"/>
                <w:sz w:val="23"/>
              </w:rPr>
              <w:t>discourage</w:t>
            </w:r>
            <w:r>
              <w:rPr>
                <w:color w:val="050508"/>
                <w:spacing w:val="-5"/>
                <w:w w:val="105"/>
                <w:sz w:val="23"/>
              </w:rPr>
              <w:t xml:space="preserve"> </w:t>
            </w:r>
            <w:r>
              <w:rPr>
                <w:color w:val="050508"/>
                <w:w w:val="105"/>
                <w:sz w:val="23"/>
              </w:rPr>
              <w:t>the</w:t>
            </w:r>
            <w:r>
              <w:rPr>
                <w:color w:val="050508"/>
                <w:spacing w:val="-9"/>
                <w:w w:val="105"/>
                <w:sz w:val="23"/>
              </w:rPr>
              <w:t xml:space="preserve"> </w:t>
            </w:r>
            <w:r>
              <w:rPr>
                <w:color w:val="050508"/>
                <w:w w:val="105"/>
                <w:sz w:val="23"/>
              </w:rPr>
              <w:t>use</w:t>
            </w:r>
            <w:r>
              <w:rPr>
                <w:color w:val="050508"/>
                <w:spacing w:val="-25"/>
                <w:w w:val="105"/>
                <w:sz w:val="23"/>
              </w:rPr>
              <w:t xml:space="preserve"> </w:t>
            </w:r>
            <w:r>
              <w:rPr>
                <w:color w:val="050508"/>
                <w:w w:val="105"/>
                <w:sz w:val="23"/>
              </w:rPr>
              <w:t>of fireworks</w:t>
            </w:r>
            <w:r>
              <w:rPr>
                <w:color w:val="1F1A24"/>
                <w:w w:val="105"/>
                <w:sz w:val="23"/>
              </w:rPr>
              <w:t xml:space="preserve">, </w:t>
            </w:r>
            <w:r>
              <w:rPr>
                <w:color w:val="050508"/>
                <w:w w:val="105"/>
                <w:sz w:val="23"/>
              </w:rPr>
              <w:t>proximity to funeral parlour</w:t>
            </w:r>
            <w:r>
              <w:rPr>
                <w:color w:val="1F1A24"/>
                <w:w w:val="105"/>
                <w:sz w:val="23"/>
              </w:rPr>
              <w:t xml:space="preserve">, </w:t>
            </w:r>
            <w:r>
              <w:rPr>
                <w:color w:val="050508"/>
                <w:w w:val="105"/>
                <w:sz w:val="23"/>
              </w:rPr>
              <w:t>etc.)</w:t>
            </w:r>
          </w:p>
        </w:tc>
        <w:tc>
          <w:tcPr>
            <w:tcW w:w="1133" w:type="dxa"/>
          </w:tcPr>
          <w:p w14:paraId="45B0CA2D" w14:textId="77777777" w:rsidR="002718AB" w:rsidRDefault="002718AB" w:rsidP="00BE7EA6">
            <w:pPr>
              <w:pStyle w:val="TableParagraph"/>
              <w:spacing w:before="18"/>
              <w:ind w:left="114"/>
              <w:rPr>
                <w:sz w:val="21"/>
              </w:rPr>
            </w:pPr>
            <w:r>
              <w:rPr>
                <w:color w:val="050508"/>
                <w:spacing w:val="-10"/>
                <w:w w:val="105"/>
                <w:sz w:val="21"/>
              </w:rPr>
              <w:t>2</w:t>
            </w:r>
          </w:p>
        </w:tc>
        <w:tc>
          <w:tcPr>
            <w:tcW w:w="1143" w:type="dxa"/>
          </w:tcPr>
          <w:p w14:paraId="2A48E9EE" w14:textId="77777777" w:rsidR="002718AB" w:rsidRDefault="002718AB" w:rsidP="00BE7EA6">
            <w:pPr>
              <w:pStyle w:val="TableParagraph"/>
              <w:spacing w:before="8"/>
              <w:ind w:right="126"/>
              <w:jc w:val="center"/>
              <w:rPr>
                <w:sz w:val="21"/>
              </w:rPr>
            </w:pPr>
            <w:r>
              <w:rPr>
                <w:color w:val="1F1A24"/>
                <w:spacing w:val="-2"/>
                <w:w w:val="105"/>
                <w:sz w:val="21"/>
              </w:rPr>
              <w:t>13</w:t>
            </w:r>
            <w:r>
              <w:rPr>
                <w:color w:val="332F3F"/>
                <w:spacing w:val="-2"/>
                <w:w w:val="105"/>
                <w:sz w:val="21"/>
              </w:rPr>
              <w:t>.</w:t>
            </w:r>
            <w:r>
              <w:rPr>
                <w:color w:val="1F1A24"/>
                <w:spacing w:val="-2"/>
                <w:w w:val="105"/>
                <w:sz w:val="21"/>
              </w:rPr>
              <w:t>33</w:t>
            </w:r>
            <w:r>
              <w:rPr>
                <w:color w:val="332F3F"/>
                <w:spacing w:val="-2"/>
                <w:w w:val="105"/>
                <w:sz w:val="21"/>
              </w:rPr>
              <w:t>%</w:t>
            </w:r>
          </w:p>
        </w:tc>
      </w:tr>
      <w:tr w:rsidR="002718AB" w14:paraId="78981CBE" w14:textId="77777777" w:rsidTr="00BE7EA6">
        <w:trPr>
          <w:trHeight w:val="1002"/>
        </w:trPr>
        <w:tc>
          <w:tcPr>
            <w:tcW w:w="6401" w:type="dxa"/>
          </w:tcPr>
          <w:p w14:paraId="09F6AA4B" w14:textId="77777777" w:rsidR="002718AB" w:rsidRDefault="002718AB" w:rsidP="00BE7EA6">
            <w:pPr>
              <w:pStyle w:val="TableParagraph"/>
              <w:spacing w:line="273" w:lineRule="auto"/>
              <w:ind w:left="125" w:right="95" w:hanging="3"/>
              <w:rPr>
                <w:sz w:val="23"/>
              </w:rPr>
            </w:pPr>
            <w:r>
              <w:rPr>
                <w:color w:val="050508"/>
                <w:w w:val="105"/>
                <w:sz w:val="23"/>
              </w:rPr>
              <w:t>Preventing</w:t>
            </w:r>
            <w:r>
              <w:rPr>
                <w:color w:val="050508"/>
                <w:spacing w:val="-15"/>
                <w:w w:val="105"/>
                <w:sz w:val="23"/>
              </w:rPr>
              <w:t xml:space="preserve"> </w:t>
            </w:r>
            <w:r>
              <w:rPr>
                <w:color w:val="050508"/>
                <w:w w:val="105"/>
                <w:sz w:val="23"/>
              </w:rPr>
              <w:t>fire</w:t>
            </w:r>
            <w:r>
              <w:rPr>
                <w:color w:val="050508"/>
                <w:spacing w:val="-18"/>
                <w:w w:val="105"/>
                <w:sz w:val="23"/>
              </w:rPr>
              <w:t xml:space="preserve"> </w:t>
            </w:r>
            <w:r>
              <w:rPr>
                <w:color w:val="050508"/>
                <w:w w:val="105"/>
                <w:sz w:val="23"/>
              </w:rPr>
              <w:t>hazards</w:t>
            </w:r>
            <w:r>
              <w:rPr>
                <w:color w:val="050508"/>
                <w:spacing w:val="-2"/>
                <w:w w:val="105"/>
                <w:sz w:val="23"/>
              </w:rPr>
              <w:t xml:space="preserve"> </w:t>
            </w:r>
            <w:r>
              <w:rPr>
                <w:color w:val="050508"/>
                <w:w w:val="105"/>
                <w:sz w:val="23"/>
              </w:rPr>
              <w:t>(e.g.</w:t>
            </w:r>
            <w:r>
              <w:rPr>
                <w:color w:val="050508"/>
                <w:spacing w:val="-12"/>
                <w:w w:val="105"/>
                <w:sz w:val="23"/>
              </w:rPr>
              <w:t xml:space="preserve"> </w:t>
            </w:r>
            <w:r>
              <w:rPr>
                <w:color w:val="050508"/>
                <w:w w:val="105"/>
                <w:sz w:val="23"/>
              </w:rPr>
              <w:t>reducing</w:t>
            </w:r>
            <w:r>
              <w:rPr>
                <w:color w:val="050508"/>
                <w:spacing w:val="-12"/>
                <w:w w:val="105"/>
                <w:sz w:val="23"/>
              </w:rPr>
              <w:t xml:space="preserve"> </w:t>
            </w:r>
            <w:r>
              <w:rPr>
                <w:color w:val="050508"/>
                <w:w w:val="105"/>
                <w:sz w:val="23"/>
              </w:rPr>
              <w:t>the</w:t>
            </w:r>
            <w:r>
              <w:rPr>
                <w:color w:val="050508"/>
                <w:spacing w:val="-17"/>
                <w:w w:val="105"/>
                <w:sz w:val="23"/>
              </w:rPr>
              <w:t xml:space="preserve"> </w:t>
            </w:r>
            <w:r>
              <w:rPr>
                <w:color w:val="050508"/>
                <w:w w:val="105"/>
                <w:sz w:val="23"/>
              </w:rPr>
              <w:t>risk</w:t>
            </w:r>
            <w:r>
              <w:rPr>
                <w:color w:val="050508"/>
                <w:spacing w:val="-10"/>
                <w:w w:val="105"/>
                <w:sz w:val="23"/>
              </w:rPr>
              <w:t xml:space="preserve"> </w:t>
            </w:r>
            <w:r>
              <w:rPr>
                <w:color w:val="050508"/>
                <w:w w:val="105"/>
                <w:sz w:val="23"/>
              </w:rPr>
              <w:t>of</w:t>
            </w:r>
            <w:r>
              <w:rPr>
                <w:color w:val="050508"/>
                <w:spacing w:val="-9"/>
                <w:w w:val="105"/>
                <w:sz w:val="23"/>
              </w:rPr>
              <w:t xml:space="preserve"> </w:t>
            </w:r>
            <w:r>
              <w:rPr>
                <w:color w:val="050508"/>
                <w:w w:val="105"/>
                <w:sz w:val="23"/>
              </w:rPr>
              <w:t>wildfires in areas prone to dry conditions)</w:t>
            </w:r>
          </w:p>
        </w:tc>
        <w:tc>
          <w:tcPr>
            <w:tcW w:w="1133" w:type="dxa"/>
          </w:tcPr>
          <w:p w14:paraId="56EFA289" w14:textId="77777777" w:rsidR="002718AB" w:rsidRDefault="002718AB" w:rsidP="00BE7EA6">
            <w:pPr>
              <w:pStyle w:val="TableParagraph"/>
              <w:spacing w:before="28"/>
              <w:ind w:left="112"/>
              <w:rPr>
                <w:sz w:val="21"/>
              </w:rPr>
            </w:pPr>
            <w:r>
              <w:rPr>
                <w:color w:val="1F1A24"/>
                <w:spacing w:val="-10"/>
                <w:w w:val="110"/>
                <w:sz w:val="21"/>
              </w:rPr>
              <w:t>5</w:t>
            </w:r>
          </w:p>
        </w:tc>
        <w:tc>
          <w:tcPr>
            <w:tcW w:w="1143" w:type="dxa"/>
          </w:tcPr>
          <w:p w14:paraId="423B50D0" w14:textId="77777777" w:rsidR="002718AB" w:rsidRDefault="002718AB" w:rsidP="00BE7EA6">
            <w:pPr>
              <w:pStyle w:val="TableParagraph"/>
              <w:spacing w:before="18"/>
              <w:ind w:left="5" w:right="126"/>
              <w:jc w:val="center"/>
              <w:rPr>
                <w:sz w:val="21"/>
              </w:rPr>
            </w:pPr>
            <w:r>
              <w:rPr>
                <w:color w:val="1F1A24"/>
                <w:spacing w:val="-2"/>
                <w:w w:val="105"/>
                <w:sz w:val="21"/>
              </w:rPr>
              <w:t>33</w:t>
            </w:r>
            <w:r>
              <w:rPr>
                <w:color w:val="332F3F"/>
                <w:spacing w:val="-2"/>
                <w:w w:val="105"/>
                <w:sz w:val="21"/>
              </w:rPr>
              <w:t>.</w:t>
            </w:r>
            <w:r>
              <w:rPr>
                <w:color w:val="1F1A24"/>
                <w:spacing w:val="-2"/>
                <w:w w:val="105"/>
                <w:sz w:val="21"/>
              </w:rPr>
              <w:t>33</w:t>
            </w:r>
            <w:r>
              <w:rPr>
                <w:color w:val="332F3F"/>
                <w:spacing w:val="-2"/>
                <w:w w:val="105"/>
                <w:sz w:val="21"/>
              </w:rPr>
              <w:t>%</w:t>
            </w:r>
          </w:p>
        </w:tc>
      </w:tr>
    </w:tbl>
    <w:p w14:paraId="7E93956A" w14:textId="77777777" w:rsidR="002718AB" w:rsidRDefault="002718AB" w:rsidP="002718AB">
      <w:pPr>
        <w:jc w:val="center"/>
        <w:rPr>
          <w:sz w:val="21"/>
        </w:rPr>
        <w:sectPr w:rsidR="002718AB" w:rsidSect="002718AB">
          <w:headerReference w:type="default" r:id="rId26"/>
          <w:footerReference w:type="default" r:id="rId27"/>
          <w:pgSz w:w="11910" w:h="16840"/>
          <w:pgMar w:top="1340" w:right="0" w:bottom="280" w:left="1020" w:header="0" w:footer="0" w:gutter="0"/>
          <w:cols w:space="720"/>
        </w:sectPr>
      </w:pPr>
    </w:p>
    <w:p w14:paraId="7ED7EF07" w14:textId="77777777" w:rsidR="002718AB" w:rsidRDefault="002718AB" w:rsidP="002718AB">
      <w:pPr>
        <w:pStyle w:val="Heading1"/>
      </w:pPr>
      <w:r>
        <w:rPr>
          <w:color w:val="050508"/>
          <w:w w:val="90"/>
        </w:rPr>
        <w:lastRenderedPageBreak/>
        <w:t>Calton</w:t>
      </w:r>
      <w:r>
        <w:rPr>
          <w:color w:val="050508"/>
          <w:spacing w:val="20"/>
        </w:rPr>
        <w:t xml:space="preserve"> </w:t>
      </w:r>
      <w:r>
        <w:rPr>
          <w:color w:val="050508"/>
          <w:spacing w:val="-4"/>
        </w:rPr>
        <w:t>Hill</w:t>
      </w:r>
    </w:p>
    <w:p w14:paraId="3CF9D28F" w14:textId="77777777" w:rsidR="002718AB" w:rsidRDefault="002718AB" w:rsidP="002718AB">
      <w:pPr>
        <w:spacing w:before="174" w:line="268" w:lineRule="auto"/>
        <w:ind w:left="419" w:right="1115" w:firstLine="1"/>
        <w:rPr>
          <w:sz w:val="31"/>
        </w:rPr>
      </w:pPr>
      <w:r>
        <w:rPr>
          <w:color w:val="114862"/>
          <w:w w:val="105"/>
          <w:sz w:val="31"/>
        </w:rPr>
        <w:t>Do</w:t>
      </w:r>
      <w:r>
        <w:rPr>
          <w:color w:val="114862"/>
          <w:spacing w:val="-22"/>
          <w:w w:val="105"/>
          <w:sz w:val="31"/>
        </w:rPr>
        <w:t xml:space="preserve"> </w:t>
      </w:r>
      <w:r>
        <w:rPr>
          <w:color w:val="114862"/>
          <w:w w:val="105"/>
          <w:sz w:val="31"/>
        </w:rPr>
        <w:t>you</w:t>
      </w:r>
      <w:r>
        <w:rPr>
          <w:color w:val="114862"/>
          <w:spacing w:val="-15"/>
          <w:w w:val="105"/>
          <w:sz w:val="31"/>
        </w:rPr>
        <w:t xml:space="preserve"> </w:t>
      </w:r>
      <w:r>
        <w:rPr>
          <w:color w:val="114862"/>
          <w:w w:val="105"/>
          <w:sz w:val="31"/>
        </w:rPr>
        <w:t>support</w:t>
      </w:r>
      <w:r>
        <w:rPr>
          <w:color w:val="114862"/>
          <w:spacing w:val="-14"/>
          <w:w w:val="105"/>
          <w:sz w:val="31"/>
        </w:rPr>
        <w:t xml:space="preserve"> </w:t>
      </w:r>
      <w:r>
        <w:rPr>
          <w:color w:val="114862"/>
          <w:w w:val="105"/>
          <w:sz w:val="31"/>
        </w:rPr>
        <w:t>or</w:t>
      </w:r>
      <w:r>
        <w:rPr>
          <w:color w:val="114862"/>
          <w:spacing w:val="-20"/>
          <w:w w:val="105"/>
          <w:sz w:val="31"/>
        </w:rPr>
        <w:t xml:space="preserve"> </w:t>
      </w:r>
      <w:r>
        <w:rPr>
          <w:color w:val="114862"/>
          <w:w w:val="105"/>
          <w:sz w:val="31"/>
        </w:rPr>
        <w:t>oppose</w:t>
      </w:r>
      <w:r>
        <w:rPr>
          <w:color w:val="114862"/>
          <w:spacing w:val="-7"/>
          <w:w w:val="105"/>
          <w:sz w:val="31"/>
        </w:rPr>
        <w:t xml:space="preserve"> </w:t>
      </w:r>
      <w:r>
        <w:rPr>
          <w:color w:val="114862"/>
          <w:w w:val="105"/>
          <w:sz w:val="31"/>
        </w:rPr>
        <w:t>setting</w:t>
      </w:r>
      <w:r>
        <w:rPr>
          <w:color w:val="114862"/>
          <w:spacing w:val="-11"/>
          <w:w w:val="105"/>
          <w:sz w:val="31"/>
        </w:rPr>
        <w:t xml:space="preserve"> </w:t>
      </w:r>
      <w:r>
        <w:rPr>
          <w:color w:val="114862"/>
          <w:w w:val="105"/>
          <w:sz w:val="31"/>
        </w:rPr>
        <w:t>up</w:t>
      </w:r>
      <w:r>
        <w:rPr>
          <w:color w:val="114862"/>
          <w:spacing w:val="-20"/>
          <w:w w:val="105"/>
          <w:sz w:val="31"/>
        </w:rPr>
        <w:t xml:space="preserve"> </w:t>
      </w:r>
      <w:r>
        <w:rPr>
          <w:color w:val="114862"/>
          <w:w w:val="105"/>
          <w:sz w:val="31"/>
        </w:rPr>
        <w:t>a</w:t>
      </w:r>
      <w:r>
        <w:rPr>
          <w:color w:val="114862"/>
          <w:spacing w:val="-23"/>
          <w:w w:val="105"/>
          <w:sz w:val="31"/>
        </w:rPr>
        <w:t xml:space="preserve"> </w:t>
      </w:r>
      <w:r>
        <w:rPr>
          <w:color w:val="114862"/>
          <w:w w:val="105"/>
          <w:sz w:val="31"/>
        </w:rPr>
        <w:t>Firework</w:t>
      </w:r>
      <w:r>
        <w:rPr>
          <w:color w:val="114862"/>
          <w:spacing w:val="-4"/>
          <w:w w:val="105"/>
          <w:sz w:val="31"/>
        </w:rPr>
        <w:t xml:space="preserve"> </w:t>
      </w:r>
      <w:r>
        <w:rPr>
          <w:color w:val="114862"/>
          <w:w w:val="105"/>
          <w:sz w:val="31"/>
        </w:rPr>
        <w:t>Control</w:t>
      </w:r>
      <w:r>
        <w:rPr>
          <w:color w:val="114862"/>
          <w:spacing w:val="-10"/>
          <w:w w:val="105"/>
          <w:sz w:val="31"/>
        </w:rPr>
        <w:t xml:space="preserve"> </w:t>
      </w:r>
      <w:r>
        <w:rPr>
          <w:color w:val="114862"/>
          <w:w w:val="105"/>
          <w:sz w:val="31"/>
        </w:rPr>
        <w:t>Zone</w:t>
      </w:r>
      <w:r>
        <w:rPr>
          <w:color w:val="114862"/>
          <w:spacing w:val="-12"/>
          <w:w w:val="105"/>
          <w:sz w:val="31"/>
        </w:rPr>
        <w:t xml:space="preserve"> </w:t>
      </w:r>
      <w:r>
        <w:rPr>
          <w:color w:val="114862"/>
          <w:w w:val="105"/>
          <w:sz w:val="31"/>
        </w:rPr>
        <w:t>in this area?</w:t>
      </w:r>
    </w:p>
    <w:p w14:paraId="570F8AE5" w14:textId="77777777" w:rsidR="002718AB" w:rsidRDefault="002718AB" w:rsidP="002718AB">
      <w:pPr>
        <w:spacing w:before="59"/>
        <w:ind w:left="417"/>
        <w:rPr>
          <w:sz w:val="23"/>
        </w:rPr>
      </w:pPr>
      <w:r>
        <w:rPr>
          <w:color w:val="050508"/>
          <w:w w:val="105"/>
          <w:sz w:val="23"/>
        </w:rPr>
        <w:t>Do</w:t>
      </w:r>
      <w:r>
        <w:rPr>
          <w:color w:val="050508"/>
          <w:spacing w:val="-25"/>
          <w:w w:val="105"/>
          <w:sz w:val="23"/>
        </w:rPr>
        <w:t xml:space="preserve"> </w:t>
      </w:r>
      <w:r>
        <w:rPr>
          <w:color w:val="050508"/>
          <w:w w:val="105"/>
          <w:sz w:val="23"/>
        </w:rPr>
        <w:t>you</w:t>
      </w:r>
      <w:r>
        <w:rPr>
          <w:color w:val="050508"/>
          <w:spacing w:val="-14"/>
          <w:w w:val="105"/>
          <w:sz w:val="23"/>
        </w:rPr>
        <w:t xml:space="preserve"> </w:t>
      </w:r>
      <w:r>
        <w:rPr>
          <w:color w:val="050508"/>
          <w:w w:val="105"/>
          <w:sz w:val="23"/>
        </w:rPr>
        <w:t>support</w:t>
      </w:r>
      <w:r>
        <w:rPr>
          <w:color w:val="050508"/>
          <w:spacing w:val="1"/>
          <w:w w:val="105"/>
          <w:sz w:val="23"/>
        </w:rPr>
        <w:t xml:space="preserve"> </w:t>
      </w:r>
      <w:r>
        <w:rPr>
          <w:color w:val="050508"/>
          <w:w w:val="105"/>
          <w:sz w:val="23"/>
        </w:rPr>
        <w:t>or</w:t>
      </w:r>
      <w:r>
        <w:rPr>
          <w:color w:val="050508"/>
          <w:spacing w:val="-3"/>
          <w:w w:val="105"/>
          <w:sz w:val="23"/>
        </w:rPr>
        <w:t xml:space="preserve"> </w:t>
      </w:r>
      <w:r>
        <w:rPr>
          <w:color w:val="050508"/>
          <w:w w:val="105"/>
          <w:sz w:val="23"/>
        </w:rPr>
        <w:t>oppose setting</w:t>
      </w:r>
      <w:r>
        <w:rPr>
          <w:color w:val="050508"/>
          <w:spacing w:val="-12"/>
          <w:w w:val="105"/>
          <w:sz w:val="23"/>
        </w:rPr>
        <w:t xml:space="preserve"> </w:t>
      </w:r>
      <w:r>
        <w:rPr>
          <w:color w:val="050508"/>
          <w:w w:val="105"/>
          <w:sz w:val="23"/>
        </w:rPr>
        <w:t>up</w:t>
      </w:r>
      <w:r>
        <w:rPr>
          <w:color w:val="050508"/>
          <w:spacing w:val="-1"/>
          <w:w w:val="105"/>
          <w:sz w:val="23"/>
        </w:rPr>
        <w:t xml:space="preserve"> </w:t>
      </w:r>
      <w:r>
        <w:rPr>
          <w:color w:val="050508"/>
          <w:w w:val="105"/>
          <w:sz w:val="23"/>
        </w:rPr>
        <w:t>a</w:t>
      </w:r>
      <w:r>
        <w:rPr>
          <w:color w:val="050508"/>
          <w:spacing w:val="-24"/>
          <w:w w:val="105"/>
          <w:sz w:val="23"/>
        </w:rPr>
        <w:t xml:space="preserve"> </w:t>
      </w:r>
      <w:r>
        <w:rPr>
          <w:color w:val="050508"/>
          <w:w w:val="105"/>
          <w:sz w:val="23"/>
        </w:rPr>
        <w:t>Firework</w:t>
      </w:r>
      <w:r>
        <w:rPr>
          <w:color w:val="050508"/>
          <w:spacing w:val="-7"/>
          <w:w w:val="105"/>
          <w:sz w:val="23"/>
        </w:rPr>
        <w:t xml:space="preserve"> </w:t>
      </w:r>
      <w:r>
        <w:rPr>
          <w:color w:val="050508"/>
          <w:w w:val="105"/>
          <w:sz w:val="23"/>
        </w:rPr>
        <w:t>Control</w:t>
      </w:r>
      <w:r>
        <w:rPr>
          <w:color w:val="050508"/>
          <w:spacing w:val="-15"/>
          <w:w w:val="105"/>
          <w:sz w:val="23"/>
        </w:rPr>
        <w:t xml:space="preserve"> </w:t>
      </w:r>
      <w:r>
        <w:rPr>
          <w:color w:val="050508"/>
          <w:w w:val="105"/>
          <w:sz w:val="23"/>
        </w:rPr>
        <w:t>Zone</w:t>
      </w:r>
      <w:r>
        <w:rPr>
          <w:color w:val="050508"/>
          <w:spacing w:val="-22"/>
          <w:w w:val="105"/>
          <w:sz w:val="23"/>
        </w:rPr>
        <w:t xml:space="preserve"> </w:t>
      </w:r>
      <w:r>
        <w:rPr>
          <w:color w:val="050508"/>
          <w:w w:val="105"/>
          <w:sz w:val="23"/>
        </w:rPr>
        <w:t>in</w:t>
      </w:r>
      <w:r>
        <w:rPr>
          <w:color w:val="050508"/>
          <w:spacing w:val="9"/>
          <w:w w:val="105"/>
          <w:sz w:val="23"/>
        </w:rPr>
        <w:t xml:space="preserve"> </w:t>
      </w:r>
      <w:r>
        <w:rPr>
          <w:color w:val="050508"/>
          <w:w w:val="105"/>
          <w:sz w:val="23"/>
        </w:rPr>
        <w:t>this</w:t>
      </w:r>
      <w:r>
        <w:rPr>
          <w:color w:val="050508"/>
          <w:spacing w:val="-18"/>
          <w:w w:val="105"/>
          <w:sz w:val="23"/>
        </w:rPr>
        <w:t xml:space="preserve"> </w:t>
      </w:r>
      <w:r>
        <w:rPr>
          <w:color w:val="050508"/>
          <w:spacing w:val="-2"/>
          <w:w w:val="105"/>
          <w:sz w:val="23"/>
        </w:rPr>
        <w:t>area?</w:t>
      </w:r>
    </w:p>
    <w:p w14:paraId="0A504FF5" w14:textId="77777777" w:rsidR="002718AB" w:rsidRDefault="002718AB" w:rsidP="002718AB">
      <w:pPr>
        <w:spacing w:before="245"/>
        <w:ind w:left="419"/>
        <w:rPr>
          <w:sz w:val="21"/>
        </w:rPr>
      </w:pPr>
      <w:r>
        <w:rPr>
          <w:noProof/>
        </w:rPr>
        <w:drawing>
          <wp:anchor distT="0" distB="0" distL="0" distR="0" simplePos="0" relativeHeight="251662336" behindDoc="1" locked="0" layoutInCell="1" allowOverlap="1" wp14:anchorId="52A0B127" wp14:editId="79B8FABC">
            <wp:simplePos x="0" y="0"/>
            <wp:positionH relativeFrom="page">
              <wp:posOffset>2675964</wp:posOffset>
            </wp:positionH>
            <wp:positionV relativeFrom="paragraph">
              <wp:posOffset>618391</wp:posOffset>
            </wp:positionV>
            <wp:extent cx="3475086" cy="1595437"/>
            <wp:effectExtent l="0" t="0" r="0" b="0"/>
            <wp:wrapNone/>
            <wp:docPr id="1033" name="Image 10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3" name="Image 1033"/>
                    <pic:cNvPicPr/>
                  </pic:nvPicPr>
                  <pic:blipFill>
                    <a:blip r:embed="rId28" cstate="print"/>
                    <a:stretch>
                      <a:fillRect/>
                    </a:stretch>
                  </pic:blipFill>
                  <pic:spPr>
                    <a:xfrm>
                      <a:off x="0" y="0"/>
                      <a:ext cx="3475086" cy="1595437"/>
                    </a:xfrm>
                    <a:prstGeom prst="rect">
                      <a:avLst/>
                    </a:prstGeom>
                  </pic:spPr>
                </pic:pic>
              </a:graphicData>
            </a:graphic>
          </wp:anchor>
        </w:drawing>
      </w:r>
      <w:r>
        <w:rPr>
          <w:color w:val="1C1A28"/>
          <w:w w:val="105"/>
          <w:sz w:val="21"/>
        </w:rPr>
        <w:t>T</w:t>
      </w:r>
      <w:r>
        <w:rPr>
          <w:color w:val="050508"/>
          <w:w w:val="105"/>
          <w:sz w:val="21"/>
        </w:rPr>
        <w:t>h</w:t>
      </w:r>
      <w:r>
        <w:rPr>
          <w:color w:val="1C1A28"/>
          <w:w w:val="105"/>
          <w:sz w:val="21"/>
        </w:rPr>
        <w:t>e</w:t>
      </w:r>
      <w:r>
        <w:rPr>
          <w:color w:val="050508"/>
          <w:w w:val="105"/>
          <w:sz w:val="21"/>
        </w:rPr>
        <w:t>r</w:t>
      </w:r>
      <w:r>
        <w:rPr>
          <w:color w:val="1C1A28"/>
          <w:w w:val="105"/>
          <w:sz w:val="21"/>
        </w:rPr>
        <w:t>e</w:t>
      </w:r>
      <w:r>
        <w:rPr>
          <w:color w:val="1C1A28"/>
          <w:spacing w:val="-4"/>
          <w:w w:val="105"/>
          <w:sz w:val="21"/>
        </w:rPr>
        <w:t xml:space="preserve"> </w:t>
      </w:r>
      <w:r>
        <w:rPr>
          <w:color w:val="34313F"/>
          <w:w w:val="105"/>
          <w:sz w:val="21"/>
        </w:rPr>
        <w:t>we</w:t>
      </w:r>
      <w:r>
        <w:rPr>
          <w:color w:val="050508"/>
          <w:w w:val="105"/>
          <w:sz w:val="21"/>
        </w:rPr>
        <w:t>r</w:t>
      </w:r>
      <w:r>
        <w:rPr>
          <w:color w:val="1C1A28"/>
          <w:w w:val="105"/>
          <w:sz w:val="21"/>
        </w:rPr>
        <w:t>e</w:t>
      </w:r>
      <w:r>
        <w:rPr>
          <w:color w:val="1C1A28"/>
          <w:spacing w:val="-6"/>
          <w:w w:val="105"/>
          <w:sz w:val="21"/>
        </w:rPr>
        <w:t xml:space="preserve"> </w:t>
      </w:r>
      <w:r>
        <w:rPr>
          <w:color w:val="1C1A28"/>
          <w:w w:val="105"/>
          <w:sz w:val="21"/>
        </w:rPr>
        <w:t>19</w:t>
      </w:r>
      <w:r>
        <w:rPr>
          <w:color w:val="1C1A28"/>
          <w:spacing w:val="2"/>
          <w:w w:val="105"/>
          <w:sz w:val="21"/>
        </w:rPr>
        <w:t xml:space="preserve"> </w:t>
      </w:r>
      <w:r>
        <w:rPr>
          <w:color w:val="050508"/>
          <w:w w:val="105"/>
          <w:sz w:val="21"/>
        </w:rPr>
        <w:t>r</w:t>
      </w:r>
      <w:r>
        <w:rPr>
          <w:color w:val="1C1A28"/>
          <w:w w:val="105"/>
          <w:sz w:val="21"/>
        </w:rPr>
        <w:t>esponses</w:t>
      </w:r>
      <w:r>
        <w:rPr>
          <w:color w:val="1C1A28"/>
          <w:spacing w:val="-5"/>
          <w:w w:val="105"/>
          <w:sz w:val="21"/>
        </w:rPr>
        <w:t xml:space="preserve"> </w:t>
      </w:r>
      <w:r>
        <w:rPr>
          <w:color w:val="2F1518"/>
          <w:w w:val="105"/>
          <w:sz w:val="21"/>
        </w:rPr>
        <w:t>to</w:t>
      </w:r>
      <w:r>
        <w:rPr>
          <w:color w:val="2F1518"/>
          <w:spacing w:val="9"/>
          <w:w w:val="105"/>
          <w:sz w:val="21"/>
        </w:rPr>
        <w:t xml:space="preserve"> </w:t>
      </w:r>
      <w:r>
        <w:rPr>
          <w:color w:val="2F1518"/>
          <w:w w:val="105"/>
          <w:sz w:val="21"/>
        </w:rPr>
        <w:t>this</w:t>
      </w:r>
      <w:r>
        <w:rPr>
          <w:color w:val="2F1518"/>
          <w:spacing w:val="-17"/>
          <w:w w:val="105"/>
          <w:sz w:val="21"/>
        </w:rPr>
        <w:t xml:space="preserve"> </w:t>
      </w:r>
      <w:r>
        <w:rPr>
          <w:color w:val="1C1A28"/>
          <w:w w:val="105"/>
          <w:sz w:val="21"/>
        </w:rPr>
        <w:t>part</w:t>
      </w:r>
      <w:r>
        <w:rPr>
          <w:color w:val="1C1A28"/>
          <w:spacing w:val="-3"/>
          <w:w w:val="105"/>
          <w:sz w:val="21"/>
        </w:rPr>
        <w:t xml:space="preserve"> </w:t>
      </w:r>
      <w:r>
        <w:rPr>
          <w:color w:val="1C1A28"/>
          <w:w w:val="105"/>
          <w:sz w:val="21"/>
        </w:rPr>
        <w:t>o</w:t>
      </w:r>
      <w:r>
        <w:rPr>
          <w:color w:val="050508"/>
          <w:w w:val="105"/>
          <w:sz w:val="21"/>
        </w:rPr>
        <w:t>f</w:t>
      </w:r>
      <w:r>
        <w:rPr>
          <w:color w:val="050508"/>
          <w:spacing w:val="11"/>
          <w:w w:val="105"/>
          <w:sz w:val="21"/>
        </w:rPr>
        <w:t xml:space="preserve"> </w:t>
      </w:r>
      <w:r>
        <w:rPr>
          <w:color w:val="1C1A28"/>
          <w:w w:val="105"/>
          <w:sz w:val="21"/>
        </w:rPr>
        <w:t>the</w:t>
      </w:r>
      <w:r>
        <w:rPr>
          <w:color w:val="1C1A28"/>
          <w:spacing w:val="-12"/>
          <w:w w:val="105"/>
          <w:sz w:val="21"/>
        </w:rPr>
        <w:t xml:space="preserve"> </w:t>
      </w:r>
      <w:r>
        <w:rPr>
          <w:color w:val="1C1A28"/>
          <w:spacing w:val="-2"/>
          <w:w w:val="105"/>
          <w:sz w:val="21"/>
        </w:rPr>
        <w:t>q</w:t>
      </w:r>
      <w:r>
        <w:rPr>
          <w:color w:val="050508"/>
          <w:spacing w:val="-2"/>
          <w:w w:val="105"/>
          <w:sz w:val="21"/>
        </w:rPr>
        <w:t>u</w:t>
      </w:r>
      <w:r>
        <w:rPr>
          <w:color w:val="1C1A28"/>
          <w:spacing w:val="-2"/>
          <w:w w:val="105"/>
          <w:sz w:val="21"/>
        </w:rPr>
        <w:t>estion.</w:t>
      </w:r>
    </w:p>
    <w:p w14:paraId="46181889" w14:textId="77777777" w:rsidR="002718AB" w:rsidRDefault="002718AB" w:rsidP="002718AB">
      <w:pPr>
        <w:pStyle w:val="BodyText"/>
        <w:spacing w:before="9"/>
        <w:rPr>
          <w:sz w:val="18"/>
        </w:rPr>
      </w:pPr>
      <w:r>
        <w:rPr>
          <w:noProof/>
        </w:rPr>
        <mc:AlternateContent>
          <mc:Choice Requires="wpg">
            <w:drawing>
              <wp:anchor distT="0" distB="0" distL="0" distR="0" simplePos="0" relativeHeight="251677696" behindDoc="1" locked="0" layoutInCell="1" allowOverlap="1" wp14:anchorId="4877E8C5" wp14:editId="3B29ABC0">
                <wp:simplePos x="0" y="0"/>
                <wp:positionH relativeFrom="page">
                  <wp:posOffset>904730</wp:posOffset>
                </wp:positionH>
                <wp:positionV relativeFrom="paragraph">
                  <wp:posOffset>153531</wp:posOffset>
                </wp:positionV>
                <wp:extent cx="5425440" cy="2018030"/>
                <wp:effectExtent l="0" t="0" r="0" b="0"/>
                <wp:wrapTopAndBottom/>
                <wp:docPr id="1034"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5440" cy="2018030"/>
                          <a:chOff x="0" y="0"/>
                          <a:chExt cx="5425440" cy="2018030"/>
                        </a:xfrm>
                      </wpg:grpSpPr>
                      <wps:wsp>
                        <wps:cNvPr id="1035" name="Graphic 1035"/>
                        <wps:cNvSpPr/>
                        <wps:spPr>
                          <a:xfrm>
                            <a:off x="6371" y="28642"/>
                            <a:ext cx="1270" cy="1973580"/>
                          </a:xfrm>
                          <a:custGeom>
                            <a:avLst/>
                            <a:gdLst/>
                            <a:ahLst/>
                            <a:cxnLst/>
                            <a:rect l="l" t="t" r="r" b="b"/>
                            <a:pathLst>
                              <a:path h="1973580">
                                <a:moveTo>
                                  <a:pt x="0" y="1973175"/>
                                </a:moveTo>
                                <a:lnTo>
                                  <a:pt x="0" y="0"/>
                                </a:lnTo>
                              </a:path>
                            </a:pathLst>
                          </a:custGeom>
                          <a:ln w="12742">
                            <a:solidFill>
                              <a:srgbClr val="000000"/>
                            </a:solidFill>
                            <a:prstDash val="solid"/>
                          </a:ln>
                        </wps:spPr>
                        <wps:bodyPr wrap="square" lIns="0" tIns="0" rIns="0" bIns="0" rtlCol="0">
                          <a:prstTxWarp prst="textNoShape">
                            <a:avLst/>
                          </a:prstTxWarp>
                          <a:noAutofit/>
                        </wps:bodyPr>
                      </wps:wsp>
                      <wps:wsp>
                        <wps:cNvPr id="1036" name="Graphic 1036"/>
                        <wps:cNvSpPr/>
                        <wps:spPr>
                          <a:xfrm>
                            <a:off x="38228" y="3182"/>
                            <a:ext cx="5384165" cy="2011680"/>
                          </a:xfrm>
                          <a:custGeom>
                            <a:avLst/>
                            <a:gdLst/>
                            <a:ahLst/>
                            <a:cxnLst/>
                            <a:rect l="l" t="t" r="r" b="b"/>
                            <a:pathLst>
                              <a:path w="5384165" h="2011680">
                                <a:moveTo>
                                  <a:pt x="5383784" y="1985905"/>
                                </a:moveTo>
                                <a:lnTo>
                                  <a:pt x="5383784" y="25460"/>
                                </a:lnTo>
                              </a:path>
                              <a:path w="5384165" h="2011680">
                                <a:moveTo>
                                  <a:pt x="0" y="0"/>
                                </a:moveTo>
                                <a:lnTo>
                                  <a:pt x="5364670" y="0"/>
                                </a:lnTo>
                              </a:path>
                              <a:path w="5384165" h="2011680">
                                <a:moveTo>
                                  <a:pt x="0" y="2011365"/>
                                </a:moveTo>
                                <a:lnTo>
                                  <a:pt x="5351927" y="2011365"/>
                                </a:lnTo>
                              </a:path>
                            </a:pathLst>
                          </a:custGeom>
                          <a:ln w="6368">
                            <a:solidFill>
                              <a:srgbClr val="000000"/>
                            </a:solidFill>
                            <a:prstDash val="solid"/>
                          </a:ln>
                        </wps:spPr>
                        <wps:bodyPr wrap="square" lIns="0" tIns="0" rIns="0" bIns="0" rtlCol="0">
                          <a:prstTxWarp prst="textNoShape">
                            <a:avLst/>
                          </a:prstTxWarp>
                          <a:noAutofit/>
                        </wps:bodyPr>
                      </wps:wsp>
                      <wps:wsp>
                        <wps:cNvPr id="1037" name="Textbox 1037"/>
                        <wps:cNvSpPr txBox="1"/>
                        <wps:spPr>
                          <a:xfrm>
                            <a:off x="885916" y="327734"/>
                            <a:ext cx="810895" cy="149860"/>
                          </a:xfrm>
                          <a:prstGeom prst="rect">
                            <a:avLst/>
                          </a:prstGeom>
                        </wps:spPr>
                        <wps:txbx>
                          <w:txbxContent>
                            <w:p w14:paraId="064B803A" w14:textId="77777777" w:rsidR="002718AB" w:rsidRDefault="002718AB" w:rsidP="002718AB">
                              <w:pPr>
                                <w:spacing w:line="235" w:lineRule="exact"/>
                                <w:rPr>
                                  <w:sz w:val="21"/>
                                </w:rPr>
                              </w:pPr>
                              <w:r>
                                <w:rPr>
                                  <w:color w:val="050A31"/>
                                  <w:spacing w:val="-2"/>
                                  <w:w w:val="105"/>
                                  <w:sz w:val="21"/>
                                </w:rPr>
                                <w:t>I</w:t>
                              </w:r>
                              <w:r>
                                <w:rPr>
                                  <w:color w:val="050A31"/>
                                  <w:spacing w:val="-4"/>
                                  <w:w w:val="105"/>
                                  <w:sz w:val="21"/>
                                </w:rPr>
                                <w:t xml:space="preserve"> </w:t>
                              </w:r>
                              <w:r>
                                <w:rPr>
                                  <w:color w:val="1C1A28"/>
                                  <w:spacing w:val="-2"/>
                                  <w:w w:val="105"/>
                                  <w:sz w:val="21"/>
                                </w:rPr>
                                <w:t>support</w:t>
                              </w:r>
                              <w:r>
                                <w:rPr>
                                  <w:color w:val="1C1A28"/>
                                  <w:spacing w:val="-19"/>
                                  <w:w w:val="105"/>
                                  <w:sz w:val="21"/>
                                </w:rPr>
                                <w:t xml:space="preserve"> </w:t>
                              </w:r>
                              <w:r>
                                <w:rPr>
                                  <w:color w:val="1C1A28"/>
                                  <w:spacing w:val="-4"/>
                                  <w:w w:val="105"/>
                                  <w:sz w:val="21"/>
                                </w:rPr>
                                <w:t>th</w:t>
                              </w:r>
                              <w:r>
                                <w:rPr>
                                  <w:color w:val="050508"/>
                                  <w:spacing w:val="-4"/>
                                  <w:w w:val="105"/>
                                  <w:sz w:val="21"/>
                                </w:rPr>
                                <w:t>i</w:t>
                              </w:r>
                              <w:r>
                                <w:rPr>
                                  <w:color w:val="1C1A28"/>
                                  <w:spacing w:val="-4"/>
                                  <w:w w:val="105"/>
                                  <w:sz w:val="21"/>
                                </w:rPr>
                                <w:t>s</w:t>
                              </w:r>
                            </w:p>
                          </w:txbxContent>
                        </wps:txbx>
                        <wps:bodyPr wrap="square" lIns="0" tIns="0" rIns="0" bIns="0" rtlCol="0">
                          <a:noAutofit/>
                        </wps:bodyPr>
                      </wps:wsp>
                      <wps:wsp>
                        <wps:cNvPr id="1038" name="Textbox 1038"/>
                        <wps:cNvSpPr txBox="1"/>
                        <wps:spPr>
                          <a:xfrm>
                            <a:off x="91773" y="856036"/>
                            <a:ext cx="1598295" cy="149860"/>
                          </a:xfrm>
                          <a:prstGeom prst="rect">
                            <a:avLst/>
                          </a:prstGeom>
                        </wps:spPr>
                        <wps:txbx>
                          <w:txbxContent>
                            <w:p w14:paraId="1982F63B" w14:textId="77777777" w:rsidR="002718AB" w:rsidRDefault="002718AB" w:rsidP="002718AB">
                              <w:pPr>
                                <w:spacing w:line="235" w:lineRule="exact"/>
                                <w:rPr>
                                  <w:sz w:val="21"/>
                                </w:rPr>
                              </w:pPr>
                              <w:r>
                                <w:rPr>
                                  <w:color w:val="1C1A28"/>
                                  <w:w w:val="105"/>
                                  <w:sz w:val="21"/>
                                </w:rPr>
                                <w:t>Ne</w:t>
                              </w:r>
                              <w:r>
                                <w:rPr>
                                  <w:color w:val="05264B"/>
                                  <w:w w:val="105"/>
                                  <w:sz w:val="21"/>
                                </w:rPr>
                                <w:t>i</w:t>
                              </w:r>
                              <w:r>
                                <w:rPr>
                                  <w:color w:val="1C1A28"/>
                                  <w:w w:val="105"/>
                                  <w:sz w:val="21"/>
                                </w:rPr>
                                <w:t>the</w:t>
                              </w:r>
                              <w:r>
                                <w:rPr>
                                  <w:color w:val="05264B"/>
                                  <w:w w:val="105"/>
                                  <w:sz w:val="21"/>
                                </w:rPr>
                                <w:t>r</w:t>
                              </w:r>
                              <w:r>
                                <w:rPr>
                                  <w:color w:val="05264B"/>
                                  <w:spacing w:val="-25"/>
                                  <w:w w:val="105"/>
                                  <w:sz w:val="21"/>
                                </w:rPr>
                                <w:t xml:space="preserve"> </w:t>
                              </w:r>
                              <w:r>
                                <w:rPr>
                                  <w:color w:val="1C1A28"/>
                                  <w:w w:val="105"/>
                                  <w:sz w:val="21"/>
                                </w:rPr>
                                <w:t>support</w:t>
                              </w:r>
                              <w:r>
                                <w:rPr>
                                  <w:color w:val="1C1A28"/>
                                  <w:spacing w:val="-11"/>
                                  <w:w w:val="105"/>
                                  <w:sz w:val="21"/>
                                </w:rPr>
                                <w:t xml:space="preserve"> </w:t>
                              </w:r>
                              <w:r>
                                <w:rPr>
                                  <w:color w:val="1C1A28"/>
                                  <w:w w:val="105"/>
                                  <w:sz w:val="21"/>
                                </w:rPr>
                                <w:t>or</w:t>
                              </w:r>
                              <w:r>
                                <w:rPr>
                                  <w:color w:val="1C1A28"/>
                                  <w:spacing w:val="-20"/>
                                  <w:w w:val="105"/>
                                  <w:sz w:val="21"/>
                                </w:rPr>
                                <w:t xml:space="preserve"> </w:t>
                              </w:r>
                              <w:r>
                                <w:rPr>
                                  <w:color w:val="1C1A28"/>
                                  <w:spacing w:val="-2"/>
                                  <w:w w:val="105"/>
                                  <w:sz w:val="21"/>
                                </w:rPr>
                                <w:t>oppose</w:t>
                              </w:r>
                            </w:p>
                          </w:txbxContent>
                        </wps:txbx>
                        <wps:bodyPr wrap="square" lIns="0" tIns="0" rIns="0" bIns="0" rtlCol="0">
                          <a:noAutofit/>
                        </wps:bodyPr>
                      </wps:wsp>
                      <wps:wsp>
                        <wps:cNvPr id="1039" name="Textbox 1039"/>
                        <wps:cNvSpPr txBox="1"/>
                        <wps:spPr>
                          <a:xfrm>
                            <a:off x="905030" y="1384337"/>
                            <a:ext cx="791845" cy="149860"/>
                          </a:xfrm>
                          <a:prstGeom prst="rect">
                            <a:avLst/>
                          </a:prstGeom>
                        </wps:spPr>
                        <wps:txbx>
                          <w:txbxContent>
                            <w:p w14:paraId="502D0202" w14:textId="77777777" w:rsidR="002718AB" w:rsidRDefault="002718AB" w:rsidP="002718AB">
                              <w:pPr>
                                <w:spacing w:line="235" w:lineRule="exact"/>
                                <w:rPr>
                                  <w:sz w:val="21"/>
                                </w:rPr>
                              </w:pPr>
                              <w:r>
                                <w:rPr>
                                  <w:color w:val="050A31"/>
                                  <w:sz w:val="21"/>
                                </w:rPr>
                                <w:t>I</w:t>
                              </w:r>
                              <w:r>
                                <w:rPr>
                                  <w:color w:val="050A31"/>
                                  <w:spacing w:val="-1"/>
                                  <w:sz w:val="21"/>
                                </w:rPr>
                                <w:t xml:space="preserve"> </w:t>
                              </w:r>
                              <w:r>
                                <w:rPr>
                                  <w:color w:val="1C1A28"/>
                                  <w:sz w:val="21"/>
                                </w:rPr>
                                <w:t>oppose</w:t>
                              </w:r>
                              <w:r>
                                <w:rPr>
                                  <w:color w:val="1C1A28"/>
                                  <w:spacing w:val="-13"/>
                                  <w:sz w:val="21"/>
                                </w:rPr>
                                <w:t xml:space="preserve"> </w:t>
                              </w:r>
                              <w:r>
                                <w:rPr>
                                  <w:color w:val="1C1A28"/>
                                  <w:spacing w:val="-4"/>
                                  <w:sz w:val="21"/>
                                </w:rPr>
                                <w:t>th</w:t>
                              </w:r>
                              <w:r>
                                <w:rPr>
                                  <w:color w:val="050508"/>
                                  <w:spacing w:val="-4"/>
                                  <w:sz w:val="21"/>
                                </w:rPr>
                                <w:t>i</w:t>
                              </w:r>
                              <w:r>
                                <w:rPr>
                                  <w:color w:val="1C1A28"/>
                                  <w:spacing w:val="-4"/>
                                  <w:sz w:val="21"/>
                                </w:rPr>
                                <w:t>s</w:t>
                              </w:r>
                            </w:p>
                          </w:txbxContent>
                        </wps:txbx>
                        <wps:bodyPr wrap="square" lIns="0" tIns="0" rIns="0" bIns="0" rtlCol="0">
                          <a:noAutofit/>
                        </wps:bodyPr>
                      </wps:wsp>
                      <wps:wsp>
                        <wps:cNvPr id="1040" name="Textbox 1040"/>
                        <wps:cNvSpPr txBox="1"/>
                        <wps:spPr>
                          <a:xfrm>
                            <a:off x="1779427" y="1814752"/>
                            <a:ext cx="80645" cy="121285"/>
                          </a:xfrm>
                          <a:prstGeom prst="rect">
                            <a:avLst/>
                          </a:prstGeom>
                        </wps:spPr>
                        <wps:txbx>
                          <w:txbxContent>
                            <w:p w14:paraId="69B2F8FD" w14:textId="77777777" w:rsidR="002718AB" w:rsidRDefault="002718AB" w:rsidP="002718AB">
                              <w:pPr>
                                <w:spacing w:line="190" w:lineRule="exact"/>
                                <w:rPr>
                                  <w:sz w:val="17"/>
                                </w:rPr>
                              </w:pPr>
                              <w:r>
                                <w:rPr>
                                  <w:color w:val="1C1A28"/>
                                  <w:spacing w:val="-10"/>
                                  <w:w w:val="110"/>
                                  <w:sz w:val="17"/>
                                </w:rPr>
                                <w:t>0</w:t>
                              </w:r>
                            </w:p>
                          </w:txbxContent>
                        </wps:txbx>
                        <wps:bodyPr wrap="square" lIns="0" tIns="0" rIns="0" bIns="0" rtlCol="0">
                          <a:noAutofit/>
                        </wps:bodyPr>
                      </wps:wsp>
                      <wps:wsp>
                        <wps:cNvPr id="1041" name="Textbox 1041"/>
                        <wps:cNvSpPr txBox="1"/>
                        <wps:spPr>
                          <a:xfrm>
                            <a:off x="2156816" y="1814752"/>
                            <a:ext cx="80645" cy="121285"/>
                          </a:xfrm>
                          <a:prstGeom prst="rect">
                            <a:avLst/>
                          </a:prstGeom>
                        </wps:spPr>
                        <wps:txbx>
                          <w:txbxContent>
                            <w:p w14:paraId="12070231" w14:textId="77777777" w:rsidR="002718AB" w:rsidRDefault="002718AB" w:rsidP="002718AB">
                              <w:pPr>
                                <w:spacing w:line="190" w:lineRule="exact"/>
                                <w:rPr>
                                  <w:sz w:val="17"/>
                                </w:rPr>
                              </w:pPr>
                              <w:r>
                                <w:rPr>
                                  <w:color w:val="1C1A28"/>
                                  <w:spacing w:val="-10"/>
                                  <w:w w:val="110"/>
                                  <w:sz w:val="17"/>
                                </w:rPr>
                                <w:t>2</w:t>
                              </w:r>
                            </w:p>
                          </w:txbxContent>
                        </wps:txbx>
                        <wps:bodyPr wrap="square" lIns="0" tIns="0" rIns="0" bIns="0" rtlCol="0">
                          <a:noAutofit/>
                        </wps:bodyPr>
                      </wps:wsp>
                      <wps:wsp>
                        <wps:cNvPr id="1042" name="Textbox 1042"/>
                        <wps:cNvSpPr txBox="1"/>
                        <wps:spPr>
                          <a:xfrm>
                            <a:off x="2534495" y="1808387"/>
                            <a:ext cx="80645" cy="121285"/>
                          </a:xfrm>
                          <a:prstGeom prst="rect">
                            <a:avLst/>
                          </a:prstGeom>
                        </wps:spPr>
                        <wps:txbx>
                          <w:txbxContent>
                            <w:p w14:paraId="31EBC414" w14:textId="77777777" w:rsidR="002718AB" w:rsidRDefault="002718AB" w:rsidP="002718AB">
                              <w:pPr>
                                <w:spacing w:line="190" w:lineRule="exact"/>
                                <w:rPr>
                                  <w:sz w:val="17"/>
                                </w:rPr>
                              </w:pPr>
                              <w:r>
                                <w:rPr>
                                  <w:color w:val="1C1A28"/>
                                  <w:spacing w:val="-10"/>
                                  <w:w w:val="110"/>
                                  <w:sz w:val="17"/>
                                </w:rPr>
                                <w:t>4</w:t>
                              </w:r>
                            </w:p>
                          </w:txbxContent>
                        </wps:txbx>
                        <wps:bodyPr wrap="square" lIns="0" tIns="0" rIns="0" bIns="0" rtlCol="0">
                          <a:noAutofit/>
                        </wps:bodyPr>
                      </wps:wsp>
                      <wps:wsp>
                        <wps:cNvPr id="1043" name="Textbox 1043"/>
                        <wps:cNvSpPr txBox="1"/>
                        <wps:spPr>
                          <a:xfrm>
                            <a:off x="2913959" y="1814752"/>
                            <a:ext cx="80645" cy="121285"/>
                          </a:xfrm>
                          <a:prstGeom prst="rect">
                            <a:avLst/>
                          </a:prstGeom>
                        </wps:spPr>
                        <wps:txbx>
                          <w:txbxContent>
                            <w:p w14:paraId="3CCE0889" w14:textId="77777777" w:rsidR="002718AB" w:rsidRDefault="002718AB" w:rsidP="002718AB">
                              <w:pPr>
                                <w:spacing w:line="190" w:lineRule="exact"/>
                                <w:rPr>
                                  <w:sz w:val="17"/>
                                </w:rPr>
                              </w:pPr>
                              <w:r>
                                <w:rPr>
                                  <w:color w:val="34313F"/>
                                  <w:spacing w:val="-10"/>
                                  <w:w w:val="110"/>
                                  <w:sz w:val="17"/>
                                </w:rPr>
                                <w:t>6</w:t>
                              </w:r>
                            </w:p>
                          </w:txbxContent>
                        </wps:txbx>
                        <wps:bodyPr wrap="square" lIns="0" tIns="0" rIns="0" bIns="0" rtlCol="0">
                          <a:noAutofit/>
                        </wps:bodyPr>
                      </wps:wsp>
                      <wps:wsp>
                        <wps:cNvPr id="1044" name="Textbox 1044"/>
                        <wps:cNvSpPr txBox="1"/>
                        <wps:spPr>
                          <a:xfrm>
                            <a:off x="3295916" y="1814752"/>
                            <a:ext cx="80645" cy="121285"/>
                          </a:xfrm>
                          <a:prstGeom prst="rect">
                            <a:avLst/>
                          </a:prstGeom>
                        </wps:spPr>
                        <wps:txbx>
                          <w:txbxContent>
                            <w:p w14:paraId="472A3E5F" w14:textId="77777777" w:rsidR="002718AB" w:rsidRDefault="002718AB" w:rsidP="002718AB">
                              <w:pPr>
                                <w:spacing w:line="190" w:lineRule="exact"/>
                                <w:rPr>
                                  <w:sz w:val="17"/>
                                </w:rPr>
                              </w:pPr>
                              <w:r>
                                <w:rPr>
                                  <w:color w:val="1C1A28"/>
                                  <w:spacing w:val="-10"/>
                                  <w:w w:val="110"/>
                                  <w:sz w:val="17"/>
                                </w:rPr>
                                <w:t>8</w:t>
                              </w:r>
                            </w:p>
                          </w:txbxContent>
                        </wps:txbx>
                        <wps:bodyPr wrap="square" lIns="0" tIns="0" rIns="0" bIns="0" rtlCol="0">
                          <a:noAutofit/>
                        </wps:bodyPr>
                      </wps:wsp>
                      <wps:wsp>
                        <wps:cNvPr id="1045" name="Textbox 1045"/>
                        <wps:cNvSpPr txBox="1"/>
                        <wps:spPr>
                          <a:xfrm>
                            <a:off x="3637362" y="1794855"/>
                            <a:ext cx="1673225" cy="137160"/>
                          </a:xfrm>
                          <a:prstGeom prst="rect">
                            <a:avLst/>
                          </a:prstGeom>
                        </wps:spPr>
                        <wps:txbx>
                          <w:txbxContent>
                            <w:p w14:paraId="3AA78ABE" w14:textId="77777777" w:rsidR="002718AB" w:rsidRDefault="002718AB" w:rsidP="002718AB">
                              <w:pPr>
                                <w:tabs>
                                  <w:tab w:val="left" w:pos="601"/>
                                  <w:tab w:val="left" w:pos="1203"/>
                                  <w:tab w:val="left" w:pos="1795"/>
                                  <w:tab w:val="left" w:pos="2397"/>
                                </w:tabs>
                                <w:rPr>
                                  <w:rFonts w:ascii="Microsoft Sans Serif"/>
                                  <w:sz w:val="19"/>
                                </w:rPr>
                              </w:pPr>
                              <w:r>
                                <w:rPr>
                                  <w:rFonts w:ascii="Microsoft Sans Serif"/>
                                  <w:color w:val="2F1518"/>
                                  <w:spacing w:val="-5"/>
                                  <w:sz w:val="19"/>
                                </w:rPr>
                                <w:t>10</w:t>
                              </w:r>
                              <w:r>
                                <w:rPr>
                                  <w:rFonts w:ascii="Microsoft Sans Serif"/>
                                  <w:color w:val="2F1518"/>
                                  <w:sz w:val="19"/>
                                </w:rPr>
                                <w:tab/>
                              </w:r>
                              <w:r>
                                <w:rPr>
                                  <w:rFonts w:ascii="Microsoft Sans Serif"/>
                                  <w:color w:val="1C1A28"/>
                                  <w:spacing w:val="-5"/>
                                  <w:sz w:val="19"/>
                                </w:rPr>
                                <w:t>12</w:t>
                              </w:r>
                              <w:r>
                                <w:rPr>
                                  <w:rFonts w:ascii="Microsoft Sans Serif"/>
                                  <w:color w:val="1C1A28"/>
                                  <w:sz w:val="19"/>
                                </w:rPr>
                                <w:tab/>
                              </w:r>
                              <w:r>
                                <w:rPr>
                                  <w:rFonts w:ascii="Microsoft Sans Serif"/>
                                  <w:color w:val="050508"/>
                                  <w:spacing w:val="-5"/>
                                  <w:sz w:val="19"/>
                                </w:rPr>
                                <w:t>1</w:t>
                              </w:r>
                              <w:r>
                                <w:rPr>
                                  <w:rFonts w:ascii="Microsoft Sans Serif"/>
                                  <w:color w:val="1C1A28"/>
                                  <w:spacing w:val="-5"/>
                                  <w:sz w:val="19"/>
                                </w:rPr>
                                <w:t>4</w:t>
                              </w:r>
                              <w:r>
                                <w:rPr>
                                  <w:rFonts w:ascii="Microsoft Sans Serif"/>
                                  <w:color w:val="1C1A28"/>
                                  <w:sz w:val="19"/>
                                </w:rPr>
                                <w:tab/>
                              </w:r>
                              <w:r>
                                <w:rPr>
                                  <w:rFonts w:ascii="Microsoft Sans Serif"/>
                                  <w:color w:val="2F1518"/>
                                  <w:spacing w:val="-5"/>
                                  <w:sz w:val="19"/>
                                </w:rPr>
                                <w:t>1</w:t>
                              </w:r>
                              <w:r>
                                <w:rPr>
                                  <w:rFonts w:ascii="Microsoft Sans Serif"/>
                                  <w:color w:val="34313F"/>
                                  <w:spacing w:val="-5"/>
                                  <w:sz w:val="19"/>
                                </w:rPr>
                                <w:t>6</w:t>
                              </w:r>
                              <w:r>
                                <w:rPr>
                                  <w:rFonts w:ascii="Microsoft Sans Serif"/>
                                  <w:color w:val="34313F"/>
                                  <w:sz w:val="19"/>
                                </w:rPr>
                                <w:tab/>
                              </w:r>
                              <w:r>
                                <w:rPr>
                                  <w:rFonts w:ascii="Microsoft Sans Serif"/>
                                  <w:color w:val="1C1A28"/>
                                  <w:spacing w:val="-5"/>
                                  <w:sz w:val="19"/>
                                </w:rPr>
                                <w:t>18</w:t>
                              </w:r>
                            </w:p>
                          </w:txbxContent>
                        </wps:txbx>
                        <wps:bodyPr wrap="square" lIns="0" tIns="0" rIns="0" bIns="0" rtlCol="0">
                          <a:noAutofit/>
                        </wps:bodyPr>
                      </wps:wsp>
                    </wpg:wgp>
                  </a:graphicData>
                </a:graphic>
              </wp:anchor>
            </w:drawing>
          </mc:Choice>
          <mc:Fallback>
            <w:pict>
              <v:group w14:anchorId="4877E8C5" id="Group 1034" o:spid="_x0000_s1041" style="position:absolute;margin-left:71.25pt;margin-top:12.1pt;width:427.2pt;height:158.9pt;z-index:-251638784;mso-wrap-distance-left:0;mso-wrap-distance-right:0;mso-position-horizontal-relative:page;mso-position-vertical-relative:text" coordsize="54254,2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">
                <v:shape id="Graphic 1035" o:spid="_x0000_s1042" style="position:absolute;left:63;top:286;width:13;height:19736;visibility:visible;mso-wrap-style:square;v-text-anchor:top" coordsize="1270,197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" path="m,1973175l,e" filled="f" strokeweight=".35394mm">
                  <v:path arrowok="t"/>
                </v:shape>
                <v:shape id="Graphic 1036" o:spid="_x0000_s1043" style="position:absolute;left:382;top:31;width:53841;height:20117;visibility:visible;mso-wrap-style:square;v-text-anchor:top" coordsize="5384165,20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" path="m5383784,1985905r,-1960445em,l5364670,em,2011365r5351927,e" filled="f" strokeweight=".17689mm">
                  <v:path arrowok="t"/>
                </v:shape>
                <v:shape id="Textbox 1037" o:spid="_x0000_s1044" type="#_x0000_t202" style="position:absolute;left:8859;top:3277;width:8109;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NxxAAAAN0AAAAPAAAAZHJzL2Rvd25yZXYueG1sRE9NawIx&#10;EL0X/A9hCr3VpBZs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OIdM3HEAAAA3QAAAA8A&#10;AAAAAAAAAAAAAAAABwIAAGRycy9kb3ducmV2LnhtbFBLBQYAAAAAAwADALcAAAD4AgAAAAA=&#10;" filled="f" stroked="f">
                  <v:textbox inset="0,0,0,0">
                    <w:txbxContent>
                      <w:p w14:paraId="064B803A" w14:textId="77777777" w:rsidR="002718AB" w:rsidRDefault="002718AB" w:rsidP="002718AB">
                        <w:pPr>
                          <w:spacing w:line="235" w:lineRule="exact"/>
                          <w:rPr>
                            <w:sz w:val="21"/>
                          </w:rPr>
                        </w:pPr>
                        <w:r>
                          <w:rPr>
                            <w:color w:val="050A31"/>
                            <w:spacing w:val="-2"/>
                            <w:w w:val="105"/>
                            <w:sz w:val="21"/>
                          </w:rPr>
                          <w:t>I</w:t>
                        </w:r>
                        <w:r>
                          <w:rPr>
                            <w:color w:val="050A31"/>
                            <w:spacing w:val="-4"/>
                            <w:w w:val="105"/>
                            <w:sz w:val="21"/>
                          </w:rPr>
                          <w:t xml:space="preserve"> </w:t>
                        </w:r>
                        <w:r>
                          <w:rPr>
                            <w:color w:val="1C1A28"/>
                            <w:spacing w:val="-2"/>
                            <w:w w:val="105"/>
                            <w:sz w:val="21"/>
                          </w:rPr>
                          <w:t>support</w:t>
                        </w:r>
                        <w:r>
                          <w:rPr>
                            <w:color w:val="1C1A28"/>
                            <w:spacing w:val="-19"/>
                            <w:w w:val="105"/>
                            <w:sz w:val="21"/>
                          </w:rPr>
                          <w:t xml:space="preserve"> </w:t>
                        </w:r>
                        <w:r>
                          <w:rPr>
                            <w:color w:val="1C1A28"/>
                            <w:spacing w:val="-4"/>
                            <w:w w:val="105"/>
                            <w:sz w:val="21"/>
                          </w:rPr>
                          <w:t>th</w:t>
                        </w:r>
                        <w:r>
                          <w:rPr>
                            <w:color w:val="050508"/>
                            <w:spacing w:val="-4"/>
                            <w:w w:val="105"/>
                            <w:sz w:val="21"/>
                          </w:rPr>
                          <w:t>i</w:t>
                        </w:r>
                        <w:r>
                          <w:rPr>
                            <w:color w:val="1C1A28"/>
                            <w:spacing w:val="-4"/>
                            <w:w w:val="105"/>
                            <w:sz w:val="21"/>
                          </w:rPr>
                          <w:t>s</w:t>
                        </w:r>
                      </w:p>
                    </w:txbxContent>
                  </v:textbox>
                </v:shape>
                <v:shape id="Textbox 1038" o:spid="_x0000_s1045" type="#_x0000_t202" style="position:absolute;left:917;top:8560;width:15983;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qcD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k4KnA8YAAADdAAAA&#10;DwAAAAAAAAAAAAAAAAAHAgAAZHJzL2Rvd25yZXYueG1sUEsFBgAAAAADAAMAtwAAAPoCAAAAAA==&#10;" filled="f" stroked="f">
                  <v:textbox inset="0,0,0,0">
                    <w:txbxContent>
                      <w:p w14:paraId="1982F63B" w14:textId="77777777" w:rsidR="002718AB" w:rsidRDefault="002718AB" w:rsidP="002718AB">
                        <w:pPr>
                          <w:spacing w:line="235" w:lineRule="exact"/>
                          <w:rPr>
                            <w:sz w:val="21"/>
                          </w:rPr>
                        </w:pPr>
                        <w:r>
                          <w:rPr>
                            <w:color w:val="1C1A28"/>
                            <w:w w:val="105"/>
                            <w:sz w:val="21"/>
                          </w:rPr>
                          <w:t>Ne</w:t>
                        </w:r>
                        <w:r>
                          <w:rPr>
                            <w:color w:val="05264B"/>
                            <w:w w:val="105"/>
                            <w:sz w:val="21"/>
                          </w:rPr>
                          <w:t>i</w:t>
                        </w:r>
                        <w:r>
                          <w:rPr>
                            <w:color w:val="1C1A28"/>
                            <w:w w:val="105"/>
                            <w:sz w:val="21"/>
                          </w:rPr>
                          <w:t>the</w:t>
                        </w:r>
                        <w:r>
                          <w:rPr>
                            <w:color w:val="05264B"/>
                            <w:w w:val="105"/>
                            <w:sz w:val="21"/>
                          </w:rPr>
                          <w:t>r</w:t>
                        </w:r>
                        <w:r>
                          <w:rPr>
                            <w:color w:val="05264B"/>
                            <w:spacing w:val="-25"/>
                            <w:w w:val="105"/>
                            <w:sz w:val="21"/>
                          </w:rPr>
                          <w:t xml:space="preserve"> </w:t>
                        </w:r>
                        <w:r>
                          <w:rPr>
                            <w:color w:val="1C1A28"/>
                            <w:w w:val="105"/>
                            <w:sz w:val="21"/>
                          </w:rPr>
                          <w:t>support</w:t>
                        </w:r>
                        <w:r>
                          <w:rPr>
                            <w:color w:val="1C1A28"/>
                            <w:spacing w:val="-11"/>
                            <w:w w:val="105"/>
                            <w:sz w:val="21"/>
                          </w:rPr>
                          <w:t xml:space="preserve"> </w:t>
                        </w:r>
                        <w:r>
                          <w:rPr>
                            <w:color w:val="1C1A28"/>
                            <w:w w:val="105"/>
                            <w:sz w:val="21"/>
                          </w:rPr>
                          <w:t>or</w:t>
                        </w:r>
                        <w:r>
                          <w:rPr>
                            <w:color w:val="1C1A28"/>
                            <w:spacing w:val="-20"/>
                            <w:w w:val="105"/>
                            <w:sz w:val="21"/>
                          </w:rPr>
                          <w:t xml:space="preserve"> </w:t>
                        </w:r>
                        <w:r>
                          <w:rPr>
                            <w:color w:val="1C1A28"/>
                            <w:spacing w:val="-2"/>
                            <w:w w:val="105"/>
                            <w:sz w:val="21"/>
                          </w:rPr>
                          <w:t>oppose</w:t>
                        </w:r>
                      </w:p>
                    </w:txbxContent>
                  </v:textbox>
                </v:shape>
                <v:shape id="Textbox 1039" o:spid="_x0000_s1046" type="#_x0000_t202" style="position:absolute;left:9050;top:13843;width:7918;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gKYxAAAAN0AAAAPAAAAZHJzL2Rvd25yZXYueG1sRE/fa8Iw&#10;EH4f+D+EE/Y2EzeQ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PzOApjEAAAA3QAAAA8A&#10;AAAAAAAAAAAAAAAABwIAAGRycy9kb3ducmV2LnhtbFBLBQYAAAAAAwADALcAAAD4AgAAAAA=&#10;" filled="f" stroked="f">
                  <v:textbox inset="0,0,0,0">
                    <w:txbxContent>
                      <w:p w14:paraId="502D0202" w14:textId="77777777" w:rsidR="002718AB" w:rsidRDefault="002718AB" w:rsidP="002718AB">
                        <w:pPr>
                          <w:spacing w:line="235" w:lineRule="exact"/>
                          <w:rPr>
                            <w:sz w:val="21"/>
                          </w:rPr>
                        </w:pPr>
                        <w:r>
                          <w:rPr>
                            <w:color w:val="050A31"/>
                            <w:sz w:val="21"/>
                          </w:rPr>
                          <w:t>I</w:t>
                        </w:r>
                        <w:r>
                          <w:rPr>
                            <w:color w:val="050A31"/>
                            <w:spacing w:val="-1"/>
                            <w:sz w:val="21"/>
                          </w:rPr>
                          <w:t xml:space="preserve"> </w:t>
                        </w:r>
                        <w:r>
                          <w:rPr>
                            <w:color w:val="1C1A28"/>
                            <w:sz w:val="21"/>
                          </w:rPr>
                          <w:t>oppose</w:t>
                        </w:r>
                        <w:r>
                          <w:rPr>
                            <w:color w:val="1C1A28"/>
                            <w:spacing w:val="-13"/>
                            <w:sz w:val="21"/>
                          </w:rPr>
                          <w:t xml:space="preserve"> </w:t>
                        </w:r>
                        <w:r>
                          <w:rPr>
                            <w:color w:val="1C1A28"/>
                            <w:spacing w:val="-4"/>
                            <w:sz w:val="21"/>
                          </w:rPr>
                          <w:t>th</w:t>
                        </w:r>
                        <w:r>
                          <w:rPr>
                            <w:color w:val="050508"/>
                            <w:spacing w:val="-4"/>
                            <w:sz w:val="21"/>
                          </w:rPr>
                          <w:t>i</w:t>
                        </w:r>
                        <w:r>
                          <w:rPr>
                            <w:color w:val="1C1A28"/>
                            <w:spacing w:val="-4"/>
                            <w:sz w:val="21"/>
                          </w:rPr>
                          <w:t>s</w:t>
                        </w:r>
                      </w:p>
                    </w:txbxContent>
                  </v:textbox>
                </v:shape>
                <v:shape id="Textbox 1040" o:spid="_x0000_s1047" type="#_x0000_t202" style="position:absolute;left:17794;top:18147;width:80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th4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NfLYeMYAAADdAAAA&#10;DwAAAAAAAAAAAAAAAAAHAgAAZHJzL2Rvd25yZXYueG1sUEsFBgAAAAADAAMAtwAAAPoCAAAAAA==&#10;" filled="f" stroked="f">
                  <v:textbox inset="0,0,0,0">
                    <w:txbxContent>
                      <w:p w14:paraId="69B2F8FD" w14:textId="77777777" w:rsidR="002718AB" w:rsidRDefault="002718AB" w:rsidP="002718AB">
                        <w:pPr>
                          <w:spacing w:line="190" w:lineRule="exact"/>
                          <w:rPr>
                            <w:sz w:val="17"/>
                          </w:rPr>
                        </w:pPr>
                        <w:r>
                          <w:rPr>
                            <w:color w:val="1C1A28"/>
                            <w:spacing w:val="-10"/>
                            <w:w w:val="110"/>
                            <w:sz w:val="17"/>
                          </w:rPr>
                          <w:t>0</w:t>
                        </w:r>
                      </w:p>
                    </w:txbxContent>
                  </v:textbox>
                </v:shape>
                <v:shape id="Textbox 1041" o:spid="_x0000_s1048" type="#_x0000_t202" style="position:absolute;left:21568;top:18147;width:80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3jwwAAAN0AAAAPAAAAZHJzL2Rvd25yZXYueG1sRE9NawIx&#10;EL0L/Q9hCr1pohS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Wr5948MAAADdAAAADwAA&#10;AAAAAAAAAAAAAAAHAgAAZHJzL2Rvd25yZXYueG1sUEsFBgAAAAADAAMAtwAAAPcCAAAAAA==&#10;" filled="f" stroked="f">
                  <v:textbox inset="0,0,0,0">
                    <w:txbxContent>
                      <w:p w14:paraId="12070231" w14:textId="77777777" w:rsidR="002718AB" w:rsidRDefault="002718AB" w:rsidP="002718AB">
                        <w:pPr>
                          <w:spacing w:line="190" w:lineRule="exact"/>
                          <w:rPr>
                            <w:sz w:val="17"/>
                          </w:rPr>
                        </w:pPr>
                        <w:r>
                          <w:rPr>
                            <w:color w:val="1C1A28"/>
                            <w:spacing w:val="-10"/>
                            <w:w w:val="110"/>
                            <w:sz w:val="17"/>
                          </w:rPr>
                          <w:t>2</w:t>
                        </w:r>
                      </w:p>
                    </w:txbxContent>
                  </v:textbox>
                </v:shape>
                <v:shape id="Textbox 1042" o:spid="_x0000_s1049" type="#_x0000_t202" style="position:absolute;left:25344;top:18083;width:807;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OOUwwAAAN0AAAAPAAAAZHJzL2Rvd25yZXYueG1sRE9NawIx&#10;EL0X/A9hBG81qYj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qmzjlMMAAADdAAAADwAA&#10;AAAAAAAAAAAAAAAHAgAAZHJzL2Rvd25yZXYueG1sUEsFBgAAAAADAAMAtwAAAPcCAAAAAA==&#10;" filled="f" stroked="f">
                  <v:textbox inset="0,0,0,0">
                    <w:txbxContent>
                      <w:p w14:paraId="31EBC414" w14:textId="77777777" w:rsidR="002718AB" w:rsidRDefault="002718AB" w:rsidP="002718AB">
                        <w:pPr>
                          <w:spacing w:line="190" w:lineRule="exact"/>
                          <w:rPr>
                            <w:sz w:val="17"/>
                          </w:rPr>
                        </w:pPr>
                        <w:r>
                          <w:rPr>
                            <w:color w:val="1C1A28"/>
                            <w:spacing w:val="-10"/>
                            <w:w w:val="110"/>
                            <w:sz w:val="17"/>
                          </w:rPr>
                          <w:t>4</w:t>
                        </w:r>
                      </w:p>
                    </w:txbxContent>
                  </v:textbox>
                </v:shape>
                <v:shape id="Textbox 1043" o:spid="_x0000_s1050" type="#_x0000_t202" style="position:absolute;left:29139;top:18147;width:807;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YPxAAAAN0AAAAPAAAAZHJzL2Rvd25yZXYueG1sRE9NawIx&#10;EL0X/A9hCr3VpLZI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UgRg/EAAAA3QAAAA8A&#10;AAAAAAAAAAAAAAAABwIAAGRycy9kb3ducmV2LnhtbFBLBQYAAAAAAwADALcAAAD4AgAAAAA=&#10;" filled="f" stroked="f">
                  <v:textbox inset="0,0,0,0">
                    <w:txbxContent>
                      <w:p w14:paraId="3CCE0889" w14:textId="77777777" w:rsidR="002718AB" w:rsidRDefault="002718AB" w:rsidP="002718AB">
                        <w:pPr>
                          <w:spacing w:line="190" w:lineRule="exact"/>
                          <w:rPr>
                            <w:sz w:val="17"/>
                          </w:rPr>
                        </w:pPr>
                        <w:r>
                          <w:rPr>
                            <w:color w:val="34313F"/>
                            <w:spacing w:val="-10"/>
                            <w:w w:val="110"/>
                            <w:sz w:val="17"/>
                          </w:rPr>
                          <w:t>6</w:t>
                        </w:r>
                      </w:p>
                    </w:txbxContent>
                  </v:textbox>
                </v:shape>
                <v:shape id="Textbox 1044" o:spid="_x0000_s1051" type="#_x0000_t202" style="position:absolute;left:32959;top:18147;width:80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57wwAAAN0AAAAPAAAAZHJzL2Rvd25yZXYueG1sRE9NawIx&#10;EL0L/Q9hCr1pUh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Ssnee8MAAADdAAAADwAA&#10;AAAAAAAAAAAAAAAHAgAAZHJzL2Rvd25yZXYueG1sUEsFBgAAAAADAAMAtwAAAPcCAAAAAA==&#10;" filled="f" stroked="f">
                  <v:textbox inset="0,0,0,0">
                    <w:txbxContent>
                      <w:p w14:paraId="472A3E5F" w14:textId="77777777" w:rsidR="002718AB" w:rsidRDefault="002718AB" w:rsidP="002718AB">
                        <w:pPr>
                          <w:spacing w:line="190" w:lineRule="exact"/>
                          <w:rPr>
                            <w:sz w:val="17"/>
                          </w:rPr>
                        </w:pPr>
                        <w:r>
                          <w:rPr>
                            <w:color w:val="1C1A28"/>
                            <w:spacing w:val="-10"/>
                            <w:w w:val="110"/>
                            <w:sz w:val="17"/>
                          </w:rPr>
                          <w:t>8</w:t>
                        </w:r>
                      </w:p>
                    </w:txbxContent>
                  </v:textbox>
                </v:shape>
                <v:shape id="Textbox 1045" o:spid="_x0000_s1052" type="#_x0000_t202" style="position:absolute;left:36373;top:17948;width:16732;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vgxAAAAN0AAAAPAAAAZHJzL2Rvd25yZXYueG1sRE9NawIx&#10;EL0X/A9hCr3VpNJK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CWFe+DEAAAA3QAAAA8A&#10;AAAAAAAAAAAAAAAABwIAAGRycy9kb3ducmV2LnhtbFBLBQYAAAAAAwADALcAAAD4AgAAAAA=&#10;" filled="f" stroked="f">
                  <v:textbox inset="0,0,0,0">
                    <w:txbxContent>
                      <w:p w14:paraId="3AA78ABE" w14:textId="77777777" w:rsidR="002718AB" w:rsidRDefault="002718AB" w:rsidP="002718AB">
                        <w:pPr>
                          <w:tabs>
                            <w:tab w:val="left" w:pos="601"/>
                            <w:tab w:val="left" w:pos="1203"/>
                            <w:tab w:val="left" w:pos="1795"/>
                            <w:tab w:val="left" w:pos="2397"/>
                          </w:tabs>
                          <w:rPr>
                            <w:rFonts w:ascii="Microsoft Sans Serif"/>
                            <w:sz w:val="19"/>
                          </w:rPr>
                        </w:pPr>
                        <w:r>
                          <w:rPr>
                            <w:rFonts w:ascii="Microsoft Sans Serif"/>
                            <w:color w:val="2F1518"/>
                            <w:spacing w:val="-5"/>
                            <w:sz w:val="19"/>
                          </w:rPr>
                          <w:t>10</w:t>
                        </w:r>
                        <w:r>
                          <w:rPr>
                            <w:rFonts w:ascii="Microsoft Sans Serif"/>
                            <w:color w:val="2F1518"/>
                            <w:sz w:val="19"/>
                          </w:rPr>
                          <w:tab/>
                        </w:r>
                        <w:r>
                          <w:rPr>
                            <w:rFonts w:ascii="Microsoft Sans Serif"/>
                            <w:color w:val="1C1A28"/>
                            <w:spacing w:val="-5"/>
                            <w:sz w:val="19"/>
                          </w:rPr>
                          <w:t>12</w:t>
                        </w:r>
                        <w:r>
                          <w:rPr>
                            <w:rFonts w:ascii="Microsoft Sans Serif"/>
                            <w:color w:val="1C1A28"/>
                            <w:sz w:val="19"/>
                          </w:rPr>
                          <w:tab/>
                        </w:r>
                        <w:r>
                          <w:rPr>
                            <w:rFonts w:ascii="Microsoft Sans Serif"/>
                            <w:color w:val="050508"/>
                            <w:spacing w:val="-5"/>
                            <w:sz w:val="19"/>
                          </w:rPr>
                          <w:t>1</w:t>
                        </w:r>
                        <w:r>
                          <w:rPr>
                            <w:rFonts w:ascii="Microsoft Sans Serif"/>
                            <w:color w:val="1C1A28"/>
                            <w:spacing w:val="-5"/>
                            <w:sz w:val="19"/>
                          </w:rPr>
                          <w:t>4</w:t>
                        </w:r>
                        <w:r>
                          <w:rPr>
                            <w:rFonts w:ascii="Microsoft Sans Serif"/>
                            <w:color w:val="1C1A28"/>
                            <w:sz w:val="19"/>
                          </w:rPr>
                          <w:tab/>
                        </w:r>
                        <w:r>
                          <w:rPr>
                            <w:rFonts w:ascii="Microsoft Sans Serif"/>
                            <w:color w:val="2F1518"/>
                            <w:spacing w:val="-5"/>
                            <w:sz w:val="19"/>
                          </w:rPr>
                          <w:t>1</w:t>
                        </w:r>
                        <w:r>
                          <w:rPr>
                            <w:rFonts w:ascii="Microsoft Sans Serif"/>
                            <w:color w:val="34313F"/>
                            <w:spacing w:val="-5"/>
                            <w:sz w:val="19"/>
                          </w:rPr>
                          <w:t>6</w:t>
                        </w:r>
                        <w:r>
                          <w:rPr>
                            <w:rFonts w:ascii="Microsoft Sans Serif"/>
                            <w:color w:val="34313F"/>
                            <w:sz w:val="19"/>
                          </w:rPr>
                          <w:tab/>
                        </w:r>
                        <w:r>
                          <w:rPr>
                            <w:rFonts w:ascii="Microsoft Sans Serif"/>
                            <w:color w:val="1C1A28"/>
                            <w:spacing w:val="-5"/>
                            <w:sz w:val="19"/>
                          </w:rPr>
                          <w:t>18</w:t>
                        </w:r>
                      </w:p>
                    </w:txbxContent>
                  </v:textbox>
                </v:shape>
                <w10:wrap type="topAndBottom" anchorx="page"/>
              </v:group>
            </w:pict>
          </mc:Fallback>
        </mc:AlternateContent>
      </w:r>
    </w:p>
    <w:p w14:paraId="257211E5" w14:textId="77777777" w:rsidR="002718AB" w:rsidRDefault="002718AB" w:rsidP="002718AB">
      <w:pPr>
        <w:pStyle w:val="BodyText"/>
        <w:rPr>
          <w:sz w:val="20"/>
        </w:rPr>
      </w:pPr>
    </w:p>
    <w:tbl>
      <w:tblPr>
        <w:tblW w:w="0" w:type="auto"/>
        <w:tblInd w:w="4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401"/>
        <w:gridCol w:w="1133"/>
        <w:gridCol w:w="1143"/>
      </w:tblGrid>
      <w:tr w:rsidR="002718AB" w14:paraId="1192540E" w14:textId="77777777" w:rsidTr="00BE7EA6">
        <w:trPr>
          <w:trHeight w:val="481"/>
        </w:trPr>
        <w:tc>
          <w:tcPr>
            <w:tcW w:w="6401" w:type="dxa"/>
          </w:tcPr>
          <w:p w14:paraId="242534AB" w14:textId="77777777" w:rsidR="002718AB" w:rsidRDefault="002718AB" w:rsidP="00BE7EA6">
            <w:pPr>
              <w:pStyle w:val="TableParagraph"/>
              <w:spacing w:line="254" w:lineRule="exact"/>
              <w:ind w:left="119"/>
              <w:rPr>
                <w:sz w:val="23"/>
              </w:rPr>
            </w:pPr>
            <w:r>
              <w:rPr>
                <w:color w:val="050508"/>
                <w:spacing w:val="-2"/>
                <w:w w:val="105"/>
                <w:sz w:val="23"/>
              </w:rPr>
              <w:t>Option</w:t>
            </w:r>
          </w:p>
        </w:tc>
        <w:tc>
          <w:tcPr>
            <w:tcW w:w="1133" w:type="dxa"/>
          </w:tcPr>
          <w:p w14:paraId="4262399F" w14:textId="77777777" w:rsidR="002718AB" w:rsidRDefault="002718AB" w:rsidP="00BE7EA6">
            <w:pPr>
              <w:pStyle w:val="TableParagraph"/>
              <w:ind w:left="115"/>
              <w:rPr>
                <w:sz w:val="23"/>
              </w:rPr>
            </w:pPr>
            <w:r>
              <w:rPr>
                <w:color w:val="050508"/>
                <w:spacing w:val="-2"/>
                <w:w w:val="105"/>
                <w:sz w:val="23"/>
              </w:rPr>
              <w:t>Total</w:t>
            </w:r>
          </w:p>
        </w:tc>
        <w:tc>
          <w:tcPr>
            <w:tcW w:w="1143" w:type="dxa"/>
          </w:tcPr>
          <w:p w14:paraId="4D4956C3" w14:textId="77777777" w:rsidR="002718AB" w:rsidRDefault="002718AB" w:rsidP="00BE7EA6">
            <w:pPr>
              <w:pStyle w:val="TableParagraph"/>
              <w:ind w:left="67" w:right="126"/>
              <w:jc w:val="center"/>
              <w:rPr>
                <w:sz w:val="23"/>
              </w:rPr>
            </w:pPr>
            <w:r>
              <w:rPr>
                <w:color w:val="050508"/>
                <w:spacing w:val="-2"/>
                <w:sz w:val="23"/>
              </w:rPr>
              <w:t>Per</w:t>
            </w:r>
            <w:r>
              <w:rPr>
                <w:color w:val="1C1A28"/>
                <w:spacing w:val="-2"/>
                <w:sz w:val="23"/>
              </w:rPr>
              <w:t>c</w:t>
            </w:r>
            <w:r>
              <w:rPr>
                <w:color w:val="050508"/>
                <w:spacing w:val="-2"/>
                <w:sz w:val="23"/>
              </w:rPr>
              <w:t>ent</w:t>
            </w:r>
          </w:p>
        </w:tc>
      </w:tr>
      <w:tr w:rsidR="002718AB" w14:paraId="3E440A5C" w14:textId="77777777" w:rsidTr="00BE7EA6">
        <w:trPr>
          <w:trHeight w:val="511"/>
        </w:trPr>
        <w:tc>
          <w:tcPr>
            <w:tcW w:w="6401" w:type="dxa"/>
          </w:tcPr>
          <w:p w14:paraId="35AF4F10" w14:textId="77777777" w:rsidR="002718AB" w:rsidRDefault="002718AB" w:rsidP="00BE7EA6">
            <w:pPr>
              <w:pStyle w:val="TableParagraph"/>
              <w:spacing w:before="20"/>
              <w:ind w:left="109"/>
              <w:rPr>
                <w:sz w:val="23"/>
              </w:rPr>
            </w:pPr>
            <w:r>
              <w:rPr>
                <w:color w:val="050508"/>
                <w:w w:val="105"/>
                <w:sz w:val="23"/>
              </w:rPr>
              <w:t>I</w:t>
            </w:r>
            <w:r>
              <w:rPr>
                <w:color w:val="050508"/>
                <w:spacing w:val="12"/>
                <w:w w:val="105"/>
                <w:sz w:val="23"/>
              </w:rPr>
              <w:t xml:space="preserve"> </w:t>
            </w:r>
            <w:r>
              <w:rPr>
                <w:color w:val="050508"/>
                <w:w w:val="105"/>
                <w:sz w:val="23"/>
              </w:rPr>
              <w:t>support</w:t>
            </w:r>
            <w:r>
              <w:rPr>
                <w:color w:val="050508"/>
                <w:spacing w:val="-7"/>
                <w:w w:val="105"/>
                <w:sz w:val="23"/>
              </w:rPr>
              <w:t xml:space="preserve"> </w:t>
            </w:r>
            <w:r>
              <w:rPr>
                <w:color w:val="050508"/>
                <w:spacing w:val="-4"/>
                <w:w w:val="105"/>
                <w:sz w:val="23"/>
              </w:rPr>
              <w:t>this</w:t>
            </w:r>
          </w:p>
        </w:tc>
        <w:tc>
          <w:tcPr>
            <w:tcW w:w="1133" w:type="dxa"/>
          </w:tcPr>
          <w:p w14:paraId="2178F893" w14:textId="77777777" w:rsidR="002718AB" w:rsidRDefault="002718AB" w:rsidP="00BE7EA6">
            <w:pPr>
              <w:pStyle w:val="TableParagraph"/>
              <w:spacing w:before="48"/>
              <w:ind w:left="118"/>
              <w:rPr>
                <w:sz w:val="21"/>
              </w:rPr>
            </w:pPr>
            <w:r>
              <w:rPr>
                <w:color w:val="1C1A28"/>
                <w:spacing w:val="-5"/>
                <w:sz w:val="21"/>
              </w:rPr>
              <w:t>1</w:t>
            </w:r>
            <w:r>
              <w:rPr>
                <w:color w:val="050508"/>
                <w:spacing w:val="-5"/>
                <w:sz w:val="21"/>
              </w:rPr>
              <w:t>6</w:t>
            </w:r>
          </w:p>
        </w:tc>
        <w:tc>
          <w:tcPr>
            <w:tcW w:w="1143" w:type="dxa"/>
          </w:tcPr>
          <w:p w14:paraId="38E4D820" w14:textId="77777777" w:rsidR="002718AB" w:rsidRDefault="002718AB" w:rsidP="00BE7EA6">
            <w:pPr>
              <w:pStyle w:val="TableParagraph"/>
              <w:spacing w:before="38"/>
              <w:ind w:left="5" w:right="126"/>
              <w:jc w:val="center"/>
              <w:rPr>
                <w:sz w:val="21"/>
              </w:rPr>
            </w:pPr>
            <w:r>
              <w:rPr>
                <w:color w:val="1C1A28"/>
                <w:spacing w:val="-2"/>
                <w:w w:val="105"/>
                <w:sz w:val="21"/>
              </w:rPr>
              <w:t>8</w:t>
            </w:r>
            <w:r>
              <w:rPr>
                <w:color w:val="050508"/>
                <w:spacing w:val="-2"/>
                <w:w w:val="105"/>
                <w:sz w:val="21"/>
              </w:rPr>
              <w:t>4</w:t>
            </w:r>
            <w:r>
              <w:rPr>
                <w:color w:val="34313F"/>
                <w:spacing w:val="-2"/>
                <w:w w:val="105"/>
                <w:sz w:val="21"/>
              </w:rPr>
              <w:t>.21%</w:t>
            </w:r>
          </w:p>
        </w:tc>
      </w:tr>
      <w:tr w:rsidR="002718AB" w14:paraId="55F4B6D5" w14:textId="77777777" w:rsidTr="00BE7EA6">
        <w:trPr>
          <w:trHeight w:val="481"/>
        </w:trPr>
        <w:tc>
          <w:tcPr>
            <w:tcW w:w="6401" w:type="dxa"/>
          </w:tcPr>
          <w:p w14:paraId="534E30E1" w14:textId="77777777" w:rsidR="002718AB" w:rsidRDefault="002718AB" w:rsidP="00BE7EA6">
            <w:pPr>
              <w:pStyle w:val="TableParagraph"/>
              <w:spacing w:line="254" w:lineRule="exact"/>
              <w:ind w:left="122"/>
              <w:rPr>
                <w:sz w:val="23"/>
              </w:rPr>
            </w:pPr>
            <w:r>
              <w:rPr>
                <w:color w:val="050508"/>
                <w:w w:val="105"/>
                <w:sz w:val="23"/>
              </w:rPr>
              <w:t>Neither</w:t>
            </w:r>
            <w:r>
              <w:rPr>
                <w:color w:val="050508"/>
                <w:spacing w:val="-15"/>
                <w:w w:val="105"/>
                <w:sz w:val="23"/>
              </w:rPr>
              <w:t xml:space="preserve"> </w:t>
            </w:r>
            <w:r>
              <w:rPr>
                <w:color w:val="050508"/>
                <w:w w:val="105"/>
                <w:sz w:val="23"/>
              </w:rPr>
              <w:t>support</w:t>
            </w:r>
            <w:r>
              <w:rPr>
                <w:color w:val="050508"/>
                <w:spacing w:val="-4"/>
                <w:w w:val="105"/>
                <w:sz w:val="23"/>
              </w:rPr>
              <w:t xml:space="preserve"> </w:t>
            </w:r>
            <w:r>
              <w:rPr>
                <w:color w:val="050508"/>
                <w:w w:val="105"/>
                <w:sz w:val="23"/>
              </w:rPr>
              <w:t>or</w:t>
            </w:r>
            <w:r>
              <w:rPr>
                <w:color w:val="050508"/>
                <w:spacing w:val="-8"/>
                <w:w w:val="105"/>
                <w:sz w:val="23"/>
              </w:rPr>
              <w:t xml:space="preserve"> </w:t>
            </w:r>
            <w:r>
              <w:rPr>
                <w:color w:val="050508"/>
                <w:spacing w:val="-2"/>
                <w:w w:val="105"/>
                <w:sz w:val="23"/>
              </w:rPr>
              <w:t>oppose</w:t>
            </w:r>
          </w:p>
        </w:tc>
        <w:tc>
          <w:tcPr>
            <w:tcW w:w="1133" w:type="dxa"/>
          </w:tcPr>
          <w:p w14:paraId="79B6102F" w14:textId="77777777" w:rsidR="002718AB" w:rsidRDefault="002718AB" w:rsidP="00BE7EA6">
            <w:pPr>
              <w:pStyle w:val="TableParagraph"/>
              <w:spacing w:before="18"/>
              <w:ind w:left="114"/>
              <w:rPr>
                <w:sz w:val="21"/>
              </w:rPr>
            </w:pPr>
            <w:r>
              <w:rPr>
                <w:color w:val="1C1A28"/>
                <w:spacing w:val="-10"/>
                <w:w w:val="105"/>
                <w:sz w:val="21"/>
              </w:rPr>
              <w:t>2</w:t>
            </w:r>
          </w:p>
        </w:tc>
        <w:tc>
          <w:tcPr>
            <w:tcW w:w="1143" w:type="dxa"/>
          </w:tcPr>
          <w:p w14:paraId="5897E338" w14:textId="77777777" w:rsidR="002718AB" w:rsidRDefault="002718AB" w:rsidP="00BE7EA6">
            <w:pPr>
              <w:pStyle w:val="TableParagraph"/>
              <w:spacing w:before="8"/>
              <w:ind w:left="11" w:right="126"/>
              <w:jc w:val="center"/>
              <w:rPr>
                <w:sz w:val="21"/>
              </w:rPr>
            </w:pPr>
            <w:r>
              <w:rPr>
                <w:color w:val="1C1A28"/>
                <w:spacing w:val="-2"/>
                <w:w w:val="105"/>
                <w:sz w:val="21"/>
              </w:rPr>
              <w:t>10.53%</w:t>
            </w:r>
          </w:p>
        </w:tc>
      </w:tr>
      <w:tr w:rsidR="002718AB" w14:paraId="7934A52F" w14:textId="77777777" w:rsidTr="00BE7EA6">
        <w:trPr>
          <w:trHeight w:val="481"/>
        </w:trPr>
        <w:tc>
          <w:tcPr>
            <w:tcW w:w="6401" w:type="dxa"/>
          </w:tcPr>
          <w:p w14:paraId="2816DAE7" w14:textId="77777777" w:rsidR="002718AB" w:rsidRDefault="002718AB" w:rsidP="00BE7EA6">
            <w:pPr>
              <w:pStyle w:val="TableParagraph"/>
              <w:spacing w:line="254" w:lineRule="exact"/>
              <w:ind w:left="109"/>
              <w:rPr>
                <w:sz w:val="23"/>
              </w:rPr>
            </w:pPr>
            <w:r>
              <w:rPr>
                <w:color w:val="050508"/>
                <w:w w:val="105"/>
                <w:sz w:val="23"/>
              </w:rPr>
              <w:t>I</w:t>
            </w:r>
            <w:r>
              <w:rPr>
                <w:color w:val="050508"/>
                <w:spacing w:val="-4"/>
                <w:w w:val="105"/>
                <w:sz w:val="23"/>
              </w:rPr>
              <w:t xml:space="preserve"> </w:t>
            </w:r>
            <w:r>
              <w:rPr>
                <w:color w:val="050508"/>
                <w:w w:val="105"/>
                <w:sz w:val="23"/>
              </w:rPr>
              <w:t>oppose</w:t>
            </w:r>
            <w:r>
              <w:rPr>
                <w:color w:val="050508"/>
                <w:spacing w:val="-17"/>
                <w:w w:val="105"/>
                <w:sz w:val="23"/>
              </w:rPr>
              <w:t xml:space="preserve"> </w:t>
            </w:r>
            <w:r>
              <w:rPr>
                <w:color w:val="050508"/>
                <w:spacing w:val="-4"/>
                <w:w w:val="105"/>
                <w:sz w:val="23"/>
              </w:rPr>
              <w:t>this</w:t>
            </w:r>
          </w:p>
        </w:tc>
        <w:tc>
          <w:tcPr>
            <w:tcW w:w="1133" w:type="dxa"/>
          </w:tcPr>
          <w:p w14:paraId="0FD89B60" w14:textId="77777777" w:rsidR="002718AB" w:rsidRDefault="002718AB" w:rsidP="00BE7EA6">
            <w:pPr>
              <w:pStyle w:val="TableParagraph"/>
              <w:spacing w:before="18"/>
              <w:ind w:left="118"/>
              <w:rPr>
                <w:sz w:val="21"/>
              </w:rPr>
            </w:pPr>
            <w:r>
              <w:rPr>
                <w:color w:val="1C1A28"/>
                <w:spacing w:val="-10"/>
                <w:w w:val="115"/>
                <w:sz w:val="21"/>
              </w:rPr>
              <w:t>1</w:t>
            </w:r>
          </w:p>
        </w:tc>
        <w:tc>
          <w:tcPr>
            <w:tcW w:w="1143" w:type="dxa"/>
          </w:tcPr>
          <w:p w14:paraId="03CD61FC" w14:textId="77777777" w:rsidR="002718AB" w:rsidRDefault="002718AB" w:rsidP="00BE7EA6">
            <w:pPr>
              <w:pStyle w:val="TableParagraph"/>
              <w:spacing w:before="8"/>
              <w:ind w:left="3" w:right="245"/>
              <w:jc w:val="center"/>
              <w:rPr>
                <w:sz w:val="21"/>
              </w:rPr>
            </w:pPr>
            <w:r>
              <w:rPr>
                <w:color w:val="1C1A28"/>
                <w:spacing w:val="-2"/>
                <w:w w:val="105"/>
                <w:sz w:val="21"/>
              </w:rPr>
              <w:t>5</w:t>
            </w:r>
            <w:r>
              <w:rPr>
                <w:color w:val="050508"/>
                <w:spacing w:val="-2"/>
                <w:w w:val="105"/>
                <w:sz w:val="21"/>
              </w:rPr>
              <w:t>.</w:t>
            </w:r>
            <w:r>
              <w:rPr>
                <w:color w:val="1C1A28"/>
                <w:spacing w:val="-2"/>
                <w:w w:val="105"/>
                <w:sz w:val="21"/>
              </w:rPr>
              <w:t>2</w:t>
            </w:r>
            <w:r>
              <w:rPr>
                <w:color w:val="050508"/>
                <w:spacing w:val="-2"/>
                <w:w w:val="105"/>
                <w:sz w:val="21"/>
              </w:rPr>
              <w:t>6</w:t>
            </w:r>
            <w:r>
              <w:rPr>
                <w:color w:val="1C1A28"/>
                <w:spacing w:val="-2"/>
                <w:w w:val="105"/>
                <w:sz w:val="21"/>
              </w:rPr>
              <w:t>%</w:t>
            </w:r>
          </w:p>
        </w:tc>
      </w:tr>
      <w:tr w:rsidR="002718AB" w14:paraId="3C25FE68" w14:textId="77777777" w:rsidTr="00BE7EA6">
        <w:trPr>
          <w:trHeight w:val="481"/>
        </w:trPr>
        <w:tc>
          <w:tcPr>
            <w:tcW w:w="6401" w:type="dxa"/>
          </w:tcPr>
          <w:p w14:paraId="73B1F575" w14:textId="77777777" w:rsidR="002718AB" w:rsidRDefault="002718AB" w:rsidP="00BE7EA6">
            <w:pPr>
              <w:pStyle w:val="TableParagraph"/>
              <w:ind w:left="122"/>
              <w:rPr>
                <w:sz w:val="23"/>
              </w:rPr>
            </w:pPr>
            <w:r>
              <w:rPr>
                <w:color w:val="050508"/>
                <w:w w:val="105"/>
                <w:sz w:val="23"/>
              </w:rPr>
              <w:t>Don't</w:t>
            </w:r>
            <w:r>
              <w:rPr>
                <w:color w:val="050508"/>
                <w:spacing w:val="-14"/>
                <w:w w:val="105"/>
                <w:sz w:val="23"/>
              </w:rPr>
              <w:t xml:space="preserve"> </w:t>
            </w:r>
            <w:r>
              <w:rPr>
                <w:color w:val="050508"/>
                <w:spacing w:val="-4"/>
                <w:w w:val="105"/>
                <w:sz w:val="23"/>
              </w:rPr>
              <w:t>know</w:t>
            </w:r>
          </w:p>
        </w:tc>
        <w:tc>
          <w:tcPr>
            <w:tcW w:w="1133" w:type="dxa"/>
          </w:tcPr>
          <w:p w14:paraId="0D226D3D" w14:textId="77777777" w:rsidR="002718AB" w:rsidRDefault="002718AB" w:rsidP="00BE7EA6">
            <w:pPr>
              <w:pStyle w:val="TableParagraph"/>
              <w:spacing w:before="18"/>
              <w:ind w:left="112"/>
              <w:rPr>
                <w:sz w:val="21"/>
              </w:rPr>
            </w:pPr>
            <w:r>
              <w:rPr>
                <w:color w:val="1C1A28"/>
                <w:spacing w:val="-10"/>
                <w:w w:val="105"/>
                <w:sz w:val="21"/>
              </w:rPr>
              <w:t>0</w:t>
            </w:r>
          </w:p>
        </w:tc>
        <w:tc>
          <w:tcPr>
            <w:tcW w:w="1143" w:type="dxa"/>
          </w:tcPr>
          <w:p w14:paraId="7CC567A4" w14:textId="77777777" w:rsidR="002718AB" w:rsidRDefault="002718AB" w:rsidP="00BE7EA6">
            <w:pPr>
              <w:pStyle w:val="TableParagraph"/>
              <w:spacing w:before="8"/>
              <w:ind w:left="3" w:right="245"/>
              <w:jc w:val="center"/>
              <w:rPr>
                <w:sz w:val="21"/>
              </w:rPr>
            </w:pPr>
            <w:r>
              <w:rPr>
                <w:color w:val="1C1A28"/>
                <w:spacing w:val="-2"/>
                <w:w w:val="105"/>
                <w:sz w:val="21"/>
              </w:rPr>
              <w:t>0</w:t>
            </w:r>
            <w:r>
              <w:rPr>
                <w:color w:val="050508"/>
                <w:spacing w:val="-2"/>
                <w:w w:val="105"/>
                <w:sz w:val="21"/>
              </w:rPr>
              <w:t>.</w:t>
            </w:r>
            <w:r>
              <w:rPr>
                <w:color w:val="1C1A28"/>
                <w:spacing w:val="-2"/>
                <w:w w:val="105"/>
                <w:sz w:val="21"/>
              </w:rPr>
              <w:t>00%</w:t>
            </w:r>
          </w:p>
        </w:tc>
      </w:tr>
      <w:tr w:rsidR="002718AB" w14:paraId="6750339D" w14:textId="77777777" w:rsidTr="00BE7EA6">
        <w:trPr>
          <w:trHeight w:val="481"/>
        </w:trPr>
        <w:tc>
          <w:tcPr>
            <w:tcW w:w="6401" w:type="dxa"/>
          </w:tcPr>
          <w:p w14:paraId="189DB121" w14:textId="77777777" w:rsidR="002718AB" w:rsidRDefault="002718AB" w:rsidP="00BE7EA6">
            <w:pPr>
              <w:pStyle w:val="TableParagraph"/>
              <w:spacing w:before="18"/>
              <w:ind w:left="115"/>
              <w:rPr>
                <w:b/>
                <w:sz w:val="21"/>
              </w:rPr>
            </w:pPr>
            <w:r>
              <w:rPr>
                <w:b/>
                <w:color w:val="050508"/>
                <w:w w:val="110"/>
                <w:sz w:val="21"/>
              </w:rPr>
              <w:t>Not</w:t>
            </w:r>
            <w:r>
              <w:rPr>
                <w:b/>
                <w:color w:val="050508"/>
                <w:spacing w:val="-14"/>
                <w:w w:val="110"/>
                <w:sz w:val="21"/>
              </w:rPr>
              <w:t xml:space="preserve"> </w:t>
            </w:r>
            <w:r>
              <w:rPr>
                <w:b/>
                <w:color w:val="050508"/>
                <w:spacing w:val="-2"/>
                <w:w w:val="110"/>
                <w:sz w:val="21"/>
              </w:rPr>
              <w:t>Answered</w:t>
            </w:r>
          </w:p>
        </w:tc>
        <w:tc>
          <w:tcPr>
            <w:tcW w:w="1133" w:type="dxa"/>
          </w:tcPr>
          <w:p w14:paraId="74A0EE31" w14:textId="77777777" w:rsidR="002718AB" w:rsidRDefault="002718AB" w:rsidP="00BE7EA6">
            <w:pPr>
              <w:pStyle w:val="TableParagraph"/>
              <w:spacing w:before="18"/>
              <w:ind w:left="112"/>
              <w:rPr>
                <w:sz w:val="21"/>
              </w:rPr>
            </w:pPr>
            <w:r>
              <w:rPr>
                <w:color w:val="1C1A28"/>
                <w:spacing w:val="-10"/>
                <w:w w:val="105"/>
                <w:sz w:val="21"/>
              </w:rPr>
              <w:t>0</w:t>
            </w:r>
          </w:p>
        </w:tc>
        <w:tc>
          <w:tcPr>
            <w:tcW w:w="1143" w:type="dxa"/>
          </w:tcPr>
          <w:p w14:paraId="5CDEB846" w14:textId="77777777" w:rsidR="002718AB" w:rsidRDefault="002718AB" w:rsidP="00BE7EA6">
            <w:pPr>
              <w:pStyle w:val="TableParagraph"/>
              <w:spacing w:before="8"/>
              <w:ind w:left="3" w:right="245"/>
              <w:jc w:val="center"/>
              <w:rPr>
                <w:sz w:val="21"/>
              </w:rPr>
            </w:pPr>
            <w:r>
              <w:rPr>
                <w:color w:val="1C1A28"/>
                <w:spacing w:val="-2"/>
                <w:w w:val="105"/>
                <w:sz w:val="21"/>
              </w:rPr>
              <w:t>0</w:t>
            </w:r>
            <w:r>
              <w:rPr>
                <w:color w:val="050508"/>
                <w:spacing w:val="-2"/>
                <w:w w:val="105"/>
                <w:sz w:val="21"/>
              </w:rPr>
              <w:t>.</w:t>
            </w:r>
            <w:r>
              <w:rPr>
                <w:color w:val="1C1A28"/>
                <w:spacing w:val="-2"/>
                <w:w w:val="105"/>
                <w:sz w:val="21"/>
              </w:rPr>
              <w:t>00%</w:t>
            </w:r>
          </w:p>
        </w:tc>
      </w:tr>
    </w:tbl>
    <w:p w14:paraId="0AD8F43E" w14:textId="77777777" w:rsidR="002718AB" w:rsidRDefault="002718AB" w:rsidP="002718AB">
      <w:pPr>
        <w:pStyle w:val="BodyText"/>
        <w:spacing w:before="237"/>
        <w:rPr>
          <w:sz w:val="23"/>
        </w:rPr>
      </w:pPr>
    </w:p>
    <w:p w14:paraId="401E98B5" w14:textId="77777777" w:rsidR="002718AB" w:rsidRDefault="002718AB" w:rsidP="002718AB">
      <w:pPr>
        <w:spacing w:before="1"/>
        <w:ind w:left="423"/>
        <w:rPr>
          <w:sz w:val="23"/>
        </w:rPr>
      </w:pPr>
      <w:r>
        <w:rPr>
          <w:color w:val="050508"/>
          <w:sz w:val="23"/>
          <w:u w:val="thick" w:color="050508"/>
        </w:rPr>
        <w:t>Concerns</w:t>
      </w:r>
      <w:r>
        <w:rPr>
          <w:color w:val="050508"/>
          <w:spacing w:val="27"/>
          <w:sz w:val="23"/>
          <w:u w:val="thick" w:color="050508"/>
        </w:rPr>
        <w:t xml:space="preserve"> </w:t>
      </w:r>
      <w:r>
        <w:rPr>
          <w:color w:val="050508"/>
          <w:spacing w:val="-2"/>
          <w:sz w:val="23"/>
          <w:u w:val="thick" w:color="050508"/>
        </w:rPr>
        <w:t>raised</w:t>
      </w:r>
    </w:p>
    <w:p w14:paraId="70D53BB5" w14:textId="77777777" w:rsidR="002718AB" w:rsidRDefault="002718AB" w:rsidP="002718AB">
      <w:pPr>
        <w:pStyle w:val="BodyText"/>
        <w:spacing w:before="9" w:after="1"/>
        <w:rPr>
          <w:sz w:val="18"/>
        </w:rPr>
      </w:pPr>
    </w:p>
    <w:tbl>
      <w:tblPr>
        <w:tblW w:w="0" w:type="auto"/>
        <w:tblInd w:w="4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401"/>
        <w:gridCol w:w="1133"/>
        <w:gridCol w:w="1143"/>
      </w:tblGrid>
      <w:tr w:rsidR="002718AB" w14:paraId="316DF07F" w14:textId="77777777" w:rsidTr="00BE7EA6">
        <w:trPr>
          <w:trHeight w:val="466"/>
        </w:trPr>
        <w:tc>
          <w:tcPr>
            <w:tcW w:w="6401" w:type="dxa"/>
            <w:tcBorders>
              <w:bottom w:val="single" w:sz="24" w:space="0" w:color="000000"/>
            </w:tcBorders>
          </w:tcPr>
          <w:p w14:paraId="3F60746F" w14:textId="77777777" w:rsidR="002718AB" w:rsidRDefault="002718AB" w:rsidP="00BE7EA6">
            <w:pPr>
              <w:pStyle w:val="TableParagraph"/>
              <w:spacing w:line="254" w:lineRule="exact"/>
              <w:ind w:left="119"/>
              <w:rPr>
                <w:sz w:val="23"/>
              </w:rPr>
            </w:pPr>
            <w:r>
              <w:rPr>
                <w:color w:val="050508"/>
                <w:spacing w:val="-2"/>
                <w:w w:val="105"/>
                <w:sz w:val="23"/>
              </w:rPr>
              <w:t>Option</w:t>
            </w:r>
          </w:p>
        </w:tc>
        <w:tc>
          <w:tcPr>
            <w:tcW w:w="1133" w:type="dxa"/>
            <w:tcBorders>
              <w:bottom w:val="single" w:sz="24" w:space="0" w:color="000000"/>
            </w:tcBorders>
          </w:tcPr>
          <w:p w14:paraId="725F8C87" w14:textId="77777777" w:rsidR="002718AB" w:rsidRDefault="002718AB" w:rsidP="00BE7EA6">
            <w:pPr>
              <w:pStyle w:val="TableParagraph"/>
              <w:ind w:left="115"/>
              <w:rPr>
                <w:sz w:val="23"/>
              </w:rPr>
            </w:pPr>
            <w:r>
              <w:rPr>
                <w:color w:val="050508"/>
                <w:spacing w:val="-2"/>
                <w:w w:val="105"/>
                <w:sz w:val="23"/>
              </w:rPr>
              <w:t>Total</w:t>
            </w:r>
          </w:p>
        </w:tc>
        <w:tc>
          <w:tcPr>
            <w:tcW w:w="1143" w:type="dxa"/>
            <w:tcBorders>
              <w:bottom w:val="single" w:sz="24" w:space="0" w:color="000000"/>
            </w:tcBorders>
          </w:tcPr>
          <w:p w14:paraId="569F1ED0" w14:textId="77777777" w:rsidR="002718AB" w:rsidRDefault="002718AB" w:rsidP="00BE7EA6">
            <w:pPr>
              <w:pStyle w:val="TableParagraph"/>
              <w:ind w:left="73" w:right="126"/>
              <w:jc w:val="center"/>
              <w:rPr>
                <w:sz w:val="23"/>
              </w:rPr>
            </w:pPr>
            <w:r>
              <w:rPr>
                <w:color w:val="050508"/>
                <w:spacing w:val="-2"/>
                <w:sz w:val="23"/>
              </w:rPr>
              <w:t>Percent</w:t>
            </w:r>
          </w:p>
        </w:tc>
      </w:tr>
      <w:tr w:rsidR="002718AB" w14:paraId="3FE123E1" w14:textId="77777777" w:rsidTr="00BE7EA6">
        <w:trPr>
          <w:trHeight w:val="776"/>
        </w:trPr>
        <w:tc>
          <w:tcPr>
            <w:tcW w:w="6401" w:type="dxa"/>
            <w:tcBorders>
              <w:top w:val="single" w:sz="24" w:space="0" w:color="000000"/>
            </w:tcBorders>
          </w:tcPr>
          <w:p w14:paraId="61B0174B" w14:textId="77777777" w:rsidR="002718AB" w:rsidRDefault="002718AB" w:rsidP="00BE7EA6">
            <w:pPr>
              <w:pStyle w:val="TableParagraph"/>
              <w:spacing w:line="273" w:lineRule="auto"/>
              <w:ind w:left="118" w:firstLine="1"/>
              <w:rPr>
                <w:sz w:val="23"/>
              </w:rPr>
            </w:pPr>
            <w:r>
              <w:rPr>
                <w:color w:val="050508"/>
                <w:w w:val="105"/>
                <w:sz w:val="23"/>
              </w:rPr>
              <w:t>Safety</w:t>
            </w:r>
            <w:r>
              <w:rPr>
                <w:color w:val="050508"/>
                <w:spacing w:val="-17"/>
                <w:w w:val="105"/>
                <w:sz w:val="23"/>
              </w:rPr>
              <w:t xml:space="preserve"> </w:t>
            </w:r>
            <w:r>
              <w:rPr>
                <w:color w:val="050508"/>
                <w:w w:val="105"/>
                <w:sz w:val="23"/>
              </w:rPr>
              <w:t>Concerns</w:t>
            </w:r>
            <w:r>
              <w:rPr>
                <w:color w:val="050508"/>
                <w:spacing w:val="-17"/>
                <w:w w:val="105"/>
                <w:sz w:val="23"/>
              </w:rPr>
              <w:t xml:space="preserve"> </w:t>
            </w:r>
            <w:r>
              <w:rPr>
                <w:color w:val="050508"/>
                <w:w w:val="105"/>
                <w:sz w:val="23"/>
              </w:rPr>
              <w:t>(e.g.</w:t>
            </w:r>
            <w:r>
              <w:rPr>
                <w:color w:val="050508"/>
                <w:spacing w:val="-17"/>
                <w:w w:val="105"/>
                <w:sz w:val="23"/>
              </w:rPr>
              <w:t xml:space="preserve"> </w:t>
            </w:r>
            <w:r>
              <w:rPr>
                <w:color w:val="050508"/>
                <w:w w:val="105"/>
                <w:sz w:val="23"/>
              </w:rPr>
              <w:t>fear</w:t>
            </w:r>
            <w:r>
              <w:rPr>
                <w:color w:val="050508"/>
                <w:spacing w:val="-17"/>
                <w:w w:val="105"/>
                <w:sz w:val="23"/>
              </w:rPr>
              <w:t xml:space="preserve"> </w:t>
            </w:r>
            <w:r>
              <w:rPr>
                <w:color w:val="050508"/>
                <w:w w:val="105"/>
                <w:sz w:val="23"/>
              </w:rPr>
              <w:t>of</w:t>
            </w:r>
            <w:r>
              <w:rPr>
                <w:color w:val="050508"/>
                <w:spacing w:val="-16"/>
                <w:w w:val="105"/>
                <w:sz w:val="23"/>
              </w:rPr>
              <w:t xml:space="preserve"> </w:t>
            </w:r>
            <w:r>
              <w:rPr>
                <w:color w:val="050508"/>
                <w:w w:val="105"/>
                <w:sz w:val="23"/>
              </w:rPr>
              <w:t>a</w:t>
            </w:r>
            <w:r>
              <w:rPr>
                <w:color w:val="1C1A28"/>
                <w:w w:val="105"/>
                <w:sz w:val="23"/>
              </w:rPr>
              <w:t>cc</w:t>
            </w:r>
            <w:r>
              <w:rPr>
                <w:color w:val="050508"/>
                <w:w w:val="105"/>
                <w:sz w:val="23"/>
              </w:rPr>
              <w:t>idents</w:t>
            </w:r>
            <w:r>
              <w:rPr>
                <w:color w:val="1C1A28"/>
                <w:w w:val="105"/>
                <w:sz w:val="23"/>
              </w:rPr>
              <w:t>,</w:t>
            </w:r>
            <w:r>
              <w:rPr>
                <w:color w:val="1C1A28"/>
                <w:spacing w:val="-17"/>
                <w:w w:val="105"/>
                <w:sz w:val="23"/>
              </w:rPr>
              <w:t xml:space="preserve"> </w:t>
            </w:r>
            <w:r>
              <w:rPr>
                <w:color w:val="050508"/>
                <w:w w:val="105"/>
                <w:sz w:val="23"/>
              </w:rPr>
              <w:t>proximity</w:t>
            </w:r>
            <w:r>
              <w:rPr>
                <w:color w:val="050508"/>
                <w:spacing w:val="-17"/>
                <w:w w:val="105"/>
                <w:sz w:val="23"/>
              </w:rPr>
              <w:t xml:space="preserve"> </w:t>
            </w:r>
            <w:r>
              <w:rPr>
                <w:color w:val="050508"/>
                <w:w w:val="105"/>
                <w:sz w:val="23"/>
              </w:rPr>
              <w:t>to flammable structures</w:t>
            </w:r>
            <w:r>
              <w:rPr>
                <w:color w:val="1C1A28"/>
                <w:w w:val="105"/>
                <w:sz w:val="23"/>
              </w:rPr>
              <w:t>,</w:t>
            </w:r>
            <w:r>
              <w:rPr>
                <w:color w:val="1C1A28"/>
                <w:spacing w:val="-5"/>
                <w:w w:val="105"/>
                <w:sz w:val="23"/>
              </w:rPr>
              <w:t xml:space="preserve"> </w:t>
            </w:r>
            <w:r>
              <w:rPr>
                <w:color w:val="050508"/>
                <w:w w:val="105"/>
                <w:sz w:val="23"/>
              </w:rPr>
              <w:t>etc)</w:t>
            </w:r>
          </w:p>
        </w:tc>
        <w:tc>
          <w:tcPr>
            <w:tcW w:w="1133" w:type="dxa"/>
            <w:tcBorders>
              <w:top w:val="single" w:sz="24" w:space="0" w:color="000000"/>
            </w:tcBorders>
          </w:tcPr>
          <w:p w14:paraId="3B7A8C50" w14:textId="77777777" w:rsidR="002718AB" w:rsidRDefault="002718AB" w:rsidP="00BE7EA6">
            <w:pPr>
              <w:pStyle w:val="TableParagraph"/>
              <w:spacing w:before="23"/>
              <w:ind w:left="110"/>
              <w:rPr>
                <w:sz w:val="21"/>
              </w:rPr>
            </w:pPr>
            <w:r>
              <w:rPr>
                <w:color w:val="1C1A28"/>
                <w:spacing w:val="-10"/>
                <w:w w:val="110"/>
                <w:sz w:val="21"/>
              </w:rPr>
              <w:t>7</w:t>
            </w:r>
          </w:p>
        </w:tc>
        <w:tc>
          <w:tcPr>
            <w:tcW w:w="1143" w:type="dxa"/>
            <w:tcBorders>
              <w:top w:val="single" w:sz="24" w:space="0" w:color="000000"/>
            </w:tcBorders>
          </w:tcPr>
          <w:p w14:paraId="67659A66" w14:textId="77777777" w:rsidR="002718AB" w:rsidRDefault="002718AB" w:rsidP="00BE7EA6">
            <w:pPr>
              <w:pStyle w:val="TableParagraph"/>
              <w:spacing w:before="13"/>
              <w:ind w:left="26" w:right="126"/>
              <w:jc w:val="center"/>
              <w:rPr>
                <w:sz w:val="21"/>
              </w:rPr>
            </w:pPr>
            <w:r>
              <w:rPr>
                <w:color w:val="1C1A28"/>
                <w:spacing w:val="-2"/>
                <w:w w:val="105"/>
                <w:sz w:val="21"/>
              </w:rPr>
              <w:t>36.84%</w:t>
            </w:r>
          </w:p>
        </w:tc>
      </w:tr>
      <w:tr w:rsidR="002718AB" w14:paraId="0B46C275" w14:textId="77777777" w:rsidTr="00BE7EA6">
        <w:trPr>
          <w:trHeight w:val="1353"/>
        </w:trPr>
        <w:tc>
          <w:tcPr>
            <w:tcW w:w="6401" w:type="dxa"/>
          </w:tcPr>
          <w:p w14:paraId="3B2A4D00" w14:textId="77777777" w:rsidR="002718AB" w:rsidRDefault="002718AB" w:rsidP="00BE7EA6">
            <w:pPr>
              <w:pStyle w:val="TableParagraph"/>
              <w:spacing w:line="266" w:lineRule="auto"/>
              <w:ind w:left="117" w:right="95" w:firstLine="5"/>
              <w:rPr>
                <w:sz w:val="23"/>
              </w:rPr>
            </w:pPr>
            <w:r>
              <w:rPr>
                <w:color w:val="050508"/>
                <w:w w:val="105"/>
                <w:sz w:val="23"/>
              </w:rPr>
              <w:t>Noise Disturbance (e.g. sensitivity to loud</w:t>
            </w:r>
            <w:r>
              <w:rPr>
                <w:color w:val="050508"/>
                <w:spacing w:val="-9"/>
                <w:w w:val="105"/>
                <w:sz w:val="23"/>
              </w:rPr>
              <w:t xml:space="preserve"> </w:t>
            </w:r>
            <w:r>
              <w:rPr>
                <w:color w:val="050508"/>
                <w:w w:val="105"/>
                <w:sz w:val="23"/>
              </w:rPr>
              <w:t>noises for vulnerable groups e.g. medical condition</w:t>
            </w:r>
            <w:r>
              <w:rPr>
                <w:color w:val="1C1A28"/>
                <w:w w:val="105"/>
                <w:sz w:val="23"/>
              </w:rPr>
              <w:t xml:space="preserve">, </w:t>
            </w:r>
            <w:r>
              <w:rPr>
                <w:color w:val="050508"/>
                <w:w w:val="105"/>
                <w:sz w:val="23"/>
              </w:rPr>
              <w:t>elderly residents</w:t>
            </w:r>
            <w:r>
              <w:rPr>
                <w:color w:val="1C1A28"/>
                <w:w w:val="105"/>
                <w:sz w:val="23"/>
              </w:rPr>
              <w:t>,</w:t>
            </w:r>
            <w:r>
              <w:rPr>
                <w:color w:val="1C1A28"/>
                <w:spacing w:val="-17"/>
                <w:w w:val="105"/>
                <w:sz w:val="23"/>
              </w:rPr>
              <w:t xml:space="preserve"> </w:t>
            </w:r>
            <w:r>
              <w:rPr>
                <w:color w:val="050508"/>
                <w:w w:val="105"/>
                <w:sz w:val="23"/>
              </w:rPr>
              <w:t>young</w:t>
            </w:r>
            <w:r>
              <w:rPr>
                <w:color w:val="050508"/>
                <w:spacing w:val="-23"/>
                <w:w w:val="105"/>
                <w:sz w:val="23"/>
              </w:rPr>
              <w:t xml:space="preserve"> </w:t>
            </w:r>
            <w:r>
              <w:rPr>
                <w:color w:val="050508"/>
                <w:w w:val="105"/>
                <w:sz w:val="23"/>
              </w:rPr>
              <w:t>children</w:t>
            </w:r>
            <w:r>
              <w:rPr>
                <w:color w:val="1C1A28"/>
                <w:w w:val="105"/>
                <w:sz w:val="23"/>
              </w:rPr>
              <w:t>,</w:t>
            </w:r>
            <w:r>
              <w:rPr>
                <w:color w:val="1C1A28"/>
                <w:spacing w:val="-17"/>
                <w:w w:val="105"/>
                <w:sz w:val="23"/>
              </w:rPr>
              <w:t xml:space="preserve"> </w:t>
            </w:r>
            <w:r>
              <w:rPr>
                <w:color w:val="050508"/>
                <w:w w:val="105"/>
                <w:sz w:val="23"/>
              </w:rPr>
              <w:t>residents</w:t>
            </w:r>
            <w:r>
              <w:rPr>
                <w:color w:val="050508"/>
                <w:spacing w:val="-17"/>
                <w:w w:val="105"/>
                <w:sz w:val="23"/>
              </w:rPr>
              <w:t xml:space="preserve"> </w:t>
            </w:r>
            <w:r>
              <w:rPr>
                <w:color w:val="050508"/>
                <w:w w:val="105"/>
                <w:sz w:val="23"/>
              </w:rPr>
              <w:t>with</w:t>
            </w:r>
            <w:r>
              <w:rPr>
                <w:color w:val="050508"/>
                <w:spacing w:val="-17"/>
                <w:w w:val="105"/>
                <w:sz w:val="23"/>
              </w:rPr>
              <w:t xml:space="preserve"> </w:t>
            </w:r>
            <w:r>
              <w:rPr>
                <w:color w:val="050508"/>
                <w:w w:val="105"/>
                <w:sz w:val="23"/>
              </w:rPr>
              <w:t>PTSD</w:t>
            </w:r>
            <w:r>
              <w:rPr>
                <w:color w:val="050508"/>
                <w:spacing w:val="-17"/>
                <w:w w:val="105"/>
                <w:sz w:val="23"/>
              </w:rPr>
              <w:t xml:space="preserve"> </w:t>
            </w:r>
            <w:r>
              <w:rPr>
                <w:color w:val="050508"/>
                <w:w w:val="105"/>
                <w:sz w:val="23"/>
              </w:rPr>
              <w:t>or</w:t>
            </w:r>
            <w:r>
              <w:rPr>
                <w:color w:val="050508"/>
                <w:spacing w:val="8"/>
                <w:w w:val="105"/>
                <w:sz w:val="23"/>
              </w:rPr>
              <w:t xml:space="preserve"> </w:t>
            </w:r>
            <w:r>
              <w:rPr>
                <w:color w:val="050508"/>
                <w:w w:val="105"/>
                <w:sz w:val="23"/>
              </w:rPr>
              <w:t>anxiety</w:t>
            </w:r>
            <w:r>
              <w:rPr>
                <w:color w:val="1C1A28"/>
                <w:w w:val="105"/>
                <w:sz w:val="23"/>
              </w:rPr>
              <w:t xml:space="preserve">, </w:t>
            </w:r>
            <w:r>
              <w:rPr>
                <w:color w:val="050508"/>
                <w:spacing w:val="-4"/>
                <w:w w:val="105"/>
                <w:sz w:val="23"/>
              </w:rPr>
              <w:t>etc)</w:t>
            </w:r>
          </w:p>
        </w:tc>
        <w:tc>
          <w:tcPr>
            <w:tcW w:w="1133" w:type="dxa"/>
          </w:tcPr>
          <w:p w14:paraId="60D8BFCE" w14:textId="77777777" w:rsidR="002718AB" w:rsidRDefault="002718AB" w:rsidP="00BE7EA6">
            <w:pPr>
              <w:pStyle w:val="TableParagraph"/>
              <w:spacing w:before="18"/>
              <w:ind w:left="118"/>
              <w:rPr>
                <w:sz w:val="21"/>
              </w:rPr>
            </w:pPr>
            <w:r>
              <w:rPr>
                <w:color w:val="2F1518"/>
                <w:spacing w:val="-5"/>
                <w:w w:val="105"/>
                <w:sz w:val="21"/>
              </w:rPr>
              <w:t>15</w:t>
            </w:r>
          </w:p>
        </w:tc>
        <w:tc>
          <w:tcPr>
            <w:tcW w:w="1143" w:type="dxa"/>
          </w:tcPr>
          <w:p w14:paraId="764334A0" w14:textId="77777777" w:rsidR="002718AB" w:rsidRDefault="002718AB" w:rsidP="00BE7EA6">
            <w:pPr>
              <w:pStyle w:val="TableParagraph"/>
              <w:spacing w:before="8"/>
              <w:ind w:left="9" w:right="126"/>
              <w:jc w:val="center"/>
              <w:rPr>
                <w:sz w:val="21"/>
              </w:rPr>
            </w:pPr>
            <w:r>
              <w:rPr>
                <w:color w:val="1C1A28"/>
                <w:spacing w:val="-2"/>
                <w:w w:val="105"/>
                <w:sz w:val="21"/>
              </w:rPr>
              <w:t>78.95%</w:t>
            </w:r>
          </w:p>
        </w:tc>
      </w:tr>
      <w:tr w:rsidR="002718AB" w14:paraId="0EB6F837" w14:textId="77777777" w:rsidTr="00BE7EA6">
        <w:trPr>
          <w:trHeight w:val="771"/>
        </w:trPr>
        <w:tc>
          <w:tcPr>
            <w:tcW w:w="6401" w:type="dxa"/>
          </w:tcPr>
          <w:p w14:paraId="349EBE5F" w14:textId="77777777" w:rsidR="002718AB" w:rsidRDefault="002718AB" w:rsidP="00BE7EA6">
            <w:pPr>
              <w:pStyle w:val="TableParagraph"/>
              <w:spacing w:line="280" w:lineRule="auto"/>
              <w:ind w:left="122" w:right="95" w:hanging="1"/>
              <w:rPr>
                <w:sz w:val="23"/>
              </w:rPr>
            </w:pPr>
            <w:r>
              <w:rPr>
                <w:color w:val="050508"/>
                <w:w w:val="105"/>
                <w:sz w:val="23"/>
              </w:rPr>
              <w:t>Environmental</w:t>
            </w:r>
            <w:r>
              <w:rPr>
                <w:color w:val="050508"/>
                <w:spacing w:val="-5"/>
                <w:w w:val="105"/>
                <w:sz w:val="23"/>
              </w:rPr>
              <w:t xml:space="preserve"> </w:t>
            </w:r>
            <w:r>
              <w:rPr>
                <w:color w:val="050508"/>
                <w:w w:val="105"/>
                <w:sz w:val="23"/>
              </w:rPr>
              <w:t>impact</w:t>
            </w:r>
            <w:r>
              <w:rPr>
                <w:color w:val="050508"/>
                <w:spacing w:val="-14"/>
                <w:w w:val="105"/>
                <w:sz w:val="23"/>
              </w:rPr>
              <w:t xml:space="preserve"> </w:t>
            </w:r>
            <w:r>
              <w:rPr>
                <w:color w:val="050508"/>
                <w:w w:val="105"/>
                <w:sz w:val="23"/>
              </w:rPr>
              <w:t>(e.g.</w:t>
            </w:r>
            <w:r>
              <w:rPr>
                <w:color w:val="050508"/>
                <w:spacing w:val="-31"/>
                <w:w w:val="105"/>
                <w:sz w:val="23"/>
              </w:rPr>
              <w:t xml:space="preserve"> </w:t>
            </w:r>
            <w:r>
              <w:rPr>
                <w:color w:val="050508"/>
                <w:w w:val="105"/>
                <w:sz w:val="23"/>
              </w:rPr>
              <w:t>air</w:t>
            </w:r>
            <w:r>
              <w:rPr>
                <w:color w:val="050508"/>
                <w:spacing w:val="-18"/>
                <w:w w:val="105"/>
                <w:sz w:val="23"/>
              </w:rPr>
              <w:t xml:space="preserve"> </w:t>
            </w:r>
            <w:r>
              <w:rPr>
                <w:color w:val="050508"/>
                <w:w w:val="105"/>
                <w:sz w:val="23"/>
              </w:rPr>
              <w:t>and</w:t>
            </w:r>
            <w:r>
              <w:rPr>
                <w:color w:val="050508"/>
                <w:spacing w:val="-20"/>
                <w:w w:val="105"/>
                <w:sz w:val="23"/>
              </w:rPr>
              <w:t xml:space="preserve"> </w:t>
            </w:r>
            <w:r>
              <w:rPr>
                <w:color w:val="050508"/>
                <w:w w:val="105"/>
                <w:sz w:val="23"/>
              </w:rPr>
              <w:t>water</w:t>
            </w:r>
            <w:r>
              <w:rPr>
                <w:color w:val="050508"/>
                <w:spacing w:val="-9"/>
                <w:w w:val="105"/>
                <w:sz w:val="23"/>
              </w:rPr>
              <w:t xml:space="preserve"> </w:t>
            </w:r>
            <w:r>
              <w:rPr>
                <w:color w:val="050508"/>
                <w:w w:val="105"/>
                <w:sz w:val="23"/>
              </w:rPr>
              <w:t>pollution</w:t>
            </w:r>
            <w:r>
              <w:rPr>
                <w:color w:val="1C1A28"/>
                <w:w w:val="105"/>
                <w:sz w:val="23"/>
              </w:rPr>
              <w:t>,</w:t>
            </w:r>
            <w:r>
              <w:rPr>
                <w:color w:val="1C1A28"/>
                <w:spacing w:val="-19"/>
                <w:w w:val="105"/>
                <w:sz w:val="23"/>
              </w:rPr>
              <w:t xml:space="preserve"> </w:t>
            </w:r>
            <w:r>
              <w:rPr>
                <w:color w:val="050508"/>
                <w:w w:val="105"/>
                <w:sz w:val="23"/>
              </w:rPr>
              <w:t>effect on lo</w:t>
            </w:r>
            <w:r>
              <w:rPr>
                <w:color w:val="1C1A28"/>
                <w:w w:val="105"/>
                <w:sz w:val="23"/>
              </w:rPr>
              <w:t>c</w:t>
            </w:r>
            <w:r>
              <w:rPr>
                <w:color w:val="050508"/>
                <w:w w:val="105"/>
                <w:sz w:val="23"/>
              </w:rPr>
              <w:t>al wildlife</w:t>
            </w:r>
            <w:r>
              <w:rPr>
                <w:color w:val="1C1A28"/>
                <w:w w:val="105"/>
                <w:sz w:val="23"/>
              </w:rPr>
              <w:t xml:space="preserve">, </w:t>
            </w:r>
            <w:r>
              <w:rPr>
                <w:color w:val="050508"/>
                <w:w w:val="105"/>
                <w:sz w:val="23"/>
              </w:rPr>
              <w:t>etc)</w:t>
            </w:r>
          </w:p>
        </w:tc>
        <w:tc>
          <w:tcPr>
            <w:tcW w:w="1133" w:type="dxa"/>
          </w:tcPr>
          <w:p w14:paraId="48FA215F" w14:textId="77777777" w:rsidR="002718AB" w:rsidRDefault="002718AB" w:rsidP="00BE7EA6">
            <w:pPr>
              <w:pStyle w:val="TableParagraph"/>
              <w:spacing w:before="28"/>
              <w:ind w:left="118"/>
              <w:rPr>
                <w:sz w:val="21"/>
              </w:rPr>
            </w:pPr>
            <w:r>
              <w:rPr>
                <w:color w:val="1C1A28"/>
                <w:spacing w:val="-5"/>
                <w:w w:val="105"/>
                <w:sz w:val="21"/>
              </w:rPr>
              <w:t>15</w:t>
            </w:r>
          </w:p>
        </w:tc>
        <w:tc>
          <w:tcPr>
            <w:tcW w:w="1143" w:type="dxa"/>
          </w:tcPr>
          <w:p w14:paraId="3EDF11B4" w14:textId="77777777" w:rsidR="002718AB" w:rsidRDefault="002718AB" w:rsidP="00BE7EA6">
            <w:pPr>
              <w:pStyle w:val="TableParagraph"/>
              <w:spacing w:before="18"/>
              <w:ind w:left="24" w:right="126"/>
              <w:jc w:val="center"/>
              <w:rPr>
                <w:sz w:val="21"/>
              </w:rPr>
            </w:pPr>
            <w:r>
              <w:rPr>
                <w:color w:val="1C1A28"/>
                <w:spacing w:val="-2"/>
                <w:w w:val="105"/>
                <w:sz w:val="21"/>
              </w:rPr>
              <w:t>78.95%</w:t>
            </w:r>
          </w:p>
        </w:tc>
      </w:tr>
    </w:tbl>
    <w:p w14:paraId="1C5D16F2" w14:textId="77777777" w:rsidR="002718AB" w:rsidRDefault="002718AB" w:rsidP="002718AB">
      <w:pPr>
        <w:jc w:val="center"/>
        <w:rPr>
          <w:sz w:val="21"/>
        </w:rPr>
        <w:sectPr w:rsidR="002718AB" w:rsidSect="002718AB">
          <w:headerReference w:type="default" r:id="rId29"/>
          <w:footerReference w:type="default" r:id="rId30"/>
          <w:pgSz w:w="11910" w:h="16840"/>
          <w:pgMar w:top="1300" w:right="0" w:bottom="280" w:left="1020" w:header="0" w:footer="0" w:gutter="0"/>
          <w:cols w:space="720"/>
        </w:sectPr>
      </w:pPr>
    </w:p>
    <w:tbl>
      <w:tblPr>
        <w:tblW w:w="0" w:type="auto"/>
        <w:tblInd w:w="4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401"/>
        <w:gridCol w:w="1133"/>
        <w:gridCol w:w="1143"/>
      </w:tblGrid>
      <w:tr w:rsidR="002718AB" w14:paraId="7CDCAD7A" w14:textId="77777777" w:rsidTr="00BE7EA6">
        <w:trPr>
          <w:trHeight w:val="1002"/>
        </w:trPr>
        <w:tc>
          <w:tcPr>
            <w:tcW w:w="6401" w:type="dxa"/>
          </w:tcPr>
          <w:p w14:paraId="3A4607E6" w14:textId="77777777" w:rsidR="002718AB" w:rsidRDefault="002718AB" w:rsidP="00BE7EA6">
            <w:pPr>
              <w:pStyle w:val="TableParagraph"/>
              <w:spacing w:line="244" w:lineRule="exact"/>
              <w:ind w:left="122"/>
              <w:rPr>
                <w:sz w:val="23"/>
              </w:rPr>
            </w:pPr>
            <w:r>
              <w:rPr>
                <w:color w:val="050508"/>
                <w:w w:val="105"/>
                <w:sz w:val="23"/>
              </w:rPr>
              <w:lastRenderedPageBreak/>
              <w:t>Respiratory</w:t>
            </w:r>
            <w:r>
              <w:rPr>
                <w:color w:val="050508"/>
                <w:spacing w:val="-14"/>
                <w:w w:val="105"/>
                <w:sz w:val="23"/>
              </w:rPr>
              <w:t xml:space="preserve"> </w:t>
            </w:r>
            <w:r>
              <w:rPr>
                <w:color w:val="050508"/>
                <w:w w:val="105"/>
                <w:sz w:val="23"/>
              </w:rPr>
              <w:t>issues</w:t>
            </w:r>
            <w:r>
              <w:rPr>
                <w:color w:val="050508"/>
                <w:spacing w:val="-17"/>
                <w:w w:val="105"/>
                <w:sz w:val="23"/>
              </w:rPr>
              <w:t xml:space="preserve"> </w:t>
            </w:r>
            <w:r>
              <w:rPr>
                <w:color w:val="050508"/>
                <w:w w:val="105"/>
                <w:sz w:val="23"/>
              </w:rPr>
              <w:t>(e.g.</w:t>
            </w:r>
            <w:r>
              <w:rPr>
                <w:color w:val="050508"/>
                <w:spacing w:val="-26"/>
                <w:w w:val="105"/>
                <w:sz w:val="23"/>
              </w:rPr>
              <w:t xml:space="preserve"> </w:t>
            </w:r>
            <w:r>
              <w:rPr>
                <w:color w:val="050508"/>
                <w:w w:val="105"/>
                <w:sz w:val="23"/>
              </w:rPr>
              <w:t>respiratory</w:t>
            </w:r>
            <w:r>
              <w:rPr>
                <w:color w:val="050508"/>
                <w:spacing w:val="-12"/>
                <w:w w:val="105"/>
                <w:sz w:val="23"/>
              </w:rPr>
              <w:t xml:space="preserve"> </w:t>
            </w:r>
            <w:r>
              <w:rPr>
                <w:color w:val="050508"/>
                <w:w w:val="105"/>
                <w:sz w:val="23"/>
              </w:rPr>
              <w:t>problems</w:t>
            </w:r>
            <w:r>
              <w:rPr>
                <w:color w:val="050508"/>
                <w:spacing w:val="-7"/>
                <w:w w:val="105"/>
                <w:sz w:val="23"/>
              </w:rPr>
              <w:t xml:space="preserve"> </w:t>
            </w:r>
            <w:r>
              <w:rPr>
                <w:color w:val="050508"/>
                <w:spacing w:val="-2"/>
                <w:w w:val="105"/>
                <w:sz w:val="23"/>
              </w:rPr>
              <w:t>aggravated</w:t>
            </w:r>
          </w:p>
          <w:p w14:paraId="2BA9CF0F" w14:textId="77777777" w:rsidR="002718AB" w:rsidRDefault="002718AB" w:rsidP="00BE7EA6">
            <w:pPr>
              <w:pStyle w:val="TableParagraph"/>
              <w:spacing w:before="26"/>
              <w:ind w:left="115"/>
              <w:rPr>
                <w:sz w:val="23"/>
              </w:rPr>
            </w:pPr>
            <w:r>
              <w:rPr>
                <w:color w:val="050508"/>
                <w:w w:val="105"/>
                <w:sz w:val="23"/>
              </w:rPr>
              <w:t>by</w:t>
            </w:r>
            <w:r>
              <w:rPr>
                <w:color w:val="050508"/>
                <w:spacing w:val="17"/>
                <w:w w:val="105"/>
                <w:sz w:val="23"/>
              </w:rPr>
              <w:t xml:space="preserve"> </w:t>
            </w:r>
            <w:r>
              <w:rPr>
                <w:color w:val="050508"/>
                <w:w w:val="105"/>
                <w:sz w:val="23"/>
              </w:rPr>
              <w:t>smoke</w:t>
            </w:r>
            <w:r>
              <w:rPr>
                <w:color w:val="050508"/>
                <w:spacing w:val="-13"/>
                <w:w w:val="105"/>
                <w:sz w:val="23"/>
              </w:rPr>
              <w:t xml:space="preserve"> </w:t>
            </w:r>
            <w:r>
              <w:rPr>
                <w:color w:val="050508"/>
                <w:w w:val="105"/>
                <w:sz w:val="23"/>
              </w:rPr>
              <w:t>from</w:t>
            </w:r>
            <w:r>
              <w:rPr>
                <w:color w:val="050508"/>
                <w:spacing w:val="-14"/>
                <w:w w:val="105"/>
                <w:sz w:val="23"/>
              </w:rPr>
              <w:t xml:space="preserve"> </w:t>
            </w:r>
            <w:r>
              <w:rPr>
                <w:color w:val="050508"/>
                <w:w w:val="105"/>
                <w:sz w:val="23"/>
              </w:rPr>
              <w:t>fireworks</w:t>
            </w:r>
            <w:r>
              <w:rPr>
                <w:color w:val="1C1824"/>
                <w:w w:val="105"/>
                <w:sz w:val="23"/>
              </w:rPr>
              <w:t>,</w:t>
            </w:r>
            <w:r>
              <w:rPr>
                <w:color w:val="1C1824"/>
                <w:spacing w:val="-14"/>
                <w:w w:val="105"/>
                <w:sz w:val="23"/>
              </w:rPr>
              <w:t xml:space="preserve"> </w:t>
            </w:r>
            <w:r>
              <w:rPr>
                <w:color w:val="050508"/>
                <w:spacing w:val="-2"/>
                <w:w w:val="105"/>
                <w:sz w:val="23"/>
              </w:rPr>
              <w:t>etc.)</w:t>
            </w:r>
          </w:p>
        </w:tc>
        <w:tc>
          <w:tcPr>
            <w:tcW w:w="1133" w:type="dxa"/>
          </w:tcPr>
          <w:p w14:paraId="2C793763" w14:textId="77777777" w:rsidR="002718AB" w:rsidRDefault="002718AB" w:rsidP="00BE7EA6">
            <w:pPr>
              <w:pStyle w:val="TableParagraph"/>
              <w:spacing w:before="8"/>
              <w:ind w:left="108"/>
              <w:rPr>
                <w:sz w:val="21"/>
              </w:rPr>
            </w:pPr>
            <w:r>
              <w:rPr>
                <w:color w:val="1C1824"/>
                <w:spacing w:val="-10"/>
                <w:w w:val="105"/>
                <w:sz w:val="21"/>
              </w:rPr>
              <w:t>4</w:t>
            </w:r>
          </w:p>
        </w:tc>
        <w:tc>
          <w:tcPr>
            <w:tcW w:w="1143" w:type="dxa"/>
          </w:tcPr>
          <w:p w14:paraId="414E88A3" w14:textId="77777777" w:rsidR="002718AB" w:rsidRDefault="002718AB" w:rsidP="00BE7EA6">
            <w:pPr>
              <w:pStyle w:val="TableParagraph"/>
              <w:spacing w:line="240" w:lineRule="exact"/>
              <w:ind w:left="7" w:right="126"/>
              <w:jc w:val="center"/>
              <w:rPr>
                <w:sz w:val="21"/>
              </w:rPr>
            </w:pPr>
            <w:r>
              <w:rPr>
                <w:color w:val="1C1824"/>
                <w:spacing w:val="-2"/>
                <w:w w:val="105"/>
                <w:sz w:val="21"/>
              </w:rPr>
              <w:t>21</w:t>
            </w:r>
            <w:r>
              <w:rPr>
                <w:color w:val="342F3F"/>
                <w:spacing w:val="-2"/>
                <w:w w:val="105"/>
                <w:sz w:val="21"/>
              </w:rPr>
              <w:t>.</w:t>
            </w:r>
            <w:r>
              <w:rPr>
                <w:color w:val="1C1824"/>
                <w:spacing w:val="-2"/>
                <w:w w:val="105"/>
                <w:sz w:val="21"/>
              </w:rPr>
              <w:t>05</w:t>
            </w:r>
            <w:r>
              <w:rPr>
                <w:color w:val="342F3F"/>
                <w:spacing w:val="-2"/>
                <w:w w:val="105"/>
                <w:sz w:val="21"/>
              </w:rPr>
              <w:t>%</w:t>
            </w:r>
          </w:p>
        </w:tc>
      </w:tr>
      <w:tr w:rsidR="002718AB" w14:paraId="76C29A44" w14:textId="77777777" w:rsidTr="00BE7EA6">
        <w:trPr>
          <w:trHeight w:val="771"/>
        </w:trPr>
        <w:tc>
          <w:tcPr>
            <w:tcW w:w="6401" w:type="dxa"/>
          </w:tcPr>
          <w:p w14:paraId="38F82079" w14:textId="77777777" w:rsidR="002718AB" w:rsidRDefault="002718AB" w:rsidP="00BE7EA6">
            <w:pPr>
              <w:pStyle w:val="TableParagraph"/>
              <w:spacing w:line="273" w:lineRule="auto"/>
              <w:ind w:left="118" w:firstLine="4"/>
              <w:rPr>
                <w:sz w:val="23"/>
              </w:rPr>
            </w:pPr>
            <w:r>
              <w:rPr>
                <w:color w:val="050508"/>
                <w:w w:val="105"/>
                <w:sz w:val="23"/>
              </w:rPr>
              <w:t>Property</w:t>
            </w:r>
            <w:r>
              <w:rPr>
                <w:color w:val="050508"/>
                <w:spacing w:val="-17"/>
                <w:w w:val="105"/>
                <w:sz w:val="23"/>
              </w:rPr>
              <w:t xml:space="preserve"> </w:t>
            </w:r>
            <w:r>
              <w:rPr>
                <w:color w:val="050508"/>
                <w:w w:val="105"/>
                <w:sz w:val="23"/>
              </w:rPr>
              <w:t>damage</w:t>
            </w:r>
            <w:r>
              <w:rPr>
                <w:color w:val="050508"/>
                <w:spacing w:val="-17"/>
                <w:w w:val="105"/>
                <w:sz w:val="23"/>
              </w:rPr>
              <w:t xml:space="preserve"> </w:t>
            </w:r>
            <w:r>
              <w:rPr>
                <w:color w:val="050508"/>
                <w:w w:val="105"/>
                <w:sz w:val="23"/>
              </w:rPr>
              <w:t>(e.g.</w:t>
            </w:r>
            <w:r>
              <w:rPr>
                <w:color w:val="050508"/>
                <w:spacing w:val="-36"/>
                <w:w w:val="105"/>
                <w:sz w:val="23"/>
              </w:rPr>
              <w:t xml:space="preserve"> </w:t>
            </w:r>
            <w:r>
              <w:rPr>
                <w:color w:val="050508"/>
                <w:w w:val="105"/>
                <w:sz w:val="23"/>
              </w:rPr>
              <w:t>risk</w:t>
            </w:r>
            <w:r>
              <w:rPr>
                <w:color w:val="050508"/>
                <w:spacing w:val="-21"/>
                <w:w w:val="105"/>
                <w:sz w:val="23"/>
              </w:rPr>
              <w:t xml:space="preserve"> </w:t>
            </w:r>
            <w:r>
              <w:rPr>
                <w:color w:val="050508"/>
                <w:w w:val="105"/>
                <w:sz w:val="23"/>
              </w:rPr>
              <w:t>of</w:t>
            </w:r>
            <w:r>
              <w:rPr>
                <w:color w:val="050508"/>
                <w:spacing w:val="-13"/>
                <w:w w:val="105"/>
                <w:sz w:val="23"/>
              </w:rPr>
              <w:t xml:space="preserve"> </w:t>
            </w:r>
            <w:r>
              <w:rPr>
                <w:color w:val="050508"/>
                <w:w w:val="105"/>
                <w:sz w:val="23"/>
              </w:rPr>
              <w:t>damage</w:t>
            </w:r>
            <w:r>
              <w:rPr>
                <w:color w:val="050508"/>
                <w:spacing w:val="-17"/>
                <w:w w:val="105"/>
                <w:sz w:val="23"/>
              </w:rPr>
              <w:t xml:space="preserve"> </w:t>
            </w:r>
            <w:r>
              <w:rPr>
                <w:color w:val="050508"/>
                <w:w w:val="105"/>
                <w:sz w:val="23"/>
              </w:rPr>
              <w:t>to property</w:t>
            </w:r>
            <w:r>
              <w:rPr>
                <w:color w:val="050508"/>
                <w:spacing w:val="-10"/>
                <w:w w:val="105"/>
                <w:sz w:val="23"/>
              </w:rPr>
              <w:t xml:space="preserve"> </w:t>
            </w:r>
            <w:r>
              <w:rPr>
                <w:color w:val="050508"/>
                <w:w w:val="105"/>
                <w:sz w:val="23"/>
              </w:rPr>
              <w:t>or</w:t>
            </w:r>
            <w:r>
              <w:rPr>
                <w:color w:val="050508"/>
                <w:spacing w:val="-13"/>
                <w:w w:val="105"/>
                <w:sz w:val="23"/>
              </w:rPr>
              <w:t xml:space="preserve"> </w:t>
            </w:r>
            <w:r>
              <w:rPr>
                <w:color w:val="050508"/>
                <w:w w:val="105"/>
                <w:sz w:val="23"/>
              </w:rPr>
              <w:t>fallout from fireworks</w:t>
            </w:r>
            <w:r>
              <w:rPr>
                <w:color w:val="1C1824"/>
                <w:w w:val="105"/>
                <w:sz w:val="23"/>
              </w:rPr>
              <w:t xml:space="preserve">, </w:t>
            </w:r>
            <w:r>
              <w:rPr>
                <w:color w:val="050508"/>
                <w:w w:val="105"/>
                <w:sz w:val="23"/>
              </w:rPr>
              <w:t>etc.)</w:t>
            </w:r>
          </w:p>
        </w:tc>
        <w:tc>
          <w:tcPr>
            <w:tcW w:w="1133" w:type="dxa"/>
          </w:tcPr>
          <w:p w14:paraId="2202A53D" w14:textId="77777777" w:rsidR="002718AB" w:rsidRDefault="002718AB" w:rsidP="00BE7EA6">
            <w:pPr>
              <w:pStyle w:val="TableParagraph"/>
              <w:spacing w:before="18"/>
              <w:ind w:left="112"/>
              <w:rPr>
                <w:sz w:val="21"/>
              </w:rPr>
            </w:pPr>
            <w:r>
              <w:rPr>
                <w:color w:val="1C1824"/>
                <w:spacing w:val="-10"/>
                <w:w w:val="110"/>
                <w:sz w:val="21"/>
              </w:rPr>
              <w:t>6</w:t>
            </w:r>
          </w:p>
        </w:tc>
        <w:tc>
          <w:tcPr>
            <w:tcW w:w="1143" w:type="dxa"/>
          </w:tcPr>
          <w:p w14:paraId="5A89E27C" w14:textId="77777777" w:rsidR="002718AB" w:rsidRDefault="002718AB" w:rsidP="00BE7EA6">
            <w:pPr>
              <w:pStyle w:val="TableParagraph"/>
              <w:spacing w:before="8"/>
              <w:ind w:left="5" w:right="126"/>
              <w:jc w:val="center"/>
              <w:rPr>
                <w:sz w:val="21"/>
              </w:rPr>
            </w:pPr>
            <w:r>
              <w:rPr>
                <w:color w:val="1C1824"/>
                <w:spacing w:val="-2"/>
                <w:w w:val="105"/>
                <w:sz w:val="21"/>
              </w:rPr>
              <w:t>31</w:t>
            </w:r>
            <w:r>
              <w:rPr>
                <w:color w:val="342F3F"/>
                <w:spacing w:val="-2"/>
                <w:w w:val="105"/>
                <w:sz w:val="21"/>
              </w:rPr>
              <w:t>.</w:t>
            </w:r>
            <w:r>
              <w:rPr>
                <w:color w:val="1C1824"/>
                <w:spacing w:val="-2"/>
                <w:w w:val="105"/>
                <w:sz w:val="21"/>
              </w:rPr>
              <w:t>58</w:t>
            </w:r>
            <w:r>
              <w:rPr>
                <w:color w:val="342F3F"/>
                <w:spacing w:val="-2"/>
                <w:w w:val="105"/>
                <w:sz w:val="21"/>
              </w:rPr>
              <w:t>%</w:t>
            </w:r>
          </w:p>
        </w:tc>
      </w:tr>
      <w:tr w:rsidR="002718AB" w14:paraId="0E69666A" w14:textId="77777777" w:rsidTr="00BE7EA6">
        <w:trPr>
          <w:trHeight w:val="1012"/>
        </w:trPr>
        <w:tc>
          <w:tcPr>
            <w:tcW w:w="6401" w:type="dxa"/>
          </w:tcPr>
          <w:p w14:paraId="22A52023" w14:textId="77777777" w:rsidR="002718AB" w:rsidRDefault="002718AB" w:rsidP="00BE7EA6">
            <w:pPr>
              <w:pStyle w:val="TableParagraph"/>
              <w:spacing w:line="264" w:lineRule="auto"/>
              <w:ind w:left="115" w:firstLine="8"/>
              <w:rPr>
                <w:sz w:val="23"/>
              </w:rPr>
            </w:pPr>
            <w:r>
              <w:rPr>
                <w:color w:val="050508"/>
                <w:w w:val="105"/>
                <w:sz w:val="23"/>
              </w:rPr>
              <w:t>Livestock and</w:t>
            </w:r>
            <w:r>
              <w:rPr>
                <w:color w:val="050508"/>
                <w:spacing w:val="-19"/>
                <w:w w:val="105"/>
                <w:sz w:val="23"/>
              </w:rPr>
              <w:t xml:space="preserve"> </w:t>
            </w:r>
            <w:r>
              <w:rPr>
                <w:color w:val="050508"/>
                <w:w w:val="105"/>
                <w:sz w:val="23"/>
              </w:rPr>
              <w:t>pets</w:t>
            </w:r>
            <w:r>
              <w:rPr>
                <w:color w:val="050508"/>
                <w:spacing w:val="-4"/>
                <w:w w:val="105"/>
                <w:sz w:val="23"/>
              </w:rPr>
              <w:t xml:space="preserve"> </w:t>
            </w:r>
            <w:r>
              <w:rPr>
                <w:color w:val="050508"/>
                <w:w w:val="105"/>
                <w:sz w:val="23"/>
              </w:rPr>
              <w:t>(e.g.</w:t>
            </w:r>
            <w:r>
              <w:rPr>
                <w:color w:val="050508"/>
                <w:spacing w:val="-7"/>
                <w:w w:val="105"/>
                <w:sz w:val="23"/>
              </w:rPr>
              <w:t xml:space="preserve"> </w:t>
            </w:r>
            <w:r>
              <w:rPr>
                <w:color w:val="050508"/>
                <w:w w:val="105"/>
                <w:sz w:val="23"/>
              </w:rPr>
              <w:t>disturbance</w:t>
            </w:r>
            <w:r>
              <w:rPr>
                <w:color w:val="050508"/>
                <w:spacing w:val="-2"/>
                <w:w w:val="105"/>
                <w:sz w:val="23"/>
              </w:rPr>
              <w:t xml:space="preserve"> </w:t>
            </w:r>
            <w:r>
              <w:rPr>
                <w:color w:val="050508"/>
                <w:w w:val="105"/>
                <w:sz w:val="23"/>
              </w:rPr>
              <w:t>to farm</w:t>
            </w:r>
            <w:r>
              <w:rPr>
                <w:color w:val="050508"/>
                <w:spacing w:val="-14"/>
                <w:w w:val="105"/>
                <w:sz w:val="23"/>
              </w:rPr>
              <w:t xml:space="preserve"> </w:t>
            </w:r>
            <w:r>
              <w:rPr>
                <w:color w:val="050508"/>
                <w:w w:val="105"/>
                <w:sz w:val="23"/>
              </w:rPr>
              <w:t>animals</w:t>
            </w:r>
            <w:r>
              <w:rPr>
                <w:color w:val="050508"/>
                <w:spacing w:val="-2"/>
                <w:w w:val="105"/>
                <w:sz w:val="23"/>
              </w:rPr>
              <w:t xml:space="preserve"> </w:t>
            </w:r>
            <w:r>
              <w:rPr>
                <w:color w:val="050508"/>
                <w:w w:val="105"/>
                <w:sz w:val="23"/>
              </w:rPr>
              <w:t>and pets</w:t>
            </w:r>
            <w:r>
              <w:rPr>
                <w:color w:val="1C1824"/>
                <w:w w:val="105"/>
                <w:sz w:val="23"/>
              </w:rPr>
              <w:t>,</w:t>
            </w:r>
            <w:r>
              <w:rPr>
                <w:color w:val="1C1824"/>
                <w:spacing w:val="-22"/>
                <w:w w:val="105"/>
                <w:sz w:val="23"/>
              </w:rPr>
              <w:t xml:space="preserve"> </w:t>
            </w:r>
            <w:r>
              <w:rPr>
                <w:color w:val="050508"/>
                <w:w w:val="105"/>
                <w:sz w:val="23"/>
              </w:rPr>
              <w:t>risk</w:t>
            </w:r>
            <w:r>
              <w:rPr>
                <w:color w:val="050508"/>
                <w:spacing w:val="-7"/>
                <w:w w:val="105"/>
                <w:sz w:val="23"/>
              </w:rPr>
              <w:t xml:space="preserve"> </w:t>
            </w:r>
            <w:r>
              <w:rPr>
                <w:color w:val="050508"/>
                <w:w w:val="105"/>
                <w:sz w:val="23"/>
              </w:rPr>
              <w:t>of</w:t>
            </w:r>
            <w:r>
              <w:rPr>
                <w:color w:val="050508"/>
                <w:spacing w:val="-10"/>
                <w:w w:val="105"/>
                <w:sz w:val="23"/>
              </w:rPr>
              <w:t xml:space="preserve"> </w:t>
            </w:r>
            <w:r>
              <w:rPr>
                <w:color w:val="050508"/>
                <w:w w:val="105"/>
                <w:sz w:val="23"/>
              </w:rPr>
              <w:t>animals escaping</w:t>
            </w:r>
            <w:r>
              <w:rPr>
                <w:color w:val="050508"/>
                <w:spacing w:val="-11"/>
                <w:w w:val="105"/>
                <w:sz w:val="23"/>
              </w:rPr>
              <w:t xml:space="preserve"> </w:t>
            </w:r>
            <w:r>
              <w:rPr>
                <w:color w:val="050508"/>
                <w:w w:val="105"/>
                <w:sz w:val="23"/>
              </w:rPr>
              <w:t>or injuring</w:t>
            </w:r>
            <w:r>
              <w:rPr>
                <w:color w:val="050508"/>
                <w:spacing w:val="-27"/>
                <w:w w:val="105"/>
                <w:sz w:val="23"/>
              </w:rPr>
              <w:t xml:space="preserve"> </w:t>
            </w:r>
            <w:r>
              <w:rPr>
                <w:color w:val="050508"/>
                <w:w w:val="105"/>
                <w:sz w:val="23"/>
              </w:rPr>
              <w:t>themselves</w:t>
            </w:r>
            <w:r>
              <w:rPr>
                <w:color w:val="1C1824"/>
                <w:w w:val="105"/>
                <w:sz w:val="23"/>
              </w:rPr>
              <w:t>,</w:t>
            </w:r>
            <w:r>
              <w:rPr>
                <w:color w:val="1C1824"/>
                <w:spacing w:val="-15"/>
                <w:w w:val="105"/>
                <w:sz w:val="23"/>
              </w:rPr>
              <w:t xml:space="preserve"> </w:t>
            </w:r>
            <w:r>
              <w:rPr>
                <w:color w:val="050508"/>
                <w:w w:val="105"/>
                <w:sz w:val="23"/>
              </w:rPr>
              <w:t>etc)</w:t>
            </w:r>
          </w:p>
        </w:tc>
        <w:tc>
          <w:tcPr>
            <w:tcW w:w="1133" w:type="dxa"/>
          </w:tcPr>
          <w:p w14:paraId="33CE94E4" w14:textId="77777777" w:rsidR="002718AB" w:rsidRDefault="002718AB" w:rsidP="00BE7EA6">
            <w:pPr>
              <w:pStyle w:val="TableParagraph"/>
              <w:spacing w:before="8"/>
              <w:ind w:left="118"/>
              <w:rPr>
                <w:sz w:val="21"/>
              </w:rPr>
            </w:pPr>
            <w:r>
              <w:rPr>
                <w:color w:val="33131A"/>
                <w:spacing w:val="-5"/>
                <w:w w:val="110"/>
                <w:sz w:val="21"/>
              </w:rPr>
              <w:t>1</w:t>
            </w:r>
            <w:r>
              <w:rPr>
                <w:color w:val="050508"/>
                <w:spacing w:val="-5"/>
                <w:w w:val="110"/>
                <w:sz w:val="21"/>
              </w:rPr>
              <w:t>1</w:t>
            </w:r>
          </w:p>
        </w:tc>
        <w:tc>
          <w:tcPr>
            <w:tcW w:w="1143" w:type="dxa"/>
          </w:tcPr>
          <w:p w14:paraId="1732AED2" w14:textId="77777777" w:rsidR="002718AB" w:rsidRDefault="002718AB" w:rsidP="00BE7EA6">
            <w:pPr>
              <w:pStyle w:val="TableParagraph"/>
              <w:spacing w:before="8"/>
              <w:ind w:left="5" w:right="126"/>
              <w:jc w:val="center"/>
              <w:rPr>
                <w:sz w:val="21"/>
              </w:rPr>
            </w:pPr>
            <w:r>
              <w:rPr>
                <w:color w:val="1C1824"/>
                <w:spacing w:val="-2"/>
                <w:w w:val="105"/>
                <w:sz w:val="21"/>
              </w:rPr>
              <w:t>57</w:t>
            </w:r>
            <w:r>
              <w:rPr>
                <w:color w:val="342F3F"/>
                <w:spacing w:val="-2"/>
                <w:w w:val="105"/>
                <w:sz w:val="21"/>
              </w:rPr>
              <w:t>.</w:t>
            </w:r>
            <w:r>
              <w:rPr>
                <w:color w:val="1C1824"/>
                <w:spacing w:val="-2"/>
                <w:w w:val="105"/>
                <w:sz w:val="21"/>
              </w:rPr>
              <w:t>89</w:t>
            </w:r>
            <w:r>
              <w:rPr>
                <w:color w:val="342F3F"/>
                <w:spacing w:val="-2"/>
                <w:w w:val="105"/>
                <w:sz w:val="21"/>
              </w:rPr>
              <w:t>%</w:t>
            </w:r>
          </w:p>
        </w:tc>
      </w:tr>
      <w:tr w:rsidR="002718AB" w14:paraId="602A0489" w14:textId="77777777" w:rsidTr="00BE7EA6">
        <w:trPr>
          <w:trHeight w:val="1062"/>
        </w:trPr>
        <w:tc>
          <w:tcPr>
            <w:tcW w:w="6401" w:type="dxa"/>
          </w:tcPr>
          <w:p w14:paraId="7C8AA5DA" w14:textId="77777777" w:rsidR="002718AB" w:rsidRDefault="002718AB" w:rsidP="00BE7EA6">
            <w:pPr>
              <w:pStyle w:val="TableParagraph"/>
              <w:spacing w:line="268" w:lineRule="auto"/>
              <w:ind w:left="118" w:right="95"/>
              <w:rPr>
                <w:sz w:val="23"/>
              </w:rPr>
            </w:pPr>
            <w:r>
              <w:rPr>
                <w:color w:val="050508"/>
                <w:w w:val="105"/>
                <w:sz w:val="23"/>
              </w:rPr>
              <w:t>Cultural or religious considerations</w:t>
            </w:r>
            <w:r>
              <w:rPr>
                <w:color w:val="050508"/>
                <w:spacing w:val="-8"/>
                <w:w w:val="105"/>
                <w:sz w:val="23"/>
              </w:rPr>
              <w:t xml:space="preserve"> </w:t>
            </w:r>
            <w:r>
              <w:rPr>
                <w:color w:val="050508"/>
                <w:w w:val="105"/>
                <w:sz w:val="23"/>
              </w:rPr>
              <w:t>(e.g. respect for cultural or</w:t>
            </w:r>
            <w:r>
              <w:rPr>
                <w:color w:val="050508"/>
                <w:spacing w:val="-7"/>
                <w:w w:val="105"/>
                <w:sz w:val="23"/>
              </w:rPr>
              <w:t xml:space="preserve"> </w:t>
            </w:r>
            <w:r>
              <w:rPr>
                <w:color w:val="050508"/>
                <w:w w:val="105"/>
                <w:sz w:val="23"/>
              </w:rPr>
              <w:t>religious</w:t>
            </w:r>
            <w:r>
              <w:rPr>
                <w:color w:val="050508"/>
                <w:spacing w:val="-3"/>
                <w:w w:val="105"/>
                <w:sz w:val="23"/>
              </w:rPr>
              <w:t xml:space="preserve"> </w:t>
            </w:r>
            <w:r>
              <w:rPr>
                <w:color w:val="050508"/>
                <w:w w:val="105"/>
                <w:sz w:val="23"/>
              </w:rPr>
              <w:t>beliefs</w:t>
            </w:r>
            <w:r>
              <w:rPr>
                <w:color w:val="050508"/>
                <w:spacing w:val="-2"/>
                <w:w w:val="105"/>
                <w:sz w:val="23"/>
              </w:rPr>
              <w:t xml:space="preserve"> </w:t>
            </w:r>
            <w:r>
              <w:rPr>
                <w:color w:val="050508"/>
                <w:w w:val="105"/>
                <w:sz w:val="23"/>
              </w:rPr>
              <w:t>that</w:t>
            </w:r>
            <w:r>
              <w:rPr>
                <w:color w:val="050508"/>
                <w:spacing w:val="-2"/>
                <w:w w:val="105"/>
                <w:sz w:val="23"/>
              </w:rPr>
              <w:t xml:space="preserve"> </w:t>
            </w:r>
            <w:r>
              <w:rPr>
                <w:color w:val="050508"/>
                <w:w w:val="105"/>
                <w:sz w:val="23"/>
              </w:rPr>
              <w:t>discourage</w:t>
            </w:r>
            <w:r>
              <w:rPr>
                <w:color w:val="050508"/>
                <w:spacing w:val="-5"/>
                <w:w w:val="105"/>
                <w:sz w:val="23"/>
              </w:rPr>
              <w:t xml:space="preserve"> </w:t>
            </w:r>
            <w:r>
              <w:rPr>
                <w:color w:val="050508"/>
                <w:w w:val="105"/>
                <w:sz w:val="23"/>
              </w:rPr>
              <w:t>the</w:t>
            </w:r>
            <w:r>
              <w:rPr>
                <w:color w:val="050508"/>
                <w:spacing w:val="-9"/>
                <w:w w:val="105"/>
                <w:sz w:val="23"/>
              </w:rPr>
              <w:t xml:space="preserve"> </w:t>
            </w:r>
            <w:r>
              <w:rPr>
                <w:color w:val="050508"/>
                <w:w w:val="105"/>
                <w:sz w:val="23"/>
              </w:rPr>
              <w:t>use</w:t>
            </w:r>
            <w:r>
              <w:rPr>
                <w:color w:val="050508"/>
                <w:spacing w:val="-25"/>
                <w:w w:val="105"/>
                <w:sz w:val="23"/>
              </w:rPr>
              <w:t xml:space="preserve"> </w:t>
            </w:r>
            <w:r>
              <w:rPr>
                <w:color w:val="050508"/>
                <w:w w:val="105"/>
                <w:sz w:val="23"/>
              </w:rPr>
              <w:t>of fireworks</w:t>
            </w:r>
            <w:r>
              <w:rPr>
                <w:color w:val="1C1824"/>
                <w:w w:val="105"/>
                <w:sz w:val="23"/>
              </w:rPr>
              <w:t xml:space="preserve">, </w:t>
            </w:r>
            <w:r>
              <w:rPr>
                <w:color w:val="050508"/>
                <w:w w:val="105"/>
                <w:sz w:val="23"/>
              </w:rPr>
              <w:t>proximity to funeral parlour</w:t>
            </w:r>
            <w:r>
              <w:rPr>
                <w:color w:val="1C1824"/>
                <w:w w:val="105"/>
                <w:sz w:val="23"/>
              </w:rPr>
              <w:t xml:space="preserve">, </w:t>
            </w:r>
            <w:r>
              <w:rPr>
                <w:color w:val="050508"/>
                <w:w w:val="105"/>
                <w:sz w:val="23"/>
              </w:rPr>
              <w:t>etc)</w:t>
            </w:r>
          </w:p>
        </w:tc>
        <w:tc>
          <w:tcPr>
            <w:tcW w:w="1133" w:type="dxa"/>
          </w:tcPr>
          <w:p w14:paraId="6E09A8FC" w14:textId="77777777" w:rsidR="002718AB" w:rsidRDefault="002718AB" w:rsidP="00BE7EA6">
            <w:pPr>
              <w:pStyle w:val="TableParagraph"/>
              <w:spacing w:before="18"/>
              <w:ind w:left="118"/>
              <w:rPr>
                <w:sz w:val="21"/>
              </w:rPr>
            </w:pPr>
            <w:r>
              <w:rPr>
                <w:color w:val="1C1824"/>
                <w:spacing w:val="-10"/>
                <w:w w:val="105"/>
                <w:sz w:val="21"/>
              </w:rPr>
              <w:t>1</w:t>
            </w:r>
          </w:p>
        </w:tc>
        <w:tc>
          <w:tcPr>
            <w:tcW w:w="1143" w:type="dxa"/>
          </w:tcPr>
          <w:p w14:paraId="03A4B114" w14:textId="77777777" w:rsidR="002718AB" w:rsidRDefault="002718AB" w:rsidP="00BE7EA6">
            <w:pPr>
              <w:pStyle w:val="TableParagraph"/>
              <w:spacing w:before="8"/>
              <w:ind w:left="3" w:right="245"/>
              <w:jc w:val="center"/>
              <w:rPr>
                <w:sz w:val="21"/>
              </w:rPr>
            </w:pPr>
            <w:r>
              <w:rPr>
                <w:color w:val="050508"/>
                <w:spacing w:val="-2"/>
                <w:w w:val="105"/>
                <w:sz w:val="21"/>
              </w:rPr>
              <w:t>5.26</w:t>
            </w:r>
            <w:r>
              <w:rPr>
                <w:color w:val="342F3F"/>
                <w:spacing w:val="-2"/>
                <w:w w:val="105"/>
                <w:sz w:val="21"/>
              </w:rPr>
              <w:t>%</w:t>
            </w:r>
          </w:p>
        </w:tc>
      </w:tr>
      <w:tr w:rsidR="002718AB" w14:paraId="5779626E" w14:textId="77777777" w:rsidTr="00BE7EA6">
        <w:trPr>
          <w:trHeight w:val="1012"/>
        </w:trPr>
        <w:tc>
          <w:tcPr>
            <w:tcW w:w="6401" w:type="dxa"/>
          </w:tcPr>
          <w:p w14:paraId="46FCE56B" w14:textId="77777777" w:rsidR="002718AB" w:rsidRDefault="002718AB" w:rsidP="00BE7EA6">
            <w:pPr>
              <w:pStyle w:val="TableParagraph"/>
              <w:spacing w:line="273" w:lineRule="auto"/>
              <w:ind w:left="125" w:right="95" w:hanging="3"/>
              <w:rPr>
                <w:sz w:val="23"/>
              </w:rPr>
            </w:pPr>
            <w:r>
              <w:rPr>
                <w:color w:val="050508"/>
                <w:w w:val="105"/>
                <w:sz w:val="23"/>
              </w:rPr>
              <w:t>Preventing</w:t>
            </w:r>
            <w:r>
              <w:rPr>
                <w:color w:val="050508"/>
                <w:spacing w:val="-15"/>
                <w:w w:val="105"/>
                <w:sz w:val="23"/>
              </w:rPr>
              <w:t xml:space="preserve"> </w:t>
            </w:r>
            <w:r>
              <w:rPr>
                <w:color w:val="050508"/>
                <w:w w:val="105"/>
                <w:sz w:val="23"/>
              </w:rPr>
              <w:t>fire</w:t>
            </w:r>
            <w:r>
              <w:rPr>
                <w:color w:val="050508"/>
                <w:spacing w:val="-18"/>
                <w:w w:val="105"/>
                <w:sz w:val="23"/>
              </w:rPr>
              <w:t xml:space="preserve"> </w:t>
            </w:r>
            <w:r>
              <w:rPr>
                <w:color w:val="050508"/>
                <w:w w:val="105"/>
                <w:sz w:val="23"/>
              </w:rPr>
              <w:t>hazards</w:t>
            </w:r>
            <w:r>
              <w:rPr>
                <w:color w:val="050508"/>
                <w:spacing w:val="-2"/>
                <w:w w:val="105"/>
                <w:sz w:val="23"/>
              </w:rPr>
              <w:t xml:space="preserve"> </w:t>
            </w:r>
            <w:r>
              <w:rPr>
                <w:color w:val="050508"/>
                <w:w w:val="105"/>
                <w:sz w:val="23"/>
              </w:rPr>
              <w:t>(e.g.</w:t>
            </w:r>
            <w:r>
              <w:rPr>
                <w:color w:val="050508"/>
                <w:spacing w:val="-12"/>
                <w:w w:val="105"/>
                <w:sz w:val="23"/>
              </w:rPr>
              <w:t xml:space="preserve"> </w:t>
            </w:r>
            <w:r>
              <w:rPr>
                <w:color w:val="050508"/>
                <w:w w:val="105"/>
                <w:sz w:val="23"/>
              </w:rPr>
              <w:t>reducing</w:t>
            </w:r>
            <w:r>
              <w:rPr>
                <w:color w:val="050508"/>
                <w:spacing w:val="-12"/>
                <w:w w:val="105"/>
                <w:sz w:val="23"/>
              </w:rPr>
              <w:t xml:space="preserve"> </w:t>
            </w:r>
            <w:r>
              <w:rPr>
                <w:color w:val="050508"/>
                <w:w w:val="105"/>
                <w:sz w:val="23"/>
              </w:rPr>
              <w:t>the</w:t>
            </w:r>
            <w:r>
              <w:rPr>
                <w:color w:val="050508"/>
                <w:spacing w:val="-17"/>
                <w:w w:val="105"/>
                <w:sz w:val="23"/>
              </w:rPr>
              <w:t xml:space="preserve"> </w:t>
            </w:r>
            <w:r>
              <w:rPr>
                <w:color w:val="050508"/>
                <w:w w:val="105"/>
                <w:sz w:val="23"/>
              </w:rPr>
              <w:t>risk</w:t>
            </w:r>
            <w:r>
              <w:rPr>
                <w:color w:val="050508"/>
                <w:spacing w:val="-10"/>
                <w:w w:val="105"/>
                <w:sz w:val="23"/>
              </w:rPr>
              <w:t xml:space="preserve"> </w:t>
            </w:r>
            <w:r>
              <w:rPr>
                <w:color w:val="050508"/>
                <w:w w:val="105"/>
                <w:sz w:val="23"/>
              </w:rPr>
              <w:t>of</w:t>
            </w:r>
            <w:r>
              <w:rPr>
                <w:color w:val="050508"/>
                <w:spacing w:val="-9"/>
                <w:w w:val="105"/>
                <w:sz w:val="23"/>
              </w:rPr>
              <w:t xml:space="preserve"> </w:t>
            </w:r>
            <w:r>
              <w:rPr>
                <w:color w:val="050508"/>
                <w:w w:val="105"/>
                <w:sz w:val="23"/>
              </w:rPr>
              <w:t>wildfires in areas prone to dry conditions)</w:t>
            </w:r>
          </w:p>
        </w:tc>
        <w:tc>
          <w:tcPr>
            <w:tcW w:w="1133" w:type="dxa"/>
          </w:tcPr>
          <w:p w14:paraId="6EFA180E" w14:textId="77777777" w:rsidR="002718AB" w:rsidRDefault="002718AB" w:rsidP="00BE7EA6">
            <w:pPr>
              <w:pStyle w:val="TableParagraph"/>
              <w:spacing w:before="18"/>
              <w:ind w:left="118"/>
              <w:rPr>
                <w:sz w:val="21"/>
              </w:rPr>
            </w:pPr>
            <w:r>
              <w:rPr>
                <w:color w:val="33131A"/>
                <w:spacing w:val="-5"/>
                <w:w w:val="110"/>
                <w:sz w:val="21"/>
              </w:rPr>
              <w:t>1</w:t>
            </w:r>
            <w:r>
              <w:rPr>
                <w:color w:val="050508"/>
                <w:spacing w:val="-5"/>
                <w:w w:val="110"/>
                <w:sz w:val="21"/>
              </w:rPr>
              <w:t>1</w:t>
            </w:r>
          </w:p>
        </w:tc>
        <w:tc>
          <w:tcPr>
            <w:tcW w:w="1143" w:type="dxa"/>
          </w:tcPr>
          <w:p w14:paraId="0B79B74B" w14:textId="77777777" w:rsidR="002718AB" w:rsidRDefault="002718AB" w:rsidP="00BE7EA6">
            <w:pPr>
              <w:pStyle w:val="TableParagraph"/>
              <w:spacing w:before="18"/>
              <w:ind w:left="5" w:right="126"/>
              <w:jc w:val="center"/>
              <w:rPr>
                <w:sz w:val="21"/>
              </w:rPr>
            </w:pPr>
            <w:r>
              <w:rPr>
                <w:color w:val="1C1824"/>
                <w:spacing w:val="-2"/>
                <w:w w:val="105"/>
                <w:sz w:val="21"/>
              </w:rPr>
              <w:t>57</w:t>
            </w:r>
            <w:r>
              <w:rPr>
                <w:color w:val="342F3F"/>
                <w:spacing w:val="-2"/>
                <w:w w:val="105"/>
                <w:sz w:val="21"/>
              </w:rPr>
              <w:t>.</w:t>
            </w:r>
            <w:r>
              <w:rPr>
                <w:color w:val="1C1824"/>
                <w:spacing w:val="-2"/>
                <w:w w:val="105"/>
                <w:sz w:val="21"/>
              </w:rPr>
              <w:t>89</w:t>
            </w:r>
            <w:r>
              <w:rPr>
                <w:color w:val="342F3F"/>
                <w:spacing w:val="-2"/>
                <w:w w:val="105"/>
                <w:sz w:val="21"/>
              </w:rPr>
              <w:t>%</w:t>
            </w:r>
          </w:p>
        </w:tc>
      </w:tr>
      <w:tr w:rsidR="002718AB" w14:paraId="5A845DFA" w14:textId="77777777" w:rsidTr="00BE7EA6">
        <w:trPr>
          <w:trHeight w:val="481"/>
        </w:trPr>
        <w:tc>
          <w:tcPr>
            <w:tcW w:w="6401" w:type="dxa"/>
          </w:tcPr>
          <w:p w14:paraId="66C1F9EA" w14:textId="77777777" w:rsidR="002718AB" w:rsidRDefault="002718AB" w:rsidP="00BE7EA6">
            <w:pPr>
              <w:pStyle w:val="TableParagraph"/>
              <w:ind w:left="119"/>
              <w:rPr>
                <w:sz w:val="23"/>
              </w:rPr>
            </w:pPr>
            <w:r>
              <w:rPr>
                <w:color w:val="050508"/>
                <w:sz w:val="23"/>
              </w:rPr>
              <w:t>Other</w:t>
            </w:r>
            <w:r>
              <w:rPr>
                <w:color w:val="050508"/>
                <w:spacing w:val="8"/>
                <w:sz w:val="23"/>
              </w:rPr>
              <w:t xml:space="preserve"> </w:t>
            </w:r>
            <w:r>
              <w:rPr>
                <w:color w:val="050508"/>
                <w:sz w:val="23"/>
              </w:rPr>
              <w:t>(please</w:t>
            </w:r>
            <w:r>
              <w:rPr>
                <w:color w:val="050508"/>
                <w:spacing w:val="20"/>
                <w:sz w:val="23"/>
              </w:rPr>
              <w:t xml:space="preserve"> </w:t>
            </w:r>
            <w:r>
              <w:rPr>
                <w:color w:val="050508"/>
                <w:sz w:val="23"/>
              </w:rPr>
              <w:t>specify</w:t>
            </w:r>
            <w:r>
              <w:rPr>
                <w:color w:val="050508"/>
                <w:spacing w:val="15"/>
                <w:sz w:val="23"/>
              </w:rPr>
              <w:t xml:space="preserve"> </w:t>
            </w:r>
            <w:r>
              <w:rPr>
                <w:color w:val="050508"/>
                <w:spacing w:val="-2"/>
                <w:sz w:val="23"/>
              </w:rPr>
              <w:t>below)</w:t>
            </w:r>
          </w:p>
        </w:tc>
        <w:tc>
          <w:tcPr>
            <w:tcW w:w="1133" w:type="dxa"/>
          </w:tcPr>
          <w:p w14:paraId="3A9D6BB0" w14:textId="77777777" w:rsidR="002718AB" w:rsidRDefault="002718AB" w:rsidP="00BE7EA6">
            <w:pPr>
              <w:pStyle w:val="TableParagraph"/>
              <w:spacing w:before="28"/>
              <w:ind w:left="112"/>
              <w:rPr>
                <w:sz w:val="21"/>
              </w:rPr>
            </w:pPr>
            <w:r>
              <w:rPr>
                <w:color w:val="1C1824"/>
                <w:spacing w:val="-10"/>
                <w:w w:val="105"/>
                <w:sz w:val="21"/>
              </w:rPr>
              <w:t>3</w:t>
            </w:r>
          </w:p>
        </w:tc>
        <w:tc>
          <w:tcPr>
            <w:tcW w:w="1143" w:type="dxa"/>
          </w:tcPr>
          <w:p w14:paraId="44390512" w14:textId="77777777" w:rsidR="002718AB" w:rsidRDefault="002718AB" w:rsidP="00BE7EA6">
            <w:pPr>
              <w:pStyle w:val="TableParagraph"/>
              <w:spacing w:before="18"/>
              <w:ind w:right="126"/>
              <w:jc w:val="center"/>
              <w:rPr>
                <w:sz w:val="21"/>
              </w:rPr>
            </w:pPr>
            <w:r>
              <w:rPr>
                <w:color w:val="1C1824"/>
                <w:spacing w:val="-2"/>
                <w:w w:val="105"/>
                <w:sz w:val="21"/>
              </w:rPr>
              <w:t>15</w:t>
            </w:r>
            <w:r>
              <w:rPr>
                <w:color w:val="342F3F"/>
                <w:spacing w:val="-2"/>
                <w:w w:val="105"/>
                <w:sz w:val="21"/>
              </w:rPr>
              <w:t>.</w:t>
            </w:r>
            <w:r>
              <w:rPr>
                <w:color w:val="1C1824"/>
                <w:spacing w:val="-2"/>
                <w:w w:val="105"/>
                <w:sz w:val="21"/>
              </w:rPr>
              <w:t>79</w:t>
            </w:r>
            <w:r>
              <w:rPr>
                <w:color w:val="342F3F"/>
                <w:spacing w:val="-2"/>
                <w:w w:val="105"/>
                <w:sz w:val="21"/>
              </w:rPr>
              <w:t>%</w:t>
            </w:r>
          </w:p>
        </w:tc>
      </w:tr>
      <w:tr w:rsidR="002718AB" w14:paraId="719D4CD7" w14:textId="77777777" w:rsidTr="00BE7EA6">
        <w:trPr>
          <w:trHeight w:val="491"/>
        </w:trPr>
        <w:tc>
          <w:tcPr>
            <w:tcW w:w="6401" w:type="dxa"/>
          </w:tcPr>
          <w:p w14:paraId="231622E1" w14:textId="77777777" w:rsidR="002718AB" w:rsidRDefault="002718AB" w:rsidP="00BE7EA6">
            <w:pPr>
              <w:pStyle w:val="TableParagraph"/>
              <w:spacing w:before="10"/>
              <w:ind w:left="122"/>
              <w:rPr>
                <w:sz w:val="23"/>
              </w:rPr>
            </w:pPr>
            <w:r>
              <w:rPr>
                <w:color w:val="050508"/>
                <w:spacing w:val="-2"/>
                <w:w w:val="105"/>
                <w:sz w:val="23"/>
              </w:rPr>
              <w:t>Not</w:t>
            </w:r>
            <w:r>
              <w:rPr>
                <w:color w:val="050508"/>
                <w:spacing w:val="-11"/>
                <w:w w:val="105"/>
                <w:sz w:val="23"/>
              </w:rPr>
              <w:t xml:space="preserve"> </w:t>
            </w:r>
            <w:r>
              <w:rPr>
                <w:color w:val="050508"/>
                <w:spacing w:val="-2"/>
                <w:w w:val="105"/>
                <w:sz w:val="23"/>
              </w:rPr>
              <w:t>Answered</w:t>
            </w:r>
          </w:p>
        </w:tc>
        <w:tc>
          <w:tcPr>
            <w:tcW w:w="1133" w:type="dxa"/>
          </w:tcPr>
          <w:p w14:paraId="2344CA29" w14:textId="77777777" w:rsidR="002718AB" w:rsidRDefault="002718AB" w:rsidP="00BE7EA6">
            <w:pPr>
              <w:pStyle w:val="TableParagraph"/>
              <w:spacing w:before="28"/>
              <w:ind w:left="114"/>
              <w:rPr>
                <w:sz w:val="21"/>
              </w:rPr>
            </w:pPr>
            <w:r>
              <w:rPr>
                <w:color w:val="1C1824"/>
                <w:spacing w:val="-10"/>
                <w:w w:val="105"/>
                <w:sz w:val="21"/>
              </w:rPr>
              <w:t>2</w:t>
            </w:r>
          </w:p>
        </w:tc>
        <w:tc>
          <w:tcPr>
            <w:tcW w:w="1143" w:type="dxa"/>
          </w:tcPr>
          <w:p w14:paraId="210C581E" w14:textId="77777777" w:rsidR="002718AB" w:rsidRDefault="002718AB" w:rsidP="00BE7EA6">
            <w:pPr>
              <w:pStyle w:val="TableParagraph"/>
              <w:spacing w:before="18"/>
              <w:ind w:right="126"/>
              <w:jc w:val="center"/>
              <w:rPr>
                <w:sz w:val="21"/>
              </w:rPr>
            </w:pPr>
            <w:r>
              <w:rPr>
                <w:color w:val="1C1824"/>
                <w:spacing w:val="-2"/>
                <w:w w:val="105"/>
                <w:sz w:val="21"/>
              </w:rPr>
              <w:t>10</w:t>
            </w:r>
            <w:r>
              <w:rPr>
                <w:color w:val="342F3F"/>
                <w:spacing w:val="-2"/>
                <w:w w:val="105"/>
                <w:sz w:val="21"/>
              </w:rPr>
              <w:t>.</w:t>
            </w:r>
            <w:r>
              <w:rPr>
                <w:color w:val="1C1824"/>
                <w:spacing w:val="-2"/>
                <w:w w:val="105"/>
                <w:sz w:val="21"/>
              </w:rPr>
              <w:t>53</w:t>
            </w:r>
            <w:r>
              <w:rPr>
                <w:color w:val="342F3F"/>
                <w:spacing w:val="-2"/>
                <w:w w:val="105"/>
                <w:sz w:val="21"/>
              </w:rPr>
              <w:t>%</w:t>
            </w:r>
          </w:p>
        </w:tc>
      </w:tr>
    </w:tbl>
    <w:p w14:paraId="3A99BB0F" w14:textId="77777777" w:rsidR="002718AB" w:rsidRDefault="002718AB" w:rsidP="002718AB">
      <w:pPr>
        <w:jc w:val="center"/>
        <w:rPr>
          <w:sz w:val="21"/>
        </w:rPr>
        <w:sectPr w:rsidR="002718AB" w:rsidSect="002718AB">
          <w:headerReference w:type="default" r:id="rId31"/>
          <w:footerReference w:type="default" r:id="rId32"/>
          <w:pgSz w:w="11910" w:h="16840"/>
          <w:pgMar w:top="1340" w:right="0" w:bottom="280" w:left="1020" w:header="0" w:footer="0" w:gutter="0"/>
          <w:cols w:space="720"/>
        </w:sectPr>
      </w:pPr>
    </w:p>
    <w:p w14:paraId="36A9F81B" w14:textId="1C0E4D70" w:rsidR="002718AB" w:rsidRDefault="00551924" w:rsidP="002718AB">
      <w:pPr>
        <w:pStyle w:val="Heading1"/>
        <w:ind w:left="445"/>
      </w:pPr>
      <w:r>
        <w:rPr>
          <w:color w:val="050508"/>
          <w:spacing w:val="-2"/>
        </w:rPr>
        <w:lastRenderedPageBreak/>
        <w:t>Balerno</w:t>
      </w:r>
    </w:p>
    <w:p w14:paraId="319FEC7E" w14:textId="77777777" w:rsidR="002718AB" w:rsidRDefault="002718AB" w:rsidP="002718AB">
      <w:pPr>
        <w:spacing w:before="174" w:line="268" w:lineRule="auto"/>
        <w:ind w:left="419" w:right="1115" w:firstLine="1"/>
        <w:rPr>
          <w:sz w:val="31"/>
        </w:rPr>
      </w:pPr>
      <w:r>
        <w:rPr>
          <w:color w:val="114864"/>
          <w:w w:val="105"/>
          <w:sz w:val="31"/>
        </w:rPr>
        <w:t>Do</w:t>
      </w:r>
      <w:r>
        <w:rPr>
          <w:color w:val="114864"/>
          <w:spacing w:val="-23"/>
          <w:w w:val="105"/>
          <w:sz w:val="31"/>
        </w:rPr>
        <w:t xml:space="preserve"> </w:t>
      </w:r>
      <w:r>
        <w:rPr>
          <w:color w:val="114864"/>
          <w:w w:val="105"/>
          <w:sz w:val="31"/>
        </w:rPr>
        <w:t>you</w:t>
      </w:r>
      <w:r>
        <w:rPr>
          <w:color w:val="114864"/>
          <w:spacing w:val="-16"/>
          <w:w w:val="105"/>
          <w:sz w:val="31"/>
        </w:rPr>
        <w:t xml:space="preserve"> </w:t>
      </w:r>
      <w:r>
        <w:rPr>
          <w:color w:val="114864"/>
          <w:w w:val="105"/>
          <w:sz w:val="31"/>
        </w:rPr>
        <w:t>support</w:t>
      </w:r>
      <w:r>
        <w:rPr>
          <w:color w:val="114864"/>
          <w:spacing w:val="-13"/>
          <w:w w:val="105"/>
          <w:sz w:val="31"/>
        </w:rPr>
        <w:t xml:space="preserve"> </w:t>
      </w:r>
      <w:r>
        <w:rPr>
          <w:color w:val="114864"/>
          <w:w w:val="105"/>
          <w:sz w:val="31"/>
        </w:rPr>
        <w:t>or</w:t>
      </w:r>
      <w:r>
        <w:rPr>
          <w:color w:val="114864"/>
          <w:spacing w:val="-20"/>
          <w:w w:val="105"/>
          <w:sz w:val="31"/>
        </w:rPr>
        <w:t xml:space="preserve"> </w:t>
      </w:r>
      <w:r>
        <w:rPr>
          <w:color w:val="114864"/>
          <w:w w:val="105"/>
          <w:sz w:val="31"/>
        </w:rPr>
        <w:t>oppose</w:t>
      </w:r>
      <w:r>
        <w:rPr>
          <w:color w:val="114864"/>
          <w:spacing w:val="-7"/>
          <w:w w:val="105"/>
          <w:sz w:val="31"/>
        </w:rPr>
        <w:t xml:space="preserve"> </w:t>
      </w:r>
      <w:r>
        <w:rPr>
          <w:color w:val="114864"/>
          <w:w w:val="105"/>
          <w:sz w:val="31"/>
        </w:rPr>
        <w:t>setting</w:t>
      </w:r>
      <w:r>
        <w:rPr>
          <w:color w:val="114864"/>
          <w:spacing w:val="-11"/>
          <w:w w:val="105"/>
          <w:sz w:val="31"/>
        </w:rPr>
        <w:t xml:space="preserve"> </w:t>
      </w:r>
      <w:r>
        <w:rPr>
          <w:color w:val="114864"/>
          <w:w w:val="105"/>
          <w:sz w:val="31"/>
        </w:rPr>
        <w:t>up</w:t>
      </w:r>
      <w:r>
        <w:rPr>
          <w:color w:val="114864"/>
          <w:spacing w:val="-23"/>
          <w:w w:val="105"/>
          <w:sz w:val="31"/>
        </w:rPr>
        <w:t xml:space="preserve"> </w:t>
      </w:r>
      <w:r>
        <w:rPr>
          <w:color w:val="114864"/>
          <w:w w:val="105"/>
          <w:sz w:val="31"/>
        </w:rPr>
        <w:t>a</w:t>
      </w:r>
      <w:r>
        <w:rPr>
          <w:color w:val="114864"/>
          <w:spacing w:val="-18"/>
          <w:w w:val="105"/>
          <w:sz w:val="31"/>
        </w:rPr>
        <w:t xml:space="preserve"> </w:t>
      </w:r>
      <w:r>
        <w:rPr>
          <w:color w:val="114864"/>
          <w:w w:val="105"/>
          <w:sz w:val="31"/>
        </w:rPr>
        <w:t>Firework</w:t>
      </w:r>
      <w:r>
        <w:rPr>
          <w:color w:val="114864"/>
          <w:spacing w:val="-4"/>
          <w:w w:val="105"/>
          <w:sz w:val="31"/>
        </w:rPr>
        <w:t xml:space="preserve"> </w:t>
      </w:r>
      <w:r>
        <w:rPr>
          <w:color w:val="114864"/>
          <w:w w:val="105"/>
          <w:sz w:val="31"/>
        </w:rPr>
        <w:t>Control</w:t>
      </w:r>
      <w:r>
        <w:rPr>
          <w:color w:val="114864"/>
          <w:spacing w:val="-10"/>
          <w:w w:val="105"/>
          <w:sz w:val="31"/>
        </w:rPr>
        <w:t xml:space="preserve"> </w:t>
      </w:r>
      <w:r>
        <w:rPr>
          <w:color w:val="114864"/>
          <w:w w:val="105"/>
          <w:sz w:val="31"/>
        </w:rPr>
        <w:t>Zone</w:t>
      </w:r>
      <w:r>
        <w:rPr>
          <w:color w:val="114864"/>
          <w:spacing w:val="-12"/>
          <w:w w:val="105"/>
          <w:sz w:val="31"/>
        </w:rPr>
        <w:t xml:space="preserve"> </w:t>
      </w:r>
      <w:r>
        <w:rPr>
          <w:color w:val="114864"/>
          <w:w w:val="105"/>
          <w:sz w:val="31"/>
        </w:rPr>
        <w:t>in this area?</w:t>
      </w:r>
    </w:p>
    <w:p w14:paraId="5F405897" w14:textId="77777777" w:rsidR="002718AB" w:rsidRDefault="002718AB" w:rsidP="002718AB">
      <w:pPr>
        <w:spacing w:before="78"/>
        <w:ind w:left="419"/>
        <w:rPr>
          <w:b/>
          <w:sz w:val="21"/>
        </w:rPr>
      </w:pPr>
      <w:r>
        <w:rPr>
          <w:b/>
          <w:color w:val="050508"/>
          <w:w w:val="105"/>
          <w:sz w:val="21"/>
        </w:rPr>
        <w:t>Do</w:t>
      </w:r>
      <w:r>
        <w:rPr>
          <w:b/>
          <w:color w:val="050508"/>
          <w:spacing w:val="-3"/>
          <w:w w:val="105"/>
          <w:sz w:val="21"/>
        </w:rPr>
        <w:t xml:space="preserve"> </w:t>
      </w:r>
      <w:r>
        <w:rPr>
          <w:b/>
          <w:color w:val="050508"/>
          <w:w w:val="105"/>
          <w:sz w:val="21"/>
        </w:rPr>
        <w:t>you</w:t>
      </w:r>
      <w:r>
        <w:rPr>
          <w:b/>
          <w:color w:val="050508"/>
          <w:spacing w:val="-7"/>
          <w:w w:val="105"/>
          <w:sz w:val="21"/>
        </w:rPr>
        <w:t xml:space="preserve"> </w:t>
      </w:r>
      <w:r>
        <w:rPr>
          <w:b/>
          <w:color w:val="050508"/>
          <w:w w:val="105"/>
          <w:sz w:val="21"/>
        </w:rPr>
        <w:t>support</w:t>
      </w:r>
      <w:r>
        <w:rPr>
          <w:b/>
          <w:color w:val="050508"/>
          <w:spacing w:val="-1"/>
          <w:w w:val="105"/>
          <w:sz w:val="21"/>
        </w:rPr>
        <w:t xml:space="preserve"> </w:t>
      </w:r>
      <w:r>
        <w:rPr>
          <w:b/>
          <w:color w:val="050508"/>
          <w:w w:val="105"/>
          <w:sz w:val="21"/>
        </w:rPr>
        <w:t>or</w:t>
      </w:r>
      <w:r>
        <w:rPr>
          <w:b/>
          <w:color w:val="050508"/>
          <w:spacing w:val="-3"/>
          <w:w w:val="105"/>
          <w:sz w:val="21"/>
        </w:rPr>
        <w:t xml:space="preserve"> </w:t>
      </w:r>
      <w:r>
        <w:rPr>
          <w:b/>
          <w:color w:val="050508"/>
          <w:w w:val="105"/>
          <w:sz w:val="21"/>
        </w:rPr>
        <w:t>oppose</w:t>
      </w:r>
      <w:r>
        <w:rPr>
          <w:b/>
          <w:color w:val="050508"/>
          <w:spacing w:val="5"/>
          <w:w w:val="105"/>
          <w:sz w:val="21"/>
        </w:rPr>
        <w:t xml:space="preserve"> </w:t>
      </w:r>
      <w:r>
        <w:rPr>
          <w:b/>
          <w:color w:val="050508"/>
          <w:w w:val="105"/>
          <w:sz w:val="21"/>
        </w:rPr>
        <w:t>setting</w:t>
      </w:r>
      <w:r>
        <w:rPr>
          <w:b/>
          <w:color w:val="050508"/>
          <w:spacing w:val="-8"/>
          <w:w w:val="105"/>
          <w:sz w:val="21"/>
        </w:rPr>
        <w:t xml:space="preserve"> </w:t>
      </w:r>
      <w:r>
        <w:rPr>
          <w:b/>
          <w:color w:val="050508"/>
          <w:w w:val="105"/>
          <w:sz w:val="21"/>
        </w:rPr>
        <w:t>up</w:t>
      </w:r>
      <w:r>
        <w:rPr>
          <w:b/>
          <w:color w:val="050508"/>
          <w:spacing w:val="5"/>
          <w:w w:val="105"/>
          <w:sz w:val="21"/>
        </w:rPr>
        <w:t xml:space="preserve"> </w:t>
      </w:r>
      <w:r>
        <w:rPr>
          <w:b/>
          <w:color w:val="050508"/>
          <w:w w:val="105"/>
          <w:sz w:val="21"/>
        </w:rPr>
        <w:t>a</w:t>
      </w:r>
      <w:r>
        <w:rPr>
          <w:b/>
          <w:color w:val="050508"/>
          <w:spacing w:val="-3"/>
          <w:w w:val="105"/>
          <w:sz w:val="21"/>
        </w:rPr>
        <w:t xml:space="preserve"> </w:t>
      </w:r>
      <w:r>
        <w:rPr>
          <w:b/>
          <w:color w:val="050508"/>
          <w:w w:val="105"/>
          <w:sz w:val="21"/>
        </w:rPr>
        <w:t>Firework</w:t>
      </w:r>
      <w:r>
        <w:rPr>
          <w:b/>
          <w:color w:val="050508"/>
          <w:spacing w:val="1"/>
          <w:w w:val="105"/>
          <w:sz w:val="21"/>
        </w:rPr>
        <w:t xml:space="preserve"> </w:t>
      </w:r>
      <w:r>
        <w:rPr>
          <w:b/>
          <w:color w:val="050508"/>
          <w:w w:val="105"/>
          <w:sz w:val="21"/>
        </w:rPr>
        <w:t>Control</w:t>
      </w:r>
      <w:r>
        <w:rPr>
          <w:b/>
          <w:color w:val="050508"/>
          <w:spacing w:val="-10"/>
          <w:w w:val="105"/>
          <w:sz w:val="21"/>
        </w:rPr>
        <w:t xml:space="preserve"> </w:t>
      </w:r>
      <w:r>
        <w:rPr>
          <w:b/>
          <w:color w:val="050508"/>
          <w:w w:val="105"/>
          <w:sz w:val="21"/>
        </w:rPr>
        <w:t>Zone</w:t>
      </w:r>
      <w:r>
        <w:rPr>
          <w:b/>
          <w:color w:val="050508"/>
          <w:spacing w:val="-16"/>
          <w:w w:val="105"/>
          <w:sz w:val="21"/>
        </w:rPr>
        <w:t xml:space="preserve"> </w:t>
      </w:r>
      <w:r>
        <w:rPr>
          <w:b/>
          <w:color w:val="050508"/>
          <w:w w:val="105"/>
          <w:sz w:val="21"/>
        </w:rPr>
        <w:t>in</w:t>
      </w:r>
      <w:r>
        <w:rPr>
          <w:b/>
          <w:color w:val="050508"/>
          <w:spacing w:val="-3"/>
          <w:w w:val="105"/>
          <w:sz w:val="21"/>
        </w:rPr>
        <w:t xml:space="preserve"> </w:t>
      </w:r>
      <w:r>
        <w:rPr>
          <w:b/>
          <w:color w:val="050508"/>
          <w:w w:val="105"/>
          <w:sz w:val="21"/>
        </w:rPr>
        <w:t>this</w:t>
      </w:r>
      <w:r>
        <w:rPr>
          <w:b/>
          <w:color w:val="050508"/>
          <w:spacing w:val="-15"/>
          <w:w w:val="105"/>
          <w:sz w:val="21"/>
        </w:rPr>
        <w:t xml:space="preserve"> </w:t>
      </w:r>
      <w:r>
        <w:rPr>
          <w:b/>
          <w:color w:val="050508"/>
          <w:spacing w:val="-2"/>
          <w:w w:val="105"/>
          <w:sz w:val="21"/>
        </w:rPr>
        <w:t>area?</w:t>
      </w:r>
    </w:p>
    <w:p w14:paraId="42938940" w14:textId="77777777" w:rsidR="002718AB" w:rsidRDefault="002718AB" w:rsidP="002718AB">
      <w:pPr>
        <w:pStyle w:val="BodyText"/>
        <w:spacing w:before="8"/>
        <w:rPr>
          <w:b/>
          <w:sz w:val="21"/>
        </w:rPr>
      </w:pPr>
    </w:p>
    <w:p w14:paraId="31052169" w14:textId="77777777" w:rsidR="002718AB" w:rsidRDefault="002718AB" w:rsidP="002718AB">
      <w:pPr>
        <w:ind w:left="419"/>
        <w:rPr>
          <w:sz w:val="21"/>
        </w:rPr>
      </w:pPr>
      <w:r>
        <w:rPr>
          <w:noProof/>
        </w:rPr>
        <w:drawing>
          <wp:anchor distT="0" distB="0" distL="0" distR="0" simplePos="0" relativeHeight="251663360" behindDoc="1" locked="0" layoutInCell="1" allowOverlap="1" wp14:anchorId="48AECAF4" wp14:editId="74ACC330">
            <wp:simplePos x="0" y="0"/>
            <wp:positionH relativeFrom="page">
              <wp:posOffset>1943259</wp:posOffset>
            </wp:positionH>
            <wp:positionV relativeFrom="paragraph">
              <wp:posOffset>462510</wp:posOffset>
            </wp:positionV>
            <wp:extent cx="4209711" cy="1620964"/>
            <wp:effectExtent l="0" t="0" r="0" b="0"/>
            <wp:wrapNone/>
            <wp:docPr id="1046" name="Image 10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6" name="Image 1046"/>
                    <pic:cNvPicPr/>
                  </pic:nvPicPr>
                  <pic:blipFill>
                    <a:blip r:embed="rId33" cstate="print"/>
                    <a:stretch>
                      <a:fillRect/>
                    </a:stretch>
                  </pic:blipFill>
                  <pic:spPr>
                    <a:xfrm>
                      <a:off x="0" y="0"/>
                      <a:ext cx="4209711" cy="1620964"/>
                    </a:xfrm>
                    <a:prstGeom prst="rect">
                      <a:avLst/>
                    </a:prstGeom>
                  </pic:spPr>
                </pic:pic>
              </a:graphicData>
            </a:graphic>
          </wp:anchor>
        </w:drawing>
      </w:r>
      <w:r>
        <w:rPr>
          <w:color w:val="1A1623"/>
          <w:w w:val="105"/>
          <w:sz w:val="21"/>
        </w:rPr>
        <w:t>T</w:t>
      </w:r>
      <w:r>
        <w:rPr>
          <w:color w:val="050508"/>
          <w:w w:val="105"/>
          <w:sz w:val="21"/>
        </w:rPr>
        <w:t>h</w:t>
      </w:r>
      <w:r>
        <w:rPr>
          <w:color w:val="1A1623"/>
          <w:w w:val="105"/>
          <w:sz w:val="21"/>
        </w:rPr>
        <w:t>e</w:t>
      </w:r>
      <w:r>
        <w:rPr>
          <w:color w:val="050508"/>
          <w:w w:val="105"/>
          <w:sz w:val="21"/>
        </w:rPr>
        <w:t>r</w:t>
      </w:r>
      <w:r>
        <w:rPr>
          <w:color w:val="1A1623"/>
          <w:w w:val="105"/>
          <w:sz w:val="21"/>
        </w:rPr>
        <w:t>e</w:t>
      </w:r>
      <w:r>
        <w:rPr>
          <w:color w:val="1A1623"/>
          <w:spacing w:val="-4"/>
          <w:w w:val="105"/>
          <w:sz w:val="21"/>
        </w:rPr>
        <w:t xml:space="preserve"> </w:t>
      </w:r>
      <w:r>
        <w:rPr>
          <w:color w:val="2D2A38"/>
          <w:w w:val="105"/>
          <w:sz w:val="21"/>
        </w:rPr>
        <w:t>we</w:t>
      </w:r>
      <w:r>
        <w:rPr>
          <w:color w:val="050508"/>
          <w:w w:val="105"/>
          <w:sz w:val="21"/>
        </w:rPr>
        <w:t>r</w:t>
      </w:r>
      <w:r>
        <w:rPr>
          <w:color w:val="1A1623"/>
          <w:w w:val="105"/>
          <w:sz w:val="21"/>
        </w:rPr>
        <w:t>e</w:t>
      </w:r>
      <w:r>
        <w:rPr>
          <w:color w:val="1A1623"/>
          <w:spacing w:val="-1"/>
          <w:w w:val="105"/>
          <w:sz w:val="21"/>
        </w:rPr>
        <w:t xml:space="preserve"> </w:t>
      </w:r>
      <w:r>
        <w:rPr>
          <w:color w:val="1A1623"/>
          <w:w w:val="105"/>
          <w:sz w:val="21"/>
        </w:rPr>
        <w:t>56</w:t>
      </w:r>
      <w:r>
        <w:rPr>
          <w:color w:val="1A1623"/>
          <w:spacing w:val="-8"/>
          <w:w w:val="105"/>
          <w:sz w:val="21"/>
        </w:rPr>
        <w:t xml:space="preserve"> </w:t>
      </w:r>
      <w:r>
        <w:rPr>
          <w:color w:val="050508"/>
          <w:w w:val="105"/>
          <w:sz w:val="21"/>
        </w:rPr>
        <w:t>r</w:t>
      </w:r>
      <w:r>
        <w:rPr>
          <w:color w:val="1A1623"/>
          <w:w w:val="105"/>
          <w:sz w:val="21"/>
        </w:rPr>
        <w:t>esponses</w:t>
      </w:r>
      <w:r>
        <w:rPr>
          <w:color w:val="1A1623"/>
          <w:spacing w:val="-4"/>
          <w:w w:val="105"/>
          <w:sz w:val="21"/>
        </w:rPr>
        <w:t xml:space="preserve"> </w:t>
      </w:r>
      <w:r>
        <w:rPr>
          <w:color w:val="381A16"/>
          <w:w w:val="105"/>
          <w:sz w:val="21"/>
        </w:rPr>
        <w:t>to</w:t>
      </w:r>
      <w:r>
        <w:rPr>
          <w:color w:val="381A16"/>
          <w:spacing w:val="9"/>
          <w:w w:val="105"/>
          <w:sz w:val="21"/>
        </w:rPr>
        <w:t xml:space="preserve"> </w:t>
      </w:r>
      <w:r>
        <w:rPr>
          <w:color w:val="1A1623"/>
          <w:w w:val="105"/>
          <w:sz w:val="21"/>
        </w:rPr>
        <w:t>this</w:t>
      </w:r>
      <w:r>
        <w:rPr>
          <w:color w:val="1A1623"/>
          <w:spacing w:val="-15"/>
          <w:w w:val="105"/>
          <w:sz w:val="21"/>
        </w:rPr>
        <w:t xml:space="preserve"> </w:t>
      </w:r>
      <w:r>
        <w:rPr>
          <w:color w:val="1A1623"/>
          <w:w w:val="105"/>
          <w:sz w:val="21"/>
        </w:rPr>
        <w:t>part</w:t>
      </w:r>
      <w:r>
        <w:rPr>
          <w:color w:val="1A1623"/>
          <w:spacing w:val="-2"/>
          <w:w w:val="105"/>
          <w:sz w:val="21"/>
        </w:rPr>
        <w:t xml:space="preserve"> </w:t>
      </w:r>
      <w:r>
        <w:rPr>
          <w:color w:val="1A1623"/>
          <w:w w:val="105"/>
          <w:sz w:val="21"/>
        </w:rPr>
        <w:t>o</w:t>
      </w:r>
      <w:r>
        <w:rPr>
          <w:color w:val="050508"/>
          <w:w w:val="105"/>
          <w:sz w:val="21"/>
        </w:rPr>
        <w:t>f</w:t>
      </w:r>
      <w:r>
        <w:rPr>
          <w:color w:val="050508"/>
          <w:spacing w:val="11"/>
          <w:w w:val="105"/>
          <w:sz w:val="21"/>
        </w:rPr>
        <w:t xml:space="preserve"> </w:t>
      </w:r>
      <w:r>
        <w:rPr>
          <w:color w:val="1A1623"/>
          <w:w w:val="105"/>
          <w:sz w:val="21"/>
        </w:rPr>
        <w:t>the</w:t>
      </w:r>
      <w:r>
        <w:rPr>
          <w:color w:val="1A1623"/>
          <w:spacing w:val="-11"/>
          <w:w w:val="105"/>
          <w:sz w:val="21"/>
        </w:rPr>
        <w:t xml:space="preserve"> </w:t>
      </w:r>
      <w:r>
        <w:rPr>
          <w:color w:val="1A1623"/>
          <w:spacing w:val="-2"/>
          <w:w w:val="105"/>
          <w:sz w:val="21"/>
        </w:rPr>
        <w:t>q</w:t>
      </w:r>
      <w:r>
        <w:rPr>
          <w:color w:val="050508"/>
          <w:spacing w:val="-2"/>
          <w:w w:val="105"/>
          <w:sz w:val="21"/>
        </w:rPr>
        <w:t>u</w:t>
      </w:r>
      <w:r>
        <w:rPr>
          <w:color w:val="1A1623"/>
          <w:spacing w:val="-2"/>
          <w:w w:val="105"/>
          <w:sz w:val="21"/>
        </w:rPr>
        <w:t>estion</w:t>
      </w:r>
      <w:r>
        <w:rPr>
          <w:color w:val="010C34"/>
          <w:spacing w:val="-2"/>
          <w:w w:val="105"/>
          <w:sz w:val="21"/>
        </w:rPr>
        <w:t>.</w:t>
      </w:r>
    </w:p>
    <w:p w14:paraId="2CDF85B9" w14:textId="77777777" w:rsidR="002718AB" w:rsidRDefault="002718AB" w:rsidP="002718AB">
      <w:pPr>
        <w:pStyle w:val="BodyText"/>
        <w:spacing w:before="9"/>
        <w:rPr>
          <w:sz w:val="18"/>
        </w:rPr>
      </w:pPr>
      <w:r>
        <w:rPr>
          <w:noProof/>
        </w:rPr>
        <mc:AlternateContent>
          <mc:Choice Requires="wpg">
            <w:drawing>
              <wp:anchor distT="0" distB="0" distL="0" distR="0" simplePos="0" relativeHeight="251678720" behindDoc="1" locked="0" layoutInCell="1" allowOverlap="1" wp14:anchorId="22C8EC65" wp14:editId="11219E29">
                <wp:simplePos x="0" y="0"/>
                <wp:positionH relativeFrom="page">
                  <wp:posOffset>904730</wp:posOffset>
                </wp:positionH>
                <wp:positionV relativeFrom="paragraph">
                  <wp:posOffset>153225</wp:posOffset>
                </wp:positionV>
                <wp:extent cx="5425440" cy="2018030"/>
                <wp:effectExtent l="0" t="0" r="0" b="0"/>
                <wp:wrapTopAndBottom/>
                <wp:docPr id="1047"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5440" cy="2018030"/>
                          <a:chOff x="0" y="0"/>
                          <a:chExt cx="5425440" cy="2018030"/>
                        </a:xfrm>
                      </wpg:grpSpPr>
                      <wps:wsp>
                        <wps:cNvPr id="1048" name="Graphic 1048"/>
                        <wps:cNvSpPr/>
                        <wps:spPr>
                          <a:xfrm>
                            <a:off x="6371" y="28642"/>
                            <a:ext cx="1270" cy="1973580"/>
                          </a:xfrm>
                          <a:custGeom>
                            <a:avLst/>
                            <a:gdLst/>
                            <a:ahLst/>
                            <a:cxnLst/>
                            <a:rect l="l" t="t" r="r" b="b"/>
                            <a:pathLst>
                              <a:path h="1973580">
                                <a:moveTo>
                                  <a:pt x="0" y="1973175"/>
                                </a:moveTo>
                                <a:lnTo>
                                  <a:pt x="0" y="0"/>
                                </a:lnTo>
                              </a:path>
                            </a:pathLst>
                          </a:custGeom>
                          <a:ln w="12742">
                            <a:solidFill>
                              <a:srgbClr val="000000"/>
                            </a:solidFill>
                            <a:prstDash val="solid"/>
                          </a:ln>
                        </wps:spPr>
                        <wps:bodyPr wrap="square" lIns="0" tIns="0" rIns="0" bIns="0" rtlCol="0">
                          <a:prstTxWarp prst="textNoShape">
                            <a:avLst/>
                          </a:prstTxWarp>
                          <a:noAutofit/>
                        </wps:bodyPr>
                      </wps:wsp>
                      <wps:wsp>
                        <wps:cNvPr id="1049" name="Graphic 1049"/>
                        <wps:cNvSpPr/>
                        <wps:spPr>
                          <a:xfrm>
                            <a:off x="38228" y="3182"/>
                            <a:ext cx="5384165" cy="2011680"/>
                          </a:xfrm>
                          <a:custGeom>
                            <a:avLst/>
                            <a:gdLst/>
                            <a:ahLst/>
                            <a:cxnLst/>
                            <a:rect l="l" t="t" r="r" b="b"/>
                            <a:pathLst>
                              <a:path w="5384165" h="2011680">
                                <a:moveTo>
                                  <a:pt x="5383784" y="1985905"/>
                                </a:moveTo>
                                <a:lnTo>
                                  <a:pt x="5383784" y="25460"/>
                                </a:lnTo>
                              </a:path>
                              <a:path w="5384165" h="2011680">
                                <a:moveTo>
                                  <a:pt x="0" y="0"/>
                                </a:moveTo>
                                <a:lnTo>
                                  <a:pt x="5364670" y="0"/>
                                </a:lnTo>
                              </a:path>
                              <a:path w="5384165" h="2011680">
                                <a:moveTo>
                                  <a:pt x="0" y="2011365"/>
                                </a:moveTo>
                                <a:lnTo>
                                  <a:pt x="5351927" y="2011365"/>
                                </a:lnTo>
                              </a:path>
                            </a:pathLst>
                          </a:custGeom>
                          <a:ln w="6368">
                            <a:solidFill>
                              <a:srgbClr val="000000"/>
                            </a:solidFill>
                            <a:prstDash val="solid"/>
                          </a:ln>
                        </wps:spPr>
                        <wps:bodyPr wrap="square" lIns="0" tIns="0" rIns="0" bIns="0" rtlCol="0">
                          <a:prstTxWarp prst="textNoShape">
                            <a:avLst/>
                          </a:prstTxWarp>
                          <a:noAutofit/>
                        </wps:bodyPr>
                      </wps:wsp>
                      <wps:wsp>
                        <wps:cNvPr id="1050" name="Textbox 1050"/>
                        <wps:cNvSpPr txBox="1"/>
                        <wps:spPr>
                          <a:xfrm>
                            <a:off x="153212" y="327734"/>
                            <a:ext cx="810895" cy="149860"/>
                          </a:xfrm>
                          <a:prstGeom prst="rect">
                            <a:avLst/>
                          </a:prstGeom>
                        </wps:spPr>
                        <wps:txbx>
                          <w:txbxContent>
                            <w:p w14:paraId="488278C2" w14:textId="77777777" w:rsidR="002718AB" w:rsidRDefault="002718AB" w:rsidP="002718AB">
                              <w:pPr>
                                <w:spacing w:line="235" w:lineRule="exact"/>
                                <w:rPr>
                                  <w:sz w:val="21"/>
                                </w:rPr>
                              </w:pPr>
                              <w:r>
                                <w:rPr>
                                  <w:color w:val="050508"/>
                                  <w:w w:val="105"/>
                                  <w:sz w:val="21"/>
                                </w:rPr>
                                <w:t>I</w:t>
                              </w:r>
                              <w:r>
                                <w:rPr>
                                  <w:color w:val="050508"/>
                                  <w:spacing w:val="-19"/>
                                  <w:w w:val="105"/>
                                  <w:sz w:val="21"/>
                                </w:rPr>
                                <w:t xml:space="preserve"> </w:t>
                              </w:r>
                              <w:r>
                                <w:rPr>
                                  <w:color w:val="2D2A38"/>
                                  <w:w w:val="105"/>
                                  <w:sz w:val="21"/>
                                </w:rPr>
                                <w:t>s</w:t>
                              </w:r>
                              <w:r>
                                <w:rPr>
                                  <w:color w:val="381A16"/>
                                  <w:w w:val="105"/>
                                  <w:sz w:val="21"/>
                                </w:rPr>
                                <w:t>u</w:t>
                              </w:r>
                              <w:r>
                                <w:rPr>
                                  <w:color w:val="1A1623"/>
                                  <w:w w:val="105"/>
                                  <w:sz w:val="21"/>
                                </w:rPr>
                                <w:t>pport</w:t>
                              </w:r>
                              <w:r>
                                <w:rPr>
                                  <w:color w:val="1A1623"/>
                                  <w:spacing w:val="-17"/>
                                  <w:w w:val="105"/>
                                  <w:sz w:val="21"/>
                                </w:rPr>
                                <w:t xml:space="preserve"> </w:t>
                              </w:r>
                              <w:r>
                                <w:rPr>
                                  <w:color w:val="1A1623"/>
                                  <w:spacing w:val="-4"/>
                                  <w:w w:val="105"/>
                                  <w:sz w:val="21"/>
                                </w:rPr>
                                <w:t>this</w:t>
                              </w:r>
                            </w:p>
                          </w:txbxContent>
                        </wps:txbx>
                        <wps:bodyPr wrap="square" lIns="0" tIns="0" rIns="0" bIns="0" rtlCol="0">
                          <a:noAutofit/>
                        </wps:bodyPr>
                      </wps:wsp>
                      <wps:wsp>
                        <wps:cNvPr id="1051" name="Textbox 1051"/>
                        <wps:cNvSpPr txBox="1"/>
                        <wps:spPr>
                          <a:xfrm>
                            <a:off x="172326" y="856036"/>
                            <a:ext cx="791845" cy="149860"/>
                          </a:xfrm>
                          <a:prstGeom prst="rect">
                            <a:avLst/>
                          </a:prstGeom>
                        </wps:spPr>
                        <wps:txbx>
                          <w:txbxContent>
                            <w:p w14:paraId="505F8D3B" w14:textId="77777777" w:rsidR="002718AB" w:rsidRDefault="002718AB" w:rsidP="002718AB">
                              <w:pPr>
                                <w:spacing w:line="235" w:lineRule="exact"/>
                                <w:rPr>
                                  <w:sz w:val="21"/>
                                </w:rPr>
                              </w:pPr>
                              <w:r>
                                <w:rPr>
                                  <w:color w:val="050508"/>
                                  <w:sz w:val="21"/>
                                </w:rPr>
                                <w:t>I</w:t>
                              </w:r>
                              <w:r>
                                <w:rPr>
                                  <w:color w:val="050508"/>
                                  <w:spacing w:val="-11"/>
                                  <w:sz w:val="21"/>
                                </w:rPr>
                                <w:t xml:space="preserve"> </w:t>
                              </w:r>
                              <w:r>
                                <w:rPr>
                                  <w:color w:val="2D2A38"/>
                                  <w:sz w:val="21"/>
                                </w:rPr>
                                <w:t>oppose</w:t>
                              </w:r>
                              <w:r>
                                <w:rPr>
                                  <w:color w:val="2D2A38"/>
                                  <w:spacing w:val="-3"/>
                                  <w:sz w:val="21"/>
                                </w:rPr>
                                <w:t xml:space="preserve"> </w:t>
                              </w:r>
                              <w:r>
                                <w:rPr>
                                  <w:color w:val="1A1623"/>
                                  <w:spacing w:val="-4"/>
                                  <w:sz w:val="21"/>
                                </w:rPr>
                                <w:t>this</w:t>
                              </w:r>
                            </w:p>
                          </w:txbxContent>
                        </wps:txbx>
                        <wps:bodyPr wrap="square" lIns="0" tIns="0" rIns="0" bIns="0" rtlCol="0">
                          <a:noAutofit/>
                        </wps:bodyPr>
                      </wps:wsp>
                      <wps:wsp>
                        <wps:cNvPr id="1052" name="Textbox 1052"/>
                        <wps:cNvSpPr txBox="1"/>
                        <wps:spPr>
                          <a:xfrm>
                            <a:off x="91773" y="1384337"/>
                            <a:ext cx="860425" cy="149860"/>
                          </a:xfrm>
                          <a:prstGeom prst="rect">
                            <a:avLst/>
                          </a:prstGeom>
                        </wps:spPr>
                        <wps:txbx>
                          <w:txbxContent>
                            <w:p w14:paraId="7CB9F9B4" w14:textId="77777777" w:rsidR="002718AB" w:rsidRDefault="002718AB" w:rsidP="002718AB">
                              <w:pPr>
                                <w:spacing w:line="235" w:lineRule="exact"/>
                                <w:rPr>
                                  <w:sz w:val="21"/>
                                </w:rPr>
                              </w:pPr>
                              <w:r>
                                <w:rPr>
                                  <w:color w:val="1A1623"/>
                                  <w:sz w:val="21"/>
                                </w:rPr>
                                <w:t>Not</w:t>
                              </w:r>
                              <w:r>
                                <w:rPr>
                                  <w:color w:val="1A1623"/>
                                  <w:spacing w:val="9"/>
                                  <w:sz w:val="21"/>
                                </w:rPr>
                                <w:t xml:space="preserve"> </w:t>
                              </w:r>
                              <w:r>
                                <w:rPr>
                                  <w:color w:val="1A1623"/>
                                  <w:spacing w:val="-2"/>
                                  <w:sz w:val="21"/>
                                </w:rPr>
                                <w:t>Answered</w:t>
                              </w:r>
                            </w:p>
                          </w:txbxContent>
                        </wps:txbx>
                        <wps:bodyPr wrap="square" lIns="0" tIns="0" rIns="0" bIns="0" rtlCol="0">
                          <a:noAutofit/>
                        </wps:bodyPr>
                      </wps:wsp>
                      <wps:wsp>
                        <wps:cNvPr id="1053" name="Textbox 1053"/>
                        <wps:cNvSpPr txBox="1"/>
                        <wps:spPr>
                          <a:xfrm>
                            <a:off x="1040351" y="1814752"/>
                            <a:ext cx="73025" cy="121285"/>
                          </a:xfrm>
                          <a:prstGeom prst="rect">
                            <a:avLst/>
                          </a:prstGeom>
                        </wps:spPr>
                        <wps:txbx>
                          <w:txbxContent>
                            <w:p w14:paraId="05AD7677" w14:textId="77777777" w:rsidR="002718AB" w:rsidRDefault="002718AB" w:rsidP="002718AB">
                              <w:pPr>
                                <w:spacing w:line="190" w:lineRule="exact"/>
                                <w:rPr>
                                  <w:sz w:val="17"/>
                                </w:rPr>
                              </w:pPr>
                              <w:r>
                                <w:rPr>
                                  <w:color w:val="2D2A38"/>
                                  <w:spacing w:val="-10"/>
                                  <w:sz w:val="17"/>
                                </w:rPr>
                                <w:t>0</w:t>
                              </w:r>
                            </w:p>
                          </w:txbxContent>
                        </wps:txbx>
                        <wps:bodyPr wrap="square" lIns="0" tIns="0" rIns="0" bIns="0" rtlCol="0">
                          <a:noAutofit/>
                        </wps:bodyPr>
                      </wps:wsp>
                      <wps:wsp>
                        <wps:cNvPr id="1054" name="Textbox 1054"/>
                        <wps:cNvSpPr txBox="1"/>
                        <wps:spPr>
                          <a:xfrm>
                            <a:off x="1460860" y="1814752"/>
                            <a:ext cx="73025" cy="121285"/>
                          </a:xfrm>
                          <a:prstGeom prst="rect">
                            <a:avLst/>
                          </a:prstGeom>
                        </wps:spPr>
                        <wps:txbx>
                          <w:txbxContent>
                            <w:p w14:paraId="6AA6614F" w14:textId="77777777" w:rsidR="002718AB" w:rsidRDefault="002718AB" w:rsidP="002718AB">
                              <w:pPr>
                                <w:spacing w:line="190" w:lineRule="exact"/>
                                <w:rPr>
                                  <w:sz w:val="17"/>
                                </w:rPr>
                              </w:pPr>
                              <w:r>
                                <w:rPr>
                                  <w:color w:val="2D2A38"/>
                                  <w:spacing w:val="-10"/>
                                  <w:sz w:val="17"/>
                                </w:rPr>
                                <w:t>5</w:t>
                              </w:r>
                            </w:p>
                          </w:txbxContent>
                        </wps:txbx>
                        <wps:bodyPr wrap="square" lIns="0" tIns="0" rIns="0" bIns="0" rtlCol="0">
                          <a:noAutofit/>
                        </wps:bodyPr>
                      </wps:wsp>
                      <wps:wsp>
                        <wps:cNvPr id="1055" name="Textbox 1055"/>
                        <wps:cNvSpPr txBox="1"/>
                        <wps:spPr>
                          <a:xfrm>
                            <a:off x="1846008" y="1814752"/>
                            <a:ext cx="551180" cy="121285"/>
                          </a:xfrm>
                          <a:prstGeom prst="rect">
                            <a:avLst/>
                          </a:prstGeom>
                        </wps:spPr>
                        <wps:txbx>
                          <w:txbxContent>
                            <w:p w14:paraId="0BF008BE" w14:textId="77777777" w:rsidR="002718AB" w:rsidRDefault="002718AB" w:rsidP="002718AB">
                              <w:pPr>
                                <w:tabs>
                                  <w:tab w:val="left" w:pos="646"/>
                                </w:tabs>
                                <w:spacing w:line="190" w:lineRule="exact"/>
                                <w:rPr>
                                  <w:sz w:val="17"/>
                                </w:rPr>
                              </w:pPr>
                              <w:r>
                                <w:rPr>
                                  <w:b/>
                                  <w:color w:val="050508"/>
                                  <w:spacing w:val="-5"/>
                                  <w:w w:val="105"/>
                                  <w:sz w:val="16"/>
                                </w:rPr>
                                <w:t>1</w:t>
                              </w:r>
                              <w:r>
                                <w:rPr>
                                  <w:b/>
                                  <w:color w:val="2D2A38"/>
                                  <w:spacing w:val="-5"/>
                                  <w:w w:val="105"/>
                                  <w:sz w:val="16"/>
                                </w:rPr>
                                <w:t>0</w:t>
                              </w:r>
                              <w:r>
                                <w:rPr>
                                  <w:b/>
                                  <w:color w:val="2D2A38"/>
                                  <w:sz w:val="16"/>
                                </w:rPr>
                                <w:tab/>
                              </w:r>
                              <w:r>
                                <w:rPr>
                                  <w:color w:val="050508"/>
                                  <w:spacing w:val="-5"/>
                                  <w:w w:val="105"/>
                                  <w:sz w:val="17"/>
                                </w:rPr>
                                <w:t>1</w:t>
                              </w:r>
                              <w:r>
                                <w:rPr>
                                  <w:color w:val="2D2A38"/>
                                  <w:spacing w:val="-5"/>
                                  <w:w w:val="105"/>
                                  <w:sz w:val="17"/>
                                </w:rPr>
                                <w:t>5</w:t>
                              </w:r>
                            </w:p>
                          </w:txbxContent>
                        </wps:txbx>
                        <wps:bodyPr wrap="square" lIns="0" tIns="0" rIns="0" bIns="0" rtlCol="0">
                          <a:noAutofit/>
                        </wps:bodyPr>
                      </wps:wsp>
                      <wps:wsp>
                        <wps:cNvPr id="1056" name="Textbox 1056"/>
                        <wps:cNvSpPr txBox="1"/>
                        <wps:spPr>
                          <a:xfrm>
                            <a:off x="2672894" y="1814752"/>
                            <a:ext cx="140970" cy="121285"/>
                          </a:xfrm>
                          <a:prstGeom prst="rect">
                            <a:avLst/>
                          </a:prstGeom>
                        </wps:spPr>
                        <wps:txbx>
                          <w:txbxContent>
                            <w:p w14:paraId="128C09DD" w14:textId="77777777" w:rsidR="002718AB" w:rsidRDefault="002718AB" w:rsidP="002718AB">
                              <w:pPr>
                                <w:spacing w:line="190" w:lineRule="exact"/>
                                <w:rPr>
                                  <w:sz w:val="17"/>
                                </w:rPr>
                              </w:pPr>
                              <w:r>
                                <w:rPr>
                                  <w:color w:val="2D2A38"/>
                                  <w:spacing w:val="-5"/>
                                  <w:w w:val="105"/>
                                  <w:sz w:val="17"/>
                                </w:rPr>
                                <w:t>20</w:t>
                              </w:r>
                            </w:p>
                          </w:txbxContent>
                        </wps:txbx>
                        <wps:bodyPr wrap="square" lIns="0" tIns="0" rIns="0" bIns="0" rtlCol="0">
                          <a:noAutofit/>
                        </wps:bodyPr>
                      </wps:wsp>
                      <wps:wsp>
                        <wps:cNvPr id="1057" name="Textbox 1057"/>
                        <wps:cNvSpPr txBox="1"/>
                        <wps:spPr>
                          <a:xfrm>
                            <a:off x="3087031" y="1814752"/>
                            <a:ext cx="140970" cy="121285"/>
                          </a:xfrm>
                          <a:prstGeom prst="rect">
                            <a:avLst/>
                          </a:prstGeom>
                        </wps:spPr>
                        <wps:txbx>
                          <w:txbxContent>
                            <w:p w14:paraId="2163168A" w14:textId="77777777" w:rsidR="002718AB" w:rsidRDefault="002718AB" w:rsidP="002718AB">
                              <w:pPr>
                                <w:spacing w:line="190" w:lineRule="exact"/>
                                <w:rPr>
                                  <w:sz w:val="17"/>
                                </w:rPr>
                              </w:pPr>
                              <w:r>
                                <w:rPr>
                                  <w:color w:val="2D2A38"/>
                                  <w:spacing w:val="-5"/>
                                  <w:w w:val="105"/>
                                  <w:sz w:val="17"/>
                                </w:rPr>
                                <w:t>25</w:t>
                              </w:r>
                            </w:p>
                          </w:txbxContent>
                        </wps:txbx>
                        <wps:bodyPr wrap="square" lIns="0" tIns="0" rIns="0" bIns="0" rtlCol="0">
                          <a:noAutofit/>
                        </wps:bodyPr>
                      </wps:wsp>
                      <wps:wsp>
                        <wps:cNvPr id="1058" name="Textbox 1058"/>
                        <wps:cNvSpPr txBox="1"/>
                        <wps:spPr>
                          <a:xfrm>
                            <a:off x="3506061" y="1814752"/>
                            <a:ext cx="141605" cy="121285"/>
                          </a:xfrm>
                          <a:prstGeom prst="rect">
                            <a:avLst/>
                          </a:prstGeom>
                        </wps:spPr>
                        <wps:txbx>
                          <w:txbxContent>
                            <w:p w14:paraId="716468E6" w14:textId="77777777" w:rsidR="002718AB" w:rsidRDefault="002718AB" w:rsidP="002718AB">
                              <w:pPr>
                                <w:spacing w:line="190" w:lineRule="exact"/>
                                <w:rPr>
                                  <w:sz w:val="17"/>
                                </w:rPr>
                              </w:pPr>
                              <w:r>
                                <w:rPr>
                                  <w:color w:val="2D2A38"/>
                                  <w:spacing w:val="-5"/>
                                  <w:w w:val="105"/>
                                  <w:sz w:val="17"/>
                                </w:rPr>
                                <w:t>30</w:t>
                              </w:r>
                            </w:p>
                          </w:txbxContent>
                        </wps:txbx>
                        <wps:bodyPr wrap="square" lIns="0" tIns="0" rIns="0" bIns="0" rtlCol="0">
                          <a:noAutofit/>
                        </wps:bodyPr>
                      </wps:wsp>
                      <wps:wsp>
                        <wps:cNvPr id="1059" name="Textbox 1059"/>
                        <wps:cNvSpPr txBox="1"/>
                        <wps:spPr>
                          <a:xfrm>
                            <a:off x="3920198" y="1814752"/>
                            <a:ext cx="141605" cy="121285"/>
                          </a:xfrm>
                          <a:prstGeom prst="rect">
                            <a:avLst/>
                          </a:prstGeom>
                        </wps:spPr>
                        <wps:txbx>
                          <w:txbxContent>
                            <w:p w14:paraId="3419254F" w14:textId="77777777" w:rsidR="002718AB" w:rsidRDefault="002718AB" w:rsidP="002718AB">
                              <w:pPr>
                                <w:spacing w:line="190" w:lineRule="exact"/>
                                <w:rPr>
                                  <w:sz w:val="17"/>
                                </w:rPr>
                              </w:pPr>
                              <w:r>
                                <w:rPr>
                                  <w:color w:val="2D2A38"/>
                                  <w:spacing w:val="-5"/>
                                  <w:w w:val="105"/>
                                  <w:sz w:val="17"/>
                                </w:rPr>
                                <w:t>35</w:t>
                              </w:r>
                            </w:p>
                          </w:txbxContent>
                        </wps:txbx>
                        <wps:bodyPr wrap="square" lIns="0" tIns="0" rIns="0" bIns="0" rtlCol="0">
                          <a:noAutofit/>
                        </wps:bodyPr>
                      </wps:wsp>
                      <wps:wsp>
                        <wps:cNvPr id="1060" name="Textbox 1060"/>
                        <wps:cNvSpPr txBox="1"/>
                        <wps:spPr>
                          <a:xfrm>
                            <a:off x="4337586" y="1808387"/>
                            <a:ext cx="145415" cy="121285"/>
                          </a:xfrm>
                          <a:prstGeom prst="rect">
                            <a:avLst/>
                          </a:prstGeom>
                        </wps:spPr>
                        <wps:txbx>
                          <w:txbxContent>
                            <w:p w14:paraId="43B914F3" w14:textId="77777777" w:rsidR="002718AB" w:rsidRDefault="002718AB" w:rsidP="002718AB">
                              <w:pPr>
                                <w:spacing w:line="190" w:lineRule="exact"/>
                                <w:rPr>
                                  <w:sz w:val="17"/>
                                </w:rPr>
                              </w:pPr>
                              <w:r>
                                <w:rPr>
                                  <w:color w:val="2D2A38"/>
                                  <w:spacing w:val="-5"/>
                                  <w:w w:val="110"/>
                                  <w:sz w:val="17"/>
                                </w:rPr>
                                <w:t>40</w:t>
                              </w:r>
                            </w:p>
                          </w:txbxContent>
                        </wps:txbx>
                        <wps:bodyPr wrap="square" lIns="0" tIns="0" rIns="0" bIns="0" rtlCol="0">
                          <a:noAutofit/>
                        </wps:bodyPr>
                      </wps:wsp>
                      <wps:wsp>
                        <wps:cNvPr id="1061" name="Textbox 1061"/>
                        <wps:cNvSpPr txBox="1"/>
                        <wps:spPr>
                          <a:xfrm>
                            <a:off x="4751723" y="1808387"/>
                            <a:ext cx="144145" cy="121285"/>
                          </a:xfrm>
                          <a:prstGeom prst="rect">
                            <a:avLst/>
                          </a:prstGeom>
                        </wps:spPr>
                        <wps:txbx>
                          <w:txbxContent>
                            <w:p w14:paraId="2E659288" w14:textId="77777777" w:rsidR="002718AB" w:rsidRDefault="002718AB" w:rsidP="002718AB">
                              <w:pPr>
                                <w:spacing w:line="190" w:lineRule="exact"/>
                                <w:rPr>
                                  <w:sz w:val="17"/>
                                </w:rPr>
                              </w:pPr>
                              <w:r>
                                <w:rPr>
                                  <w:color w:val="2D2A38"/>
                                  <w:spacing w:val="-5"/>
                                  <w:w w:val="110"/>
                                  <w:sz w:val="17"/>
                                </w:rPr>
                                <w:t>45</w:t>
                              </w:r>
                            </w:p>
                          </w:txbxContent>
                        </wps:txbx>
                        <wps:bodyPr wrap="square" lIns="0" tIns="0" rIns="0" bIns="0" rtlCol="0">
                          <a:noAutofit/>
                        </wps:bodyPr>
                      </wps:wsp>
                      <wps:wsp>
                        <wps:cNvPr id="1062" name="Textbox 1062"/>
                        <wps:cNvSpPr txBox="1"/>
                        <wps:spPr>
                          <a:xfrm>
                            <a:off x="5162612" y="1814752"/>
                            <a:ext cx="144145" cy="121285"/>
                          </a:xfrm>
                          <a:prstGeom prst="rect">
                            <a:avLst/>
                          </a:prstGeom>
                        </wps:spPr>
                        <wps:txbx>
                          <w:txbxContent>
                            <w:p w14:paraId="09B34699" w14:textId="77777777" w:rsidR="002718AB" w:rsidRDefault="002718AB" w:rsidP="002718AB">
                              <w:pPr>
                                <w:spacing w:line="190" w:lineRule="exact"/>
                                <w:rPr>
                                  <w:sz w:val="17"/>
                                </w:rPr>
                              </w:pPr>
                              <w:r>
                                <w:rPr>
                                  <w:color w:val="2D2A38"/>
                                  <w:spacing w:val="-5"/>
                                  <w:w w:val="110"/>
                                  <w:sz w:val="17"/>
                                </w:rPr>
                                <w:t>50</w:t>
                              </w:r>
                            </w:p>
                          </w:txbxContent>
                        </wps:txbx>
                        <wps:bodyPr wrap="square" lIns="0" tIns="0" rIns="0" bIns="0" rtlCol="0">
                          <a:noAutofit/>
                        </wps:bodyPr>
                      </wps:wsp>
                    </wpg:wgp>
                  </a:graphicData>
                </a:graphic>
              </wp:anchor>
            </w:drawing>
          </mc:Choice>
          <mc:Fallback>
            <w:pict>
              <v:group w14:anchorId="22C8EC65" id="Group 1047" o:spid="_x0000_s1053" style="position:absolute;margin-left:71.25pt;margin-top:12.05pt;width:427.2pt;height:158.9pt;z-index:-251637760;mso-wrap-distance-left:0;mso-wrap-distance-right:0;mso-position-horizontal-relative:page;mso-position-vertical-relative:text" coordsize="54254,2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">
                <v:shape id="Graphic 1048" o:spid="_x0000_s1054" style="position:absolute;left:63;top:286;width:13;height:19736;visibility:visible;mso-wrap-style:square;v-text-anchor:top" coordsize="1270,197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" path="m,1973175l,e" filled="f" strokeweight=".35394mm">
                  <v:path arrowok="t"/>
                </v:shape>
                <v:shape id="Graphic 1049" o:spid="_x0000_s1055" style="position:absolute;left:382;top:31;width:53841;height:20117;visibility:visible;mso-wrap-style:square;v-text-anchor:top" coordsize="5384165,20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" path="m5383784,1985905r,-1960445em,l5364670,em,2011365r5351927,e" filled="f" strokeweight=".17689mm">
                  <v:path arrowok="t"/>
                </v:shape>
                <v:shape id="Textbox 1050" o:spid="_x0000_s1056" type="#_x0000_t202" style="position:absolute;left:1532;top:3277;width:8109;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06l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sCtOpcYAAADdAAAA&#10;DwAAAAAAAAAAAAAAAAAHAgAAZHJzL2Rvd25yZXYueG1sUEsFBgAAAAADAAMAtwAAAPoCAAAAAA==&#10;" filled="f" stroked="f">
                  <v:textbox inset="0,0,0,0">
                    <w:txbxContent>
                      <w:p w14:paraId="488278C2" w14:textId="77777777" w:rsidR="002718AB" w:rsidRDefault="002718AB" w:rsidP="002718AB">
                        <w:pPr>
                          <w:spacing w:line="235" w:lineRule="exact"/>
                          <w:rPr>
                            <w:sz w:val="21"/>
                          </w:rPr>
                        </w:pPr>
                        <w:r>
                          <w:rPr>
                            <w:color w:val="050508"/>
                            <w:w w:val="105"/>
                            <w:sz w:val="21"/>
                          </w:rPr>
                          <w:t>I</w:t>
                        </w:r>
                        <w:r>
                          <w:rPr>
                            <w:color w:val="050508"/>
                            <w:spacing w:val="-19"/>
                            <w:w w:val="105"/>
                            <w:sz w:val="21"/>
                          </w:rPr>
                          <w:t xml:space="preserve"> </w:t>
                        </w:r>
                        <w:r>
                          <w:rPr>
                            <w:color w:val="2D2A38"/>
                            <w:w w:val="105"/>
                            <w:sz w:val="21"/>
                          </w:rPr>
                          <w:t>s</w:t>
                        </w:r>
                        <w:r>
                          <w:rPr>
                            <w:color w:val="381A16"/>
                            <w:w w:val="105"/>
                            <w:sz w:val="21"/>
                          </w:rPr>
                          <w:t>u</w:t>
                        </w:r>
                        <w:r>
                          <w:rPr>
                            <w:color w:val="1A1623"/>
                            <w:w w:val="105"/>
                            <w:sz w:val="21"/>
                          </w:rPr>
                          <w:t>pport</w:t>
                        </w:r>
                        <w:r>
                          <w:rPr>
                            <w:color w:val="1A1623"/>
                            <w:spacing w:val="-17"/>
                            <w:w w:val="105"/>
                            <w:sz w:val="21"/>
                          </w:rPr>
                          <w:t xml:space="preserve"> </w:t>
                        </w:r>
                        <w:r>
                          <w:rPr>
                            <w:color w:val="1A1623"/>
                            <w:spacing w:val="-4"/>
                            <w:w w:val="105"/>
                            <w:sz w:val="21"/>
                          </w:rPr>
                          <w:t>this</w:t>
                        </w:r>
                      </w:p>
                    </w:txbxContent>
                  </v:textbox>
                </v:shape>
                <v:shape id="Textbox 1051" o:spid="_x0000_s1057" type="#_x0000_t202" style="position:absolute;left:1723;top:8560;width:7918;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wwAAAN0AAAAPAAAAZHJzL2Rvd25yZXYueG1sRE9NawIx&#10;EL0L/Q9hCr1polC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32frPsMAAADdAAAADwAA&#10;AAAAAAAAAAAAAAAHAgAAZHJzL2Rvd25yZXYueG1sUEsFBgAAAAADAAMAtwAAAPcCAAAAAA==&#10;" filled="f" stroked="f">
                  <v:textbox inset="0,0,0,0">
                    <w:txbxContent>
                      <w:p w14:paraId="505F8D3B" w14:textId="77777777" w:rsidR="002718AB" w:rsidRDefault="002718AB" w:rsidP="002718AB">
                        <w:pPr>
                          <w:spacing w:line="235" w:lineRule="exact"/>
                          <w:rPr>
                            <w:sz w:val="21"/>
                          </w:rPr>
                        </w:pPr>
                        <w:r>
                          <w:rPr>
                            <w:color w:val="050508"/>
                            <w:sz w:val="21"/>
                          </w:rPr>
                          <w:t>I</w:t>
                        </w:r>
                        <w:r>
                          <w:rPr>
                            <w:color w:val="050508"/>
                            <w:spacing w:val="-11"/>
                            <w:sz w:val="21"/>
                          </w:rPr>
                          <w:t xml:space="preserve"> </w:t>
                        </w:r>
                        <w:r>
                          <w:rPr>
                            <w:color w:val="2D2A38"/>
                            <w:sz w:val="21"/>
                          </w:rPr>
                          <w:t>oppose</w:t>
                        </w:r>
                        <w:r>
                          <w:rPr>
                            <w:color w:val="2D2A38"/>
                            <w:spacing w:val="-3"/>
                            <w:sz w:val="21"/>
                          </w:rPr>
                          <w:t xml:space="preserve"> </w:t>
                        </w:r>
                        <w:r>
                          <w:rPr>
                            <w:color w:val="1A1623"/>
                            <w:spacing w:val="-4"/>
                            <w:sz w:val="21"/>
                          </w:rPr>
                          <w:t>this</w:t>
                        </w:r>
                      </w:p>
                    </w:txbxContent>
                  </v:textbox>
                </v:shape>
                <v:shape id="Textbox 1052" o:spid="_x0000_s1058" type="#_x0000_t202" style="position:absolute;left:917;top:13843;width:8604;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VJwwAAAN0AAAAPAAAAZHJzL2Rvd25yZXYueG1sRE9NawIx&#10;EL0X/A9hBG81qaD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L7V1ScMAAADdAAAADwAA&#10;AAAAAAAAAAAAAAAHAgAAZHJzL2Rvd25yZXYueG1sUEsFBgAAAAADAAMAtwAAAPcCAAAAAA==&#10;" filled="f" stroked="f">
                  <v:textbox inset="0,0,0,0">
                    <w:txbxContent>
                      <w:p w14:paraId="7CB9F9B4" w14:textId="77777777" w:rsidR="002718AB" w:rsidRDefault="002718AB" w:rsidP="002718AB">
                        <w:pPr>
                          <w:spacing w:line="235" w:lineRule="exact"/>
                          <w:rPr>
                            <w:sz w:val="21"/>
                          </w:rPr>
                        </w:pPr>
                        <w:r>
                          <w:rPr>
                            <w:color w:val="1A1623"/>
                            <w:sz w:val="21"/>
                          </w:rPr>
                          <w:t>Not</w:t>
                        </w:r>
                        <w:r>
                          <w:rPr>
                            <w:color w:val="1A1623"/>
                            <w:spacing w:val="9"/>
                            <w:sz w:val="21"/>
                          </w:rPr>
                          <w:t xml:space="preserve"> </w:t>
                        </w:r>
                        <w:r>
                          <w:rPr>
                            <w:color w:val="1A1623"/>
                            <w:spacing w:val="-2"/>
                            <w:sz w:val="21"/>
                          </w:rPr>
                          <w:t>Answered</w:t>
                        </w:r>
                      </w:p>
                    </w:txbxContent>
                  </v:textbox>
                </v:shape>
                <v:shape id="Textbox 1053" o:spid="_x0000_s1059" type="#_x0000_t202" style="position:absolute;left:10403;top:18147;width:730;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SxAAAAN0AAAAPAAAAZHJzL2Rvd25yZXYueG1sRE9NawIx&#10;EL0X/A9hCr3VpJZ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ED50NLEAAAA3QAAAA8A&#10;AAAAAAAAAAAAAAAABwIAAGRycy9kb3ducmV2LnhtbFBLBQYAAAAAAwADALcAAAD4AgAAAAA=&#10;" filled="f" stroked="f">
                  <v:textbox inset="0,0,0,0">
                    <w:txbxContent>
                      <w:p w14:paraId="05AD7677" w14:textId="77777777" w:rsidR="002718AB" w:rsidRDefault="002718AB" w:rsidP="002718AB">
                        <w:pPr>
                          <w:spacing w:line="190" w:lineRule="exact"/>
                          <w:rPr>
                            <w:sz w:val="17"/>
                          </w:rPr>
                        </w:pPr>
                        <w:r>
                          <w:rPr>
                            <w:color w:val="2D2A38"/>
                            <w:spacing w:val="-10"/>
                            <w:sz w:val="17"/>
                          </w:rPr>
                          <w:t>0</w:t>
                        </w:r>
                      </w:p>
                    </w:txbxContent>
                  </v:textbox>
                </v:shape>
                <v:shape id="Textbox 1054" o:spid="_x0000_s1060" type="#_x0000_t202" style="position:absolute;left:14608;top:18147;width:730;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imxAAAAN0AAAAPAAAAZHJzL2Rvd25yZXYueG1sRE9NawIx&#10;EL0X/A9hCr3VpNJ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8QSKbEAAAA3QAAAA8A&#10;AAAAAAAAAAAAAAAABwIAAGRycy9kb3ducmV2LnhtbFBLBQYAAAAAAwADALcAAAD4AgAAAAA=&#10;" filled="f" stroked="f">
                  <v:textbox inset="0,0,0,0">
                    <w:txbxContent>
                      <w:p w14:paraId="6AA6614F" w14:textId="77777777" w:rsidR="002718AB" w:rsidRDefault="002718AB" w:rsidP="002718AB">
                        <w:pPr>
                          <w:spacing w:line="190" w:lineRule="exact"/>
                          <w:rPr>
                            <w:sz w:val="17"/>
                          </w:rPr>
                        </w:pPr>
                        <w:r>
                          <w:rPr>
                            <w:color w:val="2D2A38"/>
                            <w:spacing w:val="-10"/>
                            <w:sz w:val="17"/>
                          </w:rPr>
                          <w:t>5</w:t>
                        </w:r>
                      </w:p>
                    </w:txbxContent>
                  </v:textbox>
                </v:shape>
                <v:shape id="Textbox 1055" o:spid="_x0000_s1061" type="#_x0000_t202" style="position:absolute;left:18460;top:18147;width:5511;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O09wwAAAN0AAAAPAAAAZHJzL2Rvd25yZXYueG1sRE9NawIx&#10;EL0L/Q9hCr1pUk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oFztPcMAAADdAAAADwAA&#10;AAAAAAAAAAAAAAAHAgAAZHJzL2Rvd25yZXYueG1sUEsFBgAAAAADAAMAtwAAAPcCAAAAAA==&#10;" filled="f" stroked="f">
                  <v:textbox inset="0,0,0,0">
                    <w:txbxContent>
                      <w:p w14:paraId="0BF008BE" w14:textId="77777777" w:rsidR="002718AB" w:rsidRDefault="002718AB" w:rsidP="002718AB">
                        <w:pPr>
                          <w:tabs>
                            <w:tab w:val="left" w:pos="646"/>
                          </w:tabs>
                          <w:spacing w:line="190" w:lineRule="exact"/>
                          <w:rPr>
                            <w:sz w:val="17"/>
                          </w:rPr>
                        </w:pPr>
                        <w:r>
                          <w:rPr>
                            <w:b/>
                            <w:color w:val="050508"/>
                            <w:spacing w:val="-5"/>
                            <w:w w:val="105"/>
                            <w:sz w:val="16"/>
                          </w:rPr>
                          <w:t>1</w:t>
                        </w:r>
                        <w:r>
                          <w:rPr>
                            <w:b/>
                            <w:color w:val="2D2A38"/>
                            <w:spacing w:val="-5"/>
                            <w:w w:val="105"/>
                            <w:sz w:val="16"/>
                          </w:rPr>
                          <w:t>0</w:t>
                        </w:r>
                        <w:r>
                          <w:rPr>
                            <w:b/>
                            <w:color w:val="2D2A38"/>
                            <w:sz w:val="16"/>
                          </w:rPr>
                          <w:tab/>
                        </w:r>
                        <w:r>
                          <w:rPr>
                            <w:color w:val="050508"/>
                            <w:spacing w:val="-5"/>
                            <w:w w:val="105"/>
                            <w:sz w:val="17"/>
                          </w:rPr>
                          <w:t>1</w:t>
                        </w:r>
                        <w:r>
                          <w:rPr>
                            <w:color w:val="2D2A38"/>
                            <w:spacing w:val="-5"/>
                            <w:w w:val="105"/>
                            <w:sz w:val="17"/>
                          </w:rPr>
                          <w:t>5</w:t>
                        </w:r>
                      </w:p>
                    </w:txbxContent>
                  </v:textbox>
                </v:shape>
                <v:shape id="Textbox 1056" o:spid="_x0000_s1062" type="#_x0000_t202" style="position:absolute;left:26728;top:18147;width:1410;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nNKwwAAAN0AAAAPAAAAZHJzL2Rvd25yZXYueG1sRE/fa8Iw&#10;EH4f7H8IJ+xtJg5W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UI5zSsMAAADdAAAADwAA&#10;AAAAAAAAAAAAAAAHAgAAZHJzL2Rvd25yZXYueG1sUEsFBgAAAAADAAMAtwAAAPcCAAAAAA==&#10;" filled="f" stroked="f">
                  <v:textbox inset="0,0,0,0">
                    <w:txbxContent>
                      <w:p w14:paraId="128C09DD" w14:textId="77777777" w:rsidR="002718AB" w:rsidRDefault="002718AB" w:rsidP="002718AB">
                        <w:pPr>
                          <w:spacing w:line="190" w:lineRule="exact"/>
                          <w:rPr>
                            <w:sz w:val="17"/>
                          </w:rPr>
                        </w:pPr>
                        <w:r>
                          <w:rPr>
                            <w:color w:val="2D2A38"/>
                            <w:spacing w:val="-5"/>
                            <w:w w:val="105"/>
                            <w:sz w:val="17"/>
                          </w:rPr>
                          <w:t>20</w:t>
                        </w:r>
                      </w:p>
                    </w:txbxContent>
                  </v:textbox>
                </v:shape>
                <v:shape id="Textbox 1057" o:spid="_x0000_s1063" type="#_x0000_t202" style="position:absolute;left:30870;top:18147;width:1410;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RxAAAAN0AAAAPAAAAZHJzL2Rvd25yZXYueG1sRE9NawIx&#10;EL0X/A9hCr3VpEJt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D/C1tHEAAAA3QAAAA8A&#10;AAAAAAAAAAAAAAAABwIAAGRycy9kb3ducmV2LnhtbFBLBQYAAAAAAwADALcAAAD4AgAAAAA=&#10;" filled="f" stroked="f">
                  <v:textbox inset="0,0,0,0">
                    <w:txbxContent>
                      <w:p w14:paraId="2163168A" w14:textId="77777777" w:rsidR="002718AB" w:rsidRDefault="002718AB" w:rsidP="002718AB">
                        <w:pPr>
                          <w:spacing w:line="190" w:lineRule="exact"/>
                          <w:rPr>
                            <w:sz w:val="17"/>
                          </w:rPr>
                        </w:pPr>
                        <w:r>
                          <w:rPr>
                            <w:color w:val="2D2A38"/>
                            <w:spacing w:val="-5"/>
                            <w:w w:val="105"/>
                            <w:sz w:val="17"/>
                          </w:rPr>
                          <w:t>25</w:t>
                        </w:r>
                      </w:p>
                    </w:txbxContent>
                  </v:textbox>
                </v:shape>
                <v:shape id="Textbox 1058" o:spid="_x0000_s1064" type="#_x0000_t202" style="position:absolute;left:35060;top:18147;width:141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Kj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Tl1Co8YAAADdAAAA&#10;DwAAAAAAAAAAAAAAAAAHAgAAZHJzL2Rvd25yZXYueG1sUEsFBgAAAAADAAMAtwAAAPoCAAAAAA==&#10;" filled="f" stroked="f">
                  <v:textbox inset="0,0,0,0">
                    <w:txbxContent>
                      <w:p w14:paraId="716468E6" w14:textId="77777777" w:rsidR="002718AB" w:rsidRDefault="002718AB" w:rsidP="002718AB">
                        <w:pPr>
                          <w:spacing w:line="190" w:lineRule="exact"/>
                          <w:rPr>
                            <w:sz w:val="17"/>
                          </w:rPr>
                        </w:pPr>
                        <w:r>
                          <w:rPr>
                            <w:color w:val="2D2A38"/>
                            <w:spacing w:val="-5"/>
                            <w:w w:val="105"/>
                            <w:sz w:val="17"/>
                          </w:rPr>
                          <w:t>30</w:t>
                        </w:r>
                      </w:p>
                    </w:txbxContent>
                  </v:textbox>
                </v:shape>
                <v:shape id="Textbox 1059" o:spid="_x0000_s1065" type="#_x0000_t202" style="position:absolute;left:39201;top:18147;width:1417;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ec4xAAAAN0AAAAPAAAAZHJzL2Rvd25yZXYueG1sRE/fa8Iw&#10;EH4f+D+EE/Y2EweT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CER5zjEAAAA3QAAAA8A&#10;AAAAAAAAAAAAAAAABwIAAGRycy9kb3ducmV2LnhtbFBLBQYAAAAAAwADALcAAAD4AgAAAAA=&#10;" filled="f" stroked="f">
                  <v:textbox inset="0,0,0,0">
                    <w:txbxContent>
                      <w:p w14:paraId="3419254F" w14:textId="77777777" w:rsidR="002718AB" w:rsidRDefault="002718AB" w:rsidP="002718AB">
                        <w:pPr>
                          <w:spacing w:line="190" w:lineRule="exact"/>
                          <w:rPr>
                            <w:sz w:val="17"/>
                          </w:rPr>
                        </w:pPr>
                        <w:r>
                          <w:rPr>
                            <w:color w:val="2D2A38"/>
                            <w:spacing w:val="-5"/>
                            <w:w w:val="105"/>
                            <w:sz w:val="17"/>
                          </w:rPr>
                          <w:t>35</w:t>
                        </w:r>
                      </w:p>
                    </w:txbxContent>
                  </v:textbox>
                </v:shape>
                <v:shape id="Textbox 1060" o:spid="_x0000_s1066" type="#_x0000_t202" style="position:absolute;left:43375;top:18083;width:1455;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" filled="f" stroked="f">
                  <v:textbox inset="0,0,0,0">
                    <w:txbxContent>
                      <w:p w14:paraId="43B914F3" w14:textId="77777777" w:rsidR="002718AB" w:rsidRDefault="002718AB" w:rsidP="002718AB">
                        <w:pPr>
                          <w:spacing w:line="190" w:lineRule="exact"/>
                          <w:rPr>
                            <w:sz w:val="17"/>
                          </w:rPr>
                        </w:pPr>
                        <w:r>
                          <w:rPr>
                            <w:color w:val="2D2A38"/>
                            <w:spacing w:val="-5"/>
                            <w:w w:val="110"/>
                            <w:sz w:val="17"/>
                          </w:rPr>
                          <w:t>40</w:t>
                        </w:r>
                      </w:p>
                    </w:txbxContent>
                  </v:textbox>
                </v:shape>
                <v:shape id="Textbox 1061" o:spid="_x0000_s1067" type="#_x0000_t202" style="position:absolute;left:47517;top:18083;width:1441;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" filled="f" stroked="f">
                  <v:textbox inset="0,0,0,0">
                    <w:txbxContent>
                      <w:p w14:paraId="2E659288" w14:textId="77777777" w:rsidR="002718AB" w:rsidRDefault="002718AB" w:rsidP="002718AB">
                        <w:pPr>
                          <w:spacing w:line="190" w:lineRule="exact"/>
                          <w:rPr>
                            <w:sz w:val="17"/>
                          </w:rPr>
                        </w:pPr>
                        <w:r>
                          <w:rPr>
                            <w:color w:val="2D2A38"/>
                            <w:spacing w:val="-5"/>
                            <w:w w:val="110"/>
                            <w:sz w:val="17"/>
                          </w:rPr>
                          <w:t>45</w:t>
                        </w:r>
                      </w:p>
                    </w:txbxContent>
                  </v:textbox>
                </v:shape>
                <v:shape id="Textbox 1062" o:spid="_x0000_s1068" type="#_x0000_t202" style="position:absolute;left:51626;top:18147;width:1441;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" filled="f" stroked="f">
                  <v:textbox inset="0,0,0,0">
                    <w:txbxContent>
                      <w:p w14:paraId="09B34699" w14:textId="77777777" w:rsidR="002718AB" w:rsidRDefault="002718AB" w:rsidP="002718AB">
                        <w:pPr>
                          <w:spacing w:line="190" w:lineRule="exact"/>
                          <w:rPr>
                            <w:sz w:val="17"/>
                          </w:rPr>
                        </w:pPr>
                        <w:r>
                          <w:rPr>
                            <w:color w:val="2D2A38"/>
                            <w:spacing w:val="-5"/>
                            <w:w w:val="110"/>
                            <w:sz w:val="17"/>
                          </w:rPr>
                          <w:t>50</w:t>
                        </w:r>
                      </w:p>
                    </w:txbxContent>
                  </v:textbox>
                </v:shape>
                <w10:wrap type="topAndBottom" anchorx="page"/>
              </v:group>
            </w:pict>
          </mc:Fallback>
        </mc:AlternateContent>
      </w:r>
    </w:p>
    <w:p w14:paraId="1619D61D" w14:textId="77777777" w:rsidR="002718AB" w:rsidRDefault="002718AB" w:rsidP="002718AB">
      <w:pPr>
        <w:pStyle w:val="BodyText"/>
        <w:rPr>
          <w:sz w:val="20"/>
        </w:rPr>
      </w:pPr>
    </w:p>
    <w:tbl>
      <w:tblPr>
        <w:tblW w:w="0" w:type="auto"/>
        <w:tblInd w:w="4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401"/>
        <w:gridCol w:w="1133"/>
        <w:gridCol w:w="1143"/>
      </w:tblGrid>
      <w:tr w:rsidR="002718AB" w14:paraId="6CDEB5BB" w14:textId="77777777" w:rsidTr="00BE7EA6">
        <w:trPr>
          <w:trHeight w:val="481"/>
        </w:trPr>
        <w:tc>
          <w:tcPr>
            <w:tcW w:w="6401" w:type="dxa"/>
          </w:tcPr>
          <w:p w14:paraId="7837CA15" w14:textId="77777777" w:rsidR="002718AB" w:rsidRDefault="002718AB" w:rsidP="00BE7EA6">
            <w:pPr>
              <w:pStyle w:val="TableParagraph"/>
              <w:spacing w:line="254" w:lineRule="exact"/>
              <w:ind w:left="119"/>
              <w:rPr>
                <w:sz w:val="23"/>
              </w:rPr>
            </w:pPr>
            <w:r>
              <w:rPr>
                <w:color w:val="050508"/>
                <w:spacing w:val="-2"/>
                <w:w w:val="105"/>
                <w:sz w:val="23"/>
              </w:rPr>
              <w:t>Option</w:t>
            </w:r>
          </w:p>
        </w:tc>
        <w:tc>
          <w:tcPr>
            <w:tcW w:w="1133" w:type="dxa"/>
          </w:tcPr>
          <w:p w14:paraId="0F5086A3" w14:textId="77777777" w:rsidR="002718AB" w:rsidRDefault="002718AB" w:rsidP="00BE7EA6">
            <w:pPr>
              <w:pStyle w:val="TableParagraph"/>
              <w:ind w:left="115"/>
              <w:rPr>
                <w:sz w:val="23"/>
              </w:rPr>
            </w:pPr>
            <w:r>
              <w:rPr>
                <w:color w:val="050508"/>
                <w:spacing w:val="-2"/>
                <w:w w:val="105"/>
                <w:sz w:val="23"/>
              </w:rPr>
              <w:t>Total</w:t>
            </w:r>
          </w:p>
        </w:tc>
        <w:tc>
          <w:tcPr>
            <w:tcW w:w="1143" w:type="dxa"/>
          </w:tcPr>
          <w:p w14:paraId="1F49CA32" w14:textId="77777777" w:rsidR="002718AB" w:rsidRDefault="002718AB" w:rsidP="00BE7EA6">
            <w:pPr>
              <w:pStyle w:val="TableParagraph"/>
              <w:ind w:left="73" w:right="126"/>
              <w:jc w:val="center"/>
              <w:rPr>
                <w:sz w:val="23"/>
              </w:rPr>
            </w:pPr>
            <w:r>
              <w:rPr>
                <w:color w:val="050508"/>
                <w:spacing w:val="-2"/>
                <w:sz w:val="23"/>
              </w:rPr>
              <w:t>Percent</w:t>
            </w:r>
          </w:p>
        </w:tc>
      </w:tr>
      <w:tr w:rsidR="002718AB" w14:paraId="6C17065F" w14:textId="77777777" w:rsidTr="00BE7EA6">
        <w:trPr>
          <w:trHeight w:val="511"/>
        </w:trPr>
        <w:tc>
          <w:tcPr>
            <w:tcW w:w="6401" w:type="dxa"/>
          </w:tcPr>
          <w:p w14:paraId="36EEB168" w14:textId="77777777" w:rsidR="002718AB" w:rsidRDefault="002718AB" w:rsidP="00BE7EA6">
            <w:pPr>
              <w:pStyle w:val="TableParagraph"/>
              <w:spacing w:before="20"/>
              <w:ind w:left="109"/>
              <w:rPr>
                <w:sz w:val="23"/>
              </w:rPr>
            </w:pPr>
            <w:r>
              <w:rPr>
                <w:color w:val="050508"/>
                <w:w w:val="105"/>
                <w:sz w:val="23"/>
              </w:rPr>
              <w:t>I</w:t>
            </w:r>
            <w:r>
              <w:rPr>
                <w:color w:val="050508"/>
                <w:spacing w:val="11"/>
                <w:w w:val="105"/>
                <w:sz w:val="23"/>
              </w:rPr>
              <w:t xml:space="preserve"> </w:t>
            </w:r>
            <w:r>
              <w:rPr>
                <w:color w:val="050508"/>
                <w:w w:val="105"/>
                <w:sz w:val="23"/>
              </w:rPr>
              <w:t>support</w:t>
            </w:r>
            <w:r>
              <w:rPr>
                <w:color w:val="050508"/>
                <w:spacing w:val="-6"/>
                <w:w w:val="105"/>
                <w:sz w:val="23"/>
              </w:rPr>
              <w:t xml:space="preserve"> </w:t>
            </w:r>
            <w:r>
              <w:rPr>
                <w:color w:val="050508"/>
                <w:spacing w:val="-4"/>
                <w:w w:val="105"/>
                <w:sz w:val="23"/>
              </w:rPr>
              <w:t>this</w:t>
            </w:r>
          </w:p>
        </w:tc>
        <w:tc>
          <w:tcPr>
            <w:tcW w:w="1133" w:type="dxa"/>
          </w:tcPr>
          <w:p w14:paraId="7E18C0F6" w14:textId="77777777" w:rsidR="002718AB" w:rsidRDefault="002718AB" w:rsidP="00BE7EA6">
            <w:pPr>
              <w:pStyle w:val="TableParagraph"/>
              <w:spacing w:before="48"/>
              <w:ind w:left="108"/>
              <w:rPr>
                <w:sz w:val="21"/>
              </w:rPr>
            </w:pPr>
            <w:r>
              <w:rPr>
                <w:color w:val="050508"/>
                <w:spacing w:val="-5"/>
                <w:w w:val="110"/>
                <w:sz w:val="21"/>
              </w:rPr>
              <w:t>44</w:t>
            </w:r>
          </w:p>
        </w:tc>
        <w:tc>
          <w:tcPr>
            <w:tcW w:w="1143" w:type="dxa"/>
          </w:tcPr>
          <w:p w14:paraId="16AFA9EF" w14:textId="77777777" w:rsidR="002718AB" w:rsidRDefault="002718AB" w:rsidP="00BE7EA6">
            <w:pPr>
              <w:pStyle w:val="TableParagraph"/>
              <w:spacing w:before="38"/>
              <w:ind w:left="4" w:right="126"/>
              <w:jc w:val="center"/>
              <w:rPr>
                <w:sz w:val="21"/>
              </w:rPr>
            </w:pPr>
            <w:r>
              <w:rPr>
                <w:color w:val="1A1623"/>
                <w:spacing w:val="-2"/>
                <w:w w:val="105"/>
                <w:sz w:val="21"/>
              </w:rPr>
              <w:t>77.</w:t>
            </w:r>
            <w:r>
              <w:rPr>
                <w:color w:val="050508"/>
                <w:spacing w:val="-2"/>
                <w:w w:val="105"/>
                <w:sz w:val="21"/>
              </w:rPr>
              <w:t>1</w:t>
            </w:r>
            <w:r>
              <w:rPr>
                <w:color w:val="1A1623"/>
                <w:spacing w:val="-2"/>
                <w:w w:val="105"/>
                <w:sz w:val="21"/>
              </w:rPr>
              <w:t>9%</w:t>
            </w:r>
          </w:p>
        </w:tc>
      </w:tr>
      <w:tr w:rsidR="002718AB" w14:paraId="075A0084" w14:textId="77777777" w:rsidTr="00BE7EA6">
        <w:trPr>
          <w:trHeight w:val="481"/>
        </w:trPr>
        <w:tc>
          <w:tcPr>
            <w:tcW w:w="6401" w:type="dxa"/>
          </w:tcPr>
          <w:p w14:paraId="4A5C4E77" w14:textId="77777777" w:rsidR="002718AB" w:rsidRDefault="002718AB" w:rsidP="00BE7EA6">
            <w:pPr>
              <w:pStyle w:val="TableParagraph"/>
              <w:spacing w:line="254" w:lineRule="exact"/>
              <w:ind w:left="122"/>
              <w:rPr>
                <w:sz w:val="23"/>
              </w:rPr>
            </w:pPr>
            <w:r>
              <w:rPr>
                <w:color w:val="050508"/>
                <w:w w:val="105"/>
                <w:sz w:val="23"/>
              </w:rPr>
              <w:t>Neither</w:t>
            </w:r>
            <w:r>
              <w:rPr>
                <w:color w:val="050508"/>
                <w:spacing w:val="-15"/>
                <w:w w:val="105"/>
                <w:sz w:val="23"/>
              </w:rPr>
              <w:t xml:space="preserve"> </w:t>
            </w:r>
            <w:r>
              <w:rPr>
                <w:color w:val="050508"/>
                <w:w w:val="105"/>
                <w:sz w:val="23"/>
              </w:rPr>
              <w:t>support</w:t>
            </w:r>
            <w:r>
              <w:rPr>
                <w:color w:val="050508"/>
                <w:spacing w:val="-4"/>
                <w:w w:val="105"/>
                <w:sz w:val="23"/>
              </w:rPr>
              <w:t xml:space="preserve"> </w:t>
            </w:r>
            <w:r>
              <w:rPr>
                <w:color w:val="050508"/>
                <w:w w:val="105"/>
                <w:sz w:val="23"/>
              </w:rPr>
              <w:t>or</w:t>
            </w:r>
            <w:r>
              <w:rPr>
                <w:color w:val="050508"/>
                <w:spacing w:val="-8"/>
                <w:w w:val="105"/>
                <w:sz w:val="23"/>
              </w:rPr>
              <w:t xml:space="preserve"> </w:t>
            </w:r>
            <w:r>
              <w:rPr>
                <w:color w:val="050508"/>
                <w:spacing w:val="-2"/>
                <w:w w:val="105"/>
                <w:sz w:val="23"/>
              </w:rPr>
              <w:t>oppose</w:t>
            </w:r>
          </w:p>
        </w:tc>
        <w:tc>
          <w:tcPr>
            <w:tcW w:w="1133" w:type="dxa"/>
          </w:tcPr>
          <w:p w14:paraId="523B110F" w14:textId="77777777" w:rsidR="002718AB" w:rsidRDefault="002718AB" w:rsidP="00BE7EA6">
            <w:pPr>
              <w:pStyle w:val="TableParagraph"/>
              <w:spacing w:before="18"/>
              <w:ind w:left="112"/>
              <w:rPr>
                <w:sz w:val="21"/>
              </w:rPr>
            </w:pPr>
            <w:r>
              <w:rPr>
                <w:color w:val="1A1623"/>
                <w:spacing w:val="-10"/>
                <w:w w:val="105"/>
                <w:sz w:val="21"/>
              </w:rPr>
              <w:t>0</w:t>
            </w:r>
          </w:p>
        </w:tc>
        <w:tc>
          <w:tcPr>
            <w:tcW w:w="1143" w:type="dxa"/>
          </w:tcPr>
          <w:p w14:paraId="3F0A4085" w14:textId="77777777" w:rsidR="002718AB" w:rsidRDefault="002718AB" w:rsidP="00BE7EA6">
            <w:pPr>
              <w:pStyle w:val="TableParagraph"/>
              <w:spacing w:before="8"/>
              <w:ind w:left="3" w:right="245"/>
              <w:jc w:val="center"/>
              <w:rPr>
                <w:sz w:val="21"/>
              </w:rPr>
            </w:pPr>
            <w:r>
              <w:rPr>
                <w:color w:val="1A1623"/>
                <w:spacing w:val="-2"/>
                <w:w w:val="105"/>
                <w:sz w:val="21"/>
              </w:rPr>
              <w:t>0</w:t>
            </w:r>
            <w:r>
              <w:rPr>
                <w:color w:val="050508"/>
                <w:spacing w:val="-2"/>
                <w:w w:val="105"/>
                <w:sz w:val="21"/>
              </w:rPr>
              <w:t>.</w:t>
            </w:r>
            <w:r>
              <w:rPr>
                <w:color w:val="1A1623"/>
                <w:spacing w:val="-2"/>
                <w:w w:val="105"/>
                <w:sz w:val="21"/>
              </w:rPr>
              <w:t>00%</w:t>
            </w:r>
          </w:p>
        </w:tc>
      </w:tr>
      <w:tr w:rsidR="002718AB" w14:paraId="0F073FB9" w14:textId="77777777" w:rsidTr="00BE7EA6">
        <w:trPr>
          <w:trHeight w:val="481"/>
        </w:trPr>
        <w:tc>
          <w:tcPr>
            <w:tcW w:w="6401" w:type="dxa"/>
          </w:tcPr>
          <w:p w14:paraId="22D28565" w14:textId="77777777" w:rsidR="002718AB" w:rsidRDefault="002718AB" w:rsidP="00BE7EA6">
            <w:pPr>
              <w:pStyle w:val="TableParagraph"/>
              <w:spacing w:line="254" w:lineRule="exact"/>
              <w:ind w:left="109"/>
              <w:rPr>
                <w:sz w:val="23"/>
              </w:rPr>
            </w:pPr>
            <w:r>
              <w:rPr>
                <w:color w:val="050508"/>
                <w:w w:val="105"/>
                <w:sz w:val="23"/>
              </w:rPr>
              <w:t>I</w:t>
            </w:r>
            <w:r>
              <w:rPr>
                <w:color w:val="050508"/>
                <w:spacing w:val="-5"/>
                <w:w w:val="105"/>
                <w:sz w:val="23"/>
              </w:rPr>
              <w:t xml:space="preserve"> </w:t>
            </w:r>
            <w:r>
              <w:rPr>
                <w:color w:val="050508"/>
                <w:w w:val="105"/>
                <w:sz w:val="23"/>
              </w:rPr>
              <w:t>oppose</w:t>
            </w:r>
            <w:r>
              <w:rPr>
                <w:color w:val="050508"/>
                <w:spacing w:val="-17"/>
                <w:w w:val="105"/>
                <w:sz w:val="23"/>
              </w:rPr>
              <w:t xml:space="preserve"> </w:t>
            </w:r>
            <w:r>
              <w:rPr>
                <w:color w:val="050508"/>
                <w:spacing w:val="-4"/>
                <w:w w:val="105"/>
                <w:sz w:val="23"/>
              </w:rPr>
              <w:t>this</w:t>
            </w:r>
          </w:p>
        </w:tc>
        <w:tc>
          <w:tcPr>
            <w:tcW w:w="1133" w:type="dxa"/>
          </w:tcPr>
          <w:p w14:paraId="01544B70" w14:textId="77777777" w:rsidR="002718AB" w:rsidRDefault="002718AB" w:rsidP="00BE7EA6">
            <w:pPr>
              <w:pStyle w:val="TableParagraph"/>
              <w:spacing w:before="18"/>
              <w:ind w:left="118"/>
              <w:rPr>
                <w:sz w:val="21"/>
              </w:rPr>
            </w:pPr>
            <w:r>
              <w:rPr>
                <w:color w:val="1A1623"/>
                <w:spacing w:val="-5"/>
                <w:w w:val="115"/>
                <w:sz w:val="21"/>
              </w:rPr>
              <w:t>12</w:t>
            </w:r>
          </w:p>
        </w:tc>
        <w:tc>
          <w:tcPr>
            <w:tcW w:w="1143" w:type="dxa"/>
          </w:tcPr>
          <w:p w14:paraId="19DEAFB4" w14:textId="77777777" w:rsidR="002718AB" w:rsidRDefault="002718AB" w:rsidP="00BE7EA6">
            <w:pPr>
              <w:pStyle w:val="TableParagraph"/>
              <w:spacing w:before="8"/>
              <w:ind w:left="24" w:right="126"/>
              <w:jc w:val="center"/>
              <w:rPr>
                <w:sz w:val="21"/>
              </w:rPr>
            </w:pPr>
            <w:r>
              <w:rPr>
                <w:color w:val="1A1623"/>
                <w:spacing w:val="-2"/>
                <w:w w:val="105"/>
                <w:sz w:val="21"/>
              </w:rPr>
              <w:t>21.05%</w:t>
            </w:r>
          </w:p>
        </w:tc>
      </w:tr>
      <w:tr w:rsidR="002718AB" w14:paraId="37B22D54" w14:textId="77777777" w:rsidTr="00BE7EA6">
        <w:trPr>
          <w:trHeight w:val="481"/>
        </w:trPr>
        <w:tc>
          <w:tcPr>
            <w:tcW w:w="6401" w:type="dxa"/>
          </w:tcPr>
          <w:p w14:paraId="24244515" w14:textId="77777777" w:rsidR="002718AB" w:rsidRDefault="002718AB" w:rsidP="00BE7EA6">
            <w:pPr>
              <w:pStyle w:val="TableParagraph"/>
              <w:ind w:left="122"/>
              <w:rPr>
                <w:sz w:val="23"/>
              </w:rPr>
            </w:pPr>
            <w:r>
              <w:rPr>
                <w:color w:val="050508"/>
                <w:w w:val="105"/>
                <w:sz w:val="23"/>
              </w:rPr>
              <w:t>Don't</w:t>
            </w:r>
            <w:r>
              <w:rPr>
                <w:color w:val="050508"/>
                <w:spacing w:val="-14"/>
                <w:w w:val="105"/>
                <w:sz w:val="23"/>
              </w:rPr>
              <w:t xml:space="preserve"> </w:t>
            </w:r>
            <w:r>
              <w:rPr>
                <w:color w:val="050508"/>
                <w:spacing w:val="-4"/>
                <w:w w:val="105"/>
                <w:sz w:val="23"/>
              </w:rPr>
              <w:t>know</w:t>
            </w:r>
          </w:p>
        </w:tc>
        <w:tc>
          <w:tcPr>
            <w:tcW w:w="1133" w:type="dxa"/>
          </w:tcPr>
          <w:p w14:paraId="1E7B008C" w14:textId="77777777" w:rsidR="002718AB" w:rsidRDefault="002718AB" w:rsidP="00BE7EA6">
            <w:pPr>
              <w:pStyle w:val="TableParagraph"/>
              <w:spacing w:before="18"/>
              <w:ind w:left="112"/>
              <w:rPr>
                <w:sz w:val="21"/>
              </w:rPr>
            </w:pPr>
            <w:r>
              <w:rPr>
                <w:color w:val="1A1623"/>
                <w:spacing w:val="-10"/>
                <w:w w:val="105"/>
                <w:sz w:val="21"/>
              </w:rPr>
              <w:t>0</w:t>
            </w:r>
          </w:p>
        </w:tc>
        <w:tc>
          <w:tcPr>
            <w:tcW w:w="1143" w:type="dxa"/>
          </w:tcPr>
          <w:p w14:paraId="6FD0C8BF" w14:textId="77777777" w:rsidR="002718AB" w:rsidRDefault="002718AB" w:rsidP="00BE7EA6">
            <w:pPr>
              <w:pStyle w:val="TableParagraph"/>
              <w:spacing w:before="8"/>
              <w:ind w:left="3" w:right="245"/>
              <w:jc w:val="center"/>
              <w:rPr>
                <w:sz w:val="21"/>
              </w:rPr>
            </w:pPr>
            <w:r>
              <w:rPr>
                <w:color w:val="1A1623"/>
                <w:spacing w:val="-2"/>
                <w:w w:val="105"/>
                <w:sz w:val="21"/>
              </w:rPr>
              <w:t>0</w:t>
            </w:r>
            <w:r>
              <w:rPr>
                <w:color w:val="050508"/>
                <w:spacing w:val="-2"/>
                <w:w w:val="105"/>
                <w:sz w:val="21"/>
              </w:rPr>
              <w:t>.</w:t>
            </w:r>
            <w:r>
              <w:rPr>
                <w:color w:val="1A1623"/>
                <w:spacing w:val="-2"/>
                <w:w w:val="105"/>
                <w:sz w:val="21"/>
              </w:rPr>
              <w:t>00%</w:t>
            </w:r>
          </w:p>
        </w:tc>
      </w:tr>
      <w:tr w:rsidR="002718AB" w14:paraId="6BCA1B72" w14:textId="77777777" w:rsidTr="00BE7EA6">
        <w:trPr>
          <w:trHeight w:val="481"/>
        </w:trPr>
        <w:tc>
          <w:tcPr>
            <w:tcW w:w="6401" w:type="dxa"/>
          </w:tcPr>
          <w:p w14:paraId="4981BAF8" w14:textId="77777777" w:rsidR="002718AB" w:rsidRDefault="002718AB" w:rsidP="00BE7EA6">
            <w:pPr>
              <w:pStyle w:val="TableParagraph"/>
              <w:spacing w:before="18"/>
              <w:ind w:left="115"/>
              <w:rPr>
                <w:b/>
                <w:sz w:val="21"/>
              </w:rPr>
            </w:pPr>
            <w:r>
              <w:rPr>
                <w:b/>
                <w:color w:val="050508"/>
                <w:w w:val="110"/>
                <w:sz w:val="21"/>
              </w:rPr>
              <w:t>Not</w:t>
            </w:r>
            <w:r>
              <w:rPr>
                <w:b/>
                <w:color w:val="050508"/>
                <w:spacing w:val="-14"/>
                <w:w w:val="110"/>
                <w:sz w:val="21"/>
              </w:rPr>
              <w:t xml:space="preserve"> </w:t>
            </w:r>
            <w:r>
              <w:rPr>
                <w:b/>
                <w:color w:val="050508"/>
                <w:spacing w:val="-2"/>
                <w:w w:val="110"/>
                <w:sz w:val="21"/>
              </w:rPr>
              <w:t>Answered</w:t>
            </w:r>
          </w:p>
        </w:tc>
        <w:tc>
          <w:tcPr>
            <w:tcW w:w="1133" w:type="dxa"/>
          </w:tcPr>
          <w:p w14:paraId="10EE9290" w14:textId="77777777" w:rsidR="002718AB" w:rsidRDefault="002718AB" w:rsidP="00BE7EA6">
            <w:pPr>
              <w:pStyle w:val="TableParagraph"/>
              <w:spacing w:before="18"/>
              <w:ind w:left="118"/>
              <w:rPr>
                <w:sz w:val="21"/>
              </w:rPr>
            </w:pPr>
            <w:r>
              <w:rPr>
                <w:color w:val="1A1623"/>
                <w:spacing w:val="-10"/>
                <w:w w:val="105"/>
                <w:sz w:val="21"/>
              </w:rPr>
              <w:t>1</w:t>
            </w:r>
          </w:p>
        </w:tc>
        <w:tc>
          <w:tcPr>
            <w:tcW w:w="1143" w:type="dxa"/>
          </w:tcPr>
          <w:p w14:paraId="2B796951" w14:textId="77777777" w:rsidR="002718AB" w:rsidRDefault="002718AB" w:rsidP="00BE7EA6">
            <w:pPr>
              <w:pStyle w:val="TableParagraph"/>
              <w:spacing w:before="8"/>
              <w:ind w:right="245"/>
              <w:jc w:val="center"/>
              <w:rPr>
                <w:sz w:val="21"/>
              </w:rPr>
            </w:pPr>
            <w:r>
              <w:rPr>
                <w:color w:val="1A1623"/>
                <w:spacing w:val="-2"/>
                <w:w w:val="105"/>
                <w:sz w:val="21"/>
              </w:rPr>
              <w:t>1</w:t>
            </w:r>
            <w:r>
              <w:rPr>
                <w:color w:val="050508"/>
                <w:spacing w:val="-2"/>
                <w:w w:val="105"/>
                <w:sz w:val="21"/>
              </w:rPr>
              <w:t>.</w:t>
            </w:r>
            <w:r>
              <w:rPr>
                <w:color w:val="1A1623"/>
                <w:spacing w:val="-2"/>
                <w:w w:val="105"/>
                <w:sz w:val="21"/>
              </w:rPr>
              <w:t>75%</w:t>
            </w:r>
          </w:p>
        </w:tc>
      </w:tr>
    </w:tbl>
    <w:p w14:paraId="438BC825" w14:textId="77777777" w:rsidR="002718AB" w:rsidRDefault="002718AB" w:rsidP="002718AB">
      <w:pPr>
        <w:pStyle w:val="BodyText"/>
        <w:spacing w:before="237"/>
        <w:rPr>
          <w:sz w:val="23"/>
        </w:rPr>
      </w:pPr>
    </w:p>
    <w:p w14:paraId="648A044A" w14:textId="77777777" w:rsidR="002718AB" w:rsidRDefault="002718AB" w:rsidP="002718AB">
      <w:pPr>
        <w:spacing w:before="1"/>
        <w:ind w:left="423"/>
        <w:rPr>
          <w:sz w:val="23"/>
        </w:rPr>
      </w:pPr>
      <w:r>
        <w:rPr>
          <w:color w:val="050508"/>
          <w:sz w:val="23"/>
          <w:u w:val="thick" w:color="050508"/>
        </w:rPr>
        <w:t>Concerns</w:t>
      </w:r>
      <w:r>
        <w:rPr>
          <w:color w:val="050508"/>
          <w:spacing w:val="24"/>
          <w:sz w:val="23"/>
          <w:u w:val="thick" w:color="050508"/>
        </w:rPr>
        <w:t xml:space="preserve"> </w:t>
      </w:r>
      <w:r>
        <w:rPr>
          <w:color w:val="050508"/>
          <w:spacing w:val="-2"/>
          <w:sz w:val="23"/>
          <w:u w:val="thick" w:color="050508"/>
        </w:rPr>
        <w:t>Raised</w:t>
      </w:r>
    </w:p>
    <w:p w14:paraId="1DD36459" w14:textId="77777777" w:rsidR="002718AB" w:rsidRDefault="002718AB" w:rsidP="002718AB">
      <w:pPr>
        <w:pStyle w:val="BodyText"/>
        <w:spacing w:before="9" w:after="1"/>
        <w:rPr>
          <w:sz w:val="18"/>
        </w:rPr>
      </w:pPr>
    </w:p>
    <w:tbl>
      <w:tblPr>
        <w:tblW w:w="0" w:type="auto"/>
        <w:tblInd w:w="4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401"/>
        <w:gridCol w:w="1133"/>
        <w:gridCol w:w="1143"/>
      </w:tblGrid>
      <w:tr w:rsidR="002718AB" w14:paraId="31EBC3F7" w14:textId="77777777" w:rsidTr="00BE7EA6">
        <w:trPr>
          <w:trHeight w:val="466"/>
        </w:trPr>
        <w:tc>
          <w:tcPr>
            <w:tcW w:w="6401" w:type="dxa"/>
            <w:tcBorders>
              <w:bottom w:val="single" w:sz="24" w:space="0" w:color="000000"/>
            </w:tcBorders>
          </w:tcPr>
          <w:p w14:paraId="51BD7F86" w14:textId="77777777" w:rsidR="002718AB" w:rsidRDefault="002718AB" w:rsidP="00BE7EA6">
            <w:pPr>
              <w:pStyle w:val="TableParagraph"/>
              <w:spacing w:line="254" w:lineRule="exact"/>
              <w:ind w:left="119"/>
              <w:rPr>
                <w:sz w:val="23"/>
              </w:rPr>
            </w:pPr>
            <w:r>
              <w:rPr>
                <w:color w:val="050508"/>
                <w:spacing w:val="-2"/>
                <w:w w:val="105"/>
                <w:sz w:val="23"/>
              </w:rPr>
              <w:t>Option</w:t>
            </w:r>
          </w:p>
        </w:tc>
        <w:tc>
          <w:tcPr>
            <w:tcW w:w="1133" w:type="dxa"/>
            <w:tcBorders>
              <w:bottom w:val="single" w:sz="24" w:space="0" w:color="000000"/>
            </w:tcBorders>
          </w:tcPr>
          <w:p w14:paraId="6DD225AC" w14:textId="77777777" w:rsidR="002718AB" w:rsidRDefault="002718AB" w:rsidP="00BE7EA6">
            <w:pPr>
              <w:pStyle w:val="TableParagraph"/>
              <w:ind w:left="115"/>
              <w:rPr>
                <w:sz w:val="23"/>
              </w:rPr>
            </w:pPr>
            <w:r>
              <w:rPr>
                <w:color w:val="050508"/>
                <w:spacing w:val="-2"/>
                <w:w w:val="105"/>
                <w:sz w:val="23"/>
              </w:rPr>
              <w:t>Total</w:t>
            </w:r>
          </w:p>
        </w:tc>
        <w:tc>
          <w:tcPr>
            <w:tcW w:w="1143" w:type="dxa"/>
            <w:tcBorders>
              <w:bottom w:val="single" w:sz="24" w:space="0" w:color="000000"/>
            </w:tcBorders>
          </w:tcPr>
          <w:p w14:paraId="31FC2A33" w14:textId="77777777" w:rsidR="002718AB" w:rsidRDefault="002718AB" w:rsidP="00BE7EA6">
            <w:pPr>
              <w:pStyle w:val="TableParagraph"/>
              <w:ind w:left="73" w:right="126"/>
              <w:jc w:val="center"/>
              <w:rPr>
                <w:sz w:val="23"/>
              </w:rPr>
            </w:pPr>
            <w:r>
              <w:rPr>
                <w:color w:val="050508"/>
                <w:spacing w:val="-2"/>
                <w:sz w:val="23"/>
              </w:rPr>
              <w:t>Percent</w:t>
            </w:r>
          </w:p>
        </w:tc>
      </w:tr>
      <w:tr w:rsidR="002718AB" w14:paraId="051A8F28" w14:textId="77777777" w:rsidTr="00BE7EA6">
        <w:trPr>
          <w:trHeight w:val="776"/>
        </w:trPr>
        <w:tc>
          <w:tcPr>
            <w:tcW w:w="6401" w:type="dxa"/>
            <w:tcBorders>
              <w:top w:val="single" w:sz="24" w:space="0" w:color="000000"/>
            </w:tcBorders>
          </w:tcPr>
          <w:p w14:paraId="3CC9A19D" w14:textId="77777777" w:rsidR="002718AB" w:rsidRDefault="002718AB" w:rsidP="00BE7EA6">
            <w:pPr>
              <w:pStyle w:val="TableParagraph"/>
              <w:spacing w:line="273" w:lineRule="auto"/>
              <w:ind w:left="118" w:firstLine="1"/>
              <w:rPr>
                <w:sz w:val="23"/>
              </w:rPr>
            </w:pPr>
            <w:r>
              <w:rPr>
                <w:color w:val="050508"/>
                <w:w w:val="105"/>
                <w:sz w:val="23"/>
              </w:rPr>
              <w:t>Safety</w:t>
            </w:r>
            <w:r>
              <w:rPr>
                <w:color w:val="050508"/>
                <w:spacing w:val="-17"/>
                <w:w w:val="105"/>
                <w:sz w:val="23"/>
              </w:rPr>
              <w:t xml:space="preserve"> </w:t>
            </w:r>
            <w:r>
              <w:rPr>
                <w:color w:val="050508"/>
                <w:w w:val="105"/>
                <w:sz w:val="23"/>
              </w:rPr>
              <w:t>Concerns</w:t>
            </w:r>
            <w:r>
              <w:rPr>
                <w:color w:val="050508"/>
                <w:spacing w:val="-17"/>
                <w:w w:val="105"/>
                <w:sz w:val="23"/>
              </w:rPr>
              <w:t xml:space="preserve"> </w:t>
            </w:r>
            <w:r>
              <w:rPr>
                <w:color w:val="050508"/>
                <w:w w:val="105"/>
                <w:sz w:val="23"/>
              </w:rPr>
              <w:t>(e.g.</w:t>
            </w:r>
            <w:r>
              <w:rPr>
                <w:color w:val="050508"/>
                <w:spacing w:val="-17"/>
                <w:w w:val="105"/>
                <w:sz w:val="23"/>
              </w:rPr>
              <w:t xml:space="preserve"> </w:t>
            </w:r>
            <w:r>
              <w:rPr>
                <w:color w:val="050508"/>
                <w:w w:val="105"/>
                <w:sz w:val="23"/>
              </w:rPr>
              <w:t>fear</w:t>
            </w:r>
            <w:r>
              <w:rPr>
                <w:color w:val="050508"/>
                <w:spacing w:val="-17"/>
                <w:w w:val="105"/>
                <w:sz w:val="23"/>
              </w:rPr>
              <w:t xml:space="preserve"> </w:t>
            </w:r>
            <w:r>
              <w:rPr>
                <w:color w:val="050508"/>
                <w:w w:val="105"/>
                <w:sz w:val="23"/>
              </w:rPr>
              <w:t>of</w:t>
            </w:r>
            <w:r>
              <w:rPr>
                <w:color w:val="050508"/>
                <w:spacing w:val="-16"/>
                <w:w w:val="105"/>
                <w:sz w:val="23"/>
              </w:rPr>
              <w:t xml:space="preserve"> </w:t>
            </w:r>
            <w:r>
              <w:rPr>
                <w:color w:val="050508"/>
                <w:w w:val="105"/>
                <w:sz w:val="23"/>
              </w:rPr>
              <w:t>a</w:t>
            </w:r>
            <w:r>
              <w:rPr>
                <w:color w:val="1A1623"/>
                <w:w w:val="105"/>
                <w:sz w:val="23"/>
              </w:rPr>
              <w:t>cc</w:t>
            </w:r>
            <w:r>
              <w:rPr>
                <w:color w:val="050508"/>
                <w:w w:val="105"/>
                <w:sz w:val="23"/>
              </w:rPr>
              <w:t>idents</w:t>
            </w:r>
            <w:r>
              <w:rPr>
                <w:color w:val="1A1623"/>
                <w:w w:val="105"/>
                <w:sz w:val="23"/>
              </w:rPr>
              <w:t>,</w:t>
            </w:r>
            <w:r>
              <w:rPr>
                <w:color w:val="1A1623"/>
                <w:spacing w:val="-17"/>
                <w:w w:val="105"/>
                <w:sz w:val="23"/>
              </w:rPr>
              <w:t xml:space="preserve"> </w:t>
            </w:r>
            <w:r>
              <w:rPr>
                <w:color w:val="050508"/>
                <w:w w:val="105"/>
                <w:sz w:val="23"/>
              </w:rPr>
              <w:t>proximity</w:t>
            </w:r>
            <w:r>
              <w:rPr>
                <w:color w:val="050508"/>
                <w:spacing w:val="-17"/>
                <w:w w:val="105"/>
                <w:sz w:val="23"/>
              </w:rPr>
              <w:t xml:space="preserve"> </w:t>
            </w:r>
            <w:r>
              <w:rPr>
                <w:color w:val="050508"/>
                <w:w w:val="105"/>
                <w:sz w:val="23"/>
              </w:rPr>
              <w:t>to flammable stru</w:t>
            </w:r>
            <w:r>
              <w:rPr>
                <w:color w:val="1A1623"/>
                <w:w w:val="105"/>
                <w:sz w:val="23"/>
              </w:rPr>
              <w:t>c</w:t>
            </w:r>
            <w:r>
              <w:rPr>
                <w:color w:val="050508"/>
                <w:w w:val="105"/>
                <w:sz w:val="23"/>
              </w:rPr>
              <w:t>tures</w:t>
            </w:r>
            <w:r>
              <w:rPr>
                <w:color w:val="1A1623"/>
                <w:w w:val="105"/>
                <w:sz w:val="23"/>
              </w:rPr>
              <w:t>,</w:t>
            </w:r>
            <w:r>
              <w:rPr>
                <w:color w:val="1A1623"/>
                <w:spacing w:val="-5"/>
                <w:w w:val="105"/>
                <w:sz w:val="23"/>
              </w:rPr>
              <w:t xml:space="preserve"> </w:t>
            </w:r>
            <w:r>
              <w:rPr>
                <w:color w:val="050508"/>
                <w:w w:val="105"/>
                <w:sz w:val="23"/>
              </w:rPr>
              <w:t>etc)</w:t>
            </w:r>
          </w:p>
        </w:tc>
        <w:tc>
          <w:tcPr>
            <w:tcW w:w="1133" w:type="dxa"/>
            <w:tcBorders>
              <w:top w:val="single" w:sz="24" w:space="0" w:color="000000"/>
            </w:tcBorders>
          </w:tcPr>
          <w:p w14:paraId="1E49D76F" w14:textId="77777777" w:rsidR="002718AB" w:rsidRDefault="002718AB" w:rsidP="00BE7EA6">
            <w:pPr>
              <w:pStyle w:val="TableParagraph"/>
              <w:spacing w:before="23"/>
              <w:ind w:left="112"/>
              <w:rPr>
                <w:sz w:val="21"/>
              </w:rPr>
            </w:pPr>
            <w:r>
              <w:rPr>
                <w:color w:val="1A1623"/>
                <w:spacing w:val="-5"/>
                <w:w w:val="110"/>
                <w:sz w:val="21"/>
              </w:rPr>
              <w:t>3</w:t>
            </w:r>
            <w:r>
              <w:rPr>
                <w:color w:val="050508"/>
                <w:spacing w:val="-5"/>
                <w:w w:val="110"/>
                <w:sz w:val="21"/>
              </w:rPr>
              <w:t>1</w:t>
            </w:r>
          </w:p>
        </w:tc>
        <w:tc>
          <w:tcPr>
            <w:tcW w:w="1143" w:type="dxa"/>
            <w:tcBorders>
              <w:top w:val="single" w:sz="24" w:space="0" w:color="000000"/>
            </w:tcBorders>
          </w:tcPr>
          <w:p w14:paraId="11DA772C" w14:textId="77777777" w:rsidR="002718AB" w:rsidRDefault="002718AB" w:rsidP="00BE7EA6">
            <w:pPr>
              <w:pStyle w:val="TableParagraph"/>
              <w:spacing w:before="13"/>
              <w:ind w:left="5" w:right="126"/>
              <w:jc w:val="center"/>
              <w:rPr>
                <w:sz w:val="21"/>
              </w:rPr>
            </w:pPr>
            <w:r>
              <w:rPr>
                <w:color w:val="1A1623"/>
                <w:spacing w:val="-2"/>
                <w:w w:val="105"/>
                <w:sz w:val="21"/>
              </w:rPr>
              <w:t>5</w:t>
            </w:r>
            <w:r>
              <w:rPr>
                <w:color w:val="050508"/>
                <w:spacing w:val="-2"/>
                <w:w w:val="105"/>
                <w:sz w:val="21"/>
              </w:rPr>
              <w:t>4</w:t>
            </w:r>
            <w:r>
              <w:rPr>
                <w:color w:val="2D2A38"/>
                <w:spacing w:val="-2"/>
                <w:w w:val="105"/>
                <w:sz w:val="21"/>
              </w:rPr>
              <w:t>.39%</w:t>
            </w:r>
          </w:p>
        </w:tc>
      </w:tr>
      <w:tr w:rsidR="002718AB" w14:paraId="11B725D7" w14:textId="77777777" w:rsidTr="00BE7EA6">
        <w:trPr>
          <w:trHeight w:val="1353"/>
        </w:trPr>
        <w:tc>
          <w:tcPr>
            <w:tcW w:w="6401" w:type="dxa"/>
          </w:tcPr>
          <w:p w14:paraId="66F29F89" w14:textId="77777777" w:rsidR="002718AB" w:rsidRDefault="002718AB" w:rsidP="00BE7EA6">
            <w:pPr>
              <w:pStyle w:val="TableParagraph"/>
              <w:spacing w:line="266" w:lineRule="auto"/>
              <w:ind w:left="117" w:right="95" w:firstLine="5"/>
              <w:rPr>
                <w:sz w:val="23"/>
              </w:rPr>
            </w:pPr>
            <w:r>
              <w:rPr>
                <w:color w:val="050508"/>
                <w:w w:val="105"/>
                <w:sz w:val="23"/>
              </w:rPr>
              <w:t>Noise Disturbance (e.g. sensitivity to loud</w:t>
            </w:r>
            <w:r>
              <w:rPr>
                <w:color w:val="050508"/>
                <w:spacing w:val="-9"/>
                <w:w w:val="105"/>
                <w:sz w:val="23"/>
              </w:rPr>
              <w:t xml:space="preserve"> </w:t>
            </w:r>
            <w:r>
              <w:rPr>
                <w:color w:val="050508"/>
                <w:w w:val="105"/>
                <w:sz w:val="23"/>
              </w:rPr>
              <w:t>noises for vulnerable groups e.g. medical condition</w:t>
            </w:r>
            <w:r>
              <w:rPr>
                <w:color w:val="1A1623"/>
                <w:w w:val="105"/>
                <w:sz w:val="23"/>
              </w:rPr>
              <w:t xml:space="preserve">, </w:t>
            </w:r>
            <w:r>
              <w:rPr>
                <w:color w:val="050508"/>
                <w:w w:val="105"/>
                <w:sz w:val="23"/>
              </w:rPr>
              <w:t>elderly residents</w:t>
            </w:r>
            <w:r>
              <w:rPr>
                <w:color w:val="1A1623"/>
                <w:w w:val="105"/>
                <w:sz w:val="23"/>
              </w:rPr>
              <w:t>,</w:t>
            </w:r>
            <w:r>
              <w:rPr>
                <w:color w:val="1A1623"/>
                <w:spacing w:val="-17"/>
                <w:w w:val="105"/>
                <w:sz w:val="23"/>
              </w:rPr>
              <w:t xml:space="preserve"> </w:t>
            </w:r>
            <w:r>
              <w:rPr>
                <w:color w:val="050508"/>
                <w:w w:val="105"/>
                <w:sz w:val="23"/>
              </w:rPr>
              <w:t>young</w:t>
            </w:r>
            <w:r>
              <w:rPr>
                <w:color w:val="050508"/>
                <w:spacing w:val="-23"/>
                <w:w w:val="105"/>
                <w:sz w:val="23"/>
              </w:rPr>
              <w:t xml:space="preserve"> </w:t>
            </w:r>
            <w:r>
              <w:rPr>
                <w:color w:val="050508"/>
                <w:w w:val="105"/>
                <w:sz w:val="23"/>
              </w:rPr>
              <w:t>children</w:t>
            </w:r>
            <w:r>
              <w:rPr>
                <w:color w:val="1A1623"/>
                <w:w w:val="105"/>
                <w:sz w:val="23"/>
              </w:rPr>
              <w:t>,</w:t>
            </w:r>
            <w:r>
              <w:rPr>
                <w:color w:val="1A1623"/>
                <w:spacing w:val="-17"/>
                <w:w w:val="105"/>
                <w:sz w:val="23"/>
              </w:rPr>
              <w:t xml:space="preserve"> </w:t>
            </w:r>
            <w:r>
              <w:rPr>
                <w:color w:val="050508"/>
                <w:w w:val="105"/>
                <w:sz w:val="23"/>
              </w:rPr>
              <w:t>residents</w:t>
            </w:r>
            <w:r>
              <w:rPr>
                <w:color w:val="050508"/>
                <w:spacing w:val="-17"/>
                <w:w w:val="105"/>
                <w:sz w:val="23"/>
              </w:rPr>
              <w:t xml:space="preserve"> </w:t>
            </w:r>
            <w:r>
              <w:rPr>
                <w:color w:val="050508"/>
                <w:w w:val="105"/>
                <w:sz w:val="23"/>
              </w:rPr>
              <w:t>with</w:t>
            </w:r>
            <w:r>
              <w:rPr>
                <w:color w:val="050508"/>
                <w:spacing w:val="-17"/>
                <w:w w:val="105"/>
                <w:sz w:val="23"/>
              </w:rPr>
              <w:t xml:space="preserve"> </w:t>
            </w:r>
            <w:r>
              <w:rPr>
                <w:color w:val="050508"/>
                <w:w w:val="105"/>
                <w:sz w:val="23"/>
              </w:rPr>
              <w:t>PTSD</w:t>
            </w:r>
            <w:r>
              <w:rPr>
                <w:color w:val="050508"/>
                <w:spacing w:val="-17"/>
                <w:w w:val="105"/>
                <w:sz w:val="23"/>
              </w:rPr>
              <w:t xml:space="preserve"> </w:t>
            </w:r>
            <w:r>
              <w:rPr>
                <w:color w:val="050508"/>
                <w:w w:val="105"/>
                <w:sz w:val="23"/>
              </w:rPr>
              <w:t>or</w:t>
            </w:r>
            <w:r>
              <w:rPr>
                <w:color w:val="050508"/>
                <w:spacing w:val="8"/>
                <w:w w:val="105"/>
                <w:sz w:val="23"/>
              </w:rPr>
              <w:t xml:space="preserve"> </w:t>
            </w:r>
            <w:r>
              <w:rPr>
                <w:color w:val="050508"/>
                <w:w w:val="105"/>
                <w:sz w:val="23"/>
              </w:rPr>
              <w:t>anxiety</w:t>
            </w:r>
            <w:r>
              <w:rPr>
                <w:color w:val="1A1623"/>
                <w:w w:val="105"/>
                <w:sz w:val="23"/>
              </w:rPr>
              <w:t xml:space="preserve">, </w:t>
            </w:r>
            <w:r>
              <w:rPr>
                <w:color w:val="050508"/>
                <w:spacing w:val="-4"/>
                <w:w w:val="105"/>
                <w:sz w:val="23"/>
              </w:rPr>
              <w:t>etc)</w:t>
            </w:r>
          </w:p>
        </w:tc>
        <w:tc>
          <w:tcPr>
            <w:tcW w:w="1133" w:type="dxa"/>
          </w:tcPr>
          <w:p w14:paraId="04DF38D8" w14:textId="77777777" w:rsidR="002718AB" w:rsidRDefault="002718AB" w:rsidP="00BE7EA6">
            <w:pPr>
              <w:pStyle w:val="TableParagraph"/>
              <w:spacing w:before="18"/>
              <w:ind w:left="108"/>
              <w:rPr>
                <w:sz w:val="21"/>
              </w:rPr>
            </w:pPr>
            <w:r>
              <w:rPr>
                <w:color w:val="1A1623"/>
                <w:spacing w:val="-5"/>
                <w:w w:val="105"/>
                <w:sz w:val="21"/>
              </w:rPr>
              <w:t>40</w:t>
            </w:r>
          </w:p>
        </w:tc>
        <w:tc>
          <w:tcPr>
            <w:tcW w:w="1143" w:type="dxa"/>
          </w:tcPr>
          <w:p w14:paraId="0294636E" w14:textId="77777777" w:rsidR="002718AB" w:rsidRDefault="002718AB" w:rsidP="00BE7EA6">
            <w:pPr>
              <w:pStyle w:val="TableParagraph"/>
              <w:spacing w:before="8"/>
              <w:ind w:left="4" w:right="126"/>
              <w:jc w:val="center"/>
              <w:rPr>
                <w:sz w:val="21"/>
              </w:rPr>
            </w:pPr>
            <w:r>
              <w:rPr>
                <w:color w:val="1A1623"/>
                <w:spacing w:val="-2"/>
                <w:w w:val="105"/>
                <w:sz w:val="21"/>
              </w:rPr>
              <w:t>70.</w:t>
            </w:r>
            <w:r>
              <w:rPr>
                <w:color w:val="050508"/>
                <w:spacing w:val="-2"/>
                <w:w w:val="105"/>
                <w:sz w:val="21"/>
              </w:rPr>
              <w:t>1</w:t>
            </w:r>
            <w:r>
              <w:rPr>
                <w:color w:val="1A1623"/>
                <w:spacing w:val="-2"/>
                <w:w w:val="105"/>
                <w:sz w:val="21"/>
              </w:rPr>
              <w:t>8%</w:t>
            </w:r>
          </w:p>
        </w:tc>
      </w:tr>
      <w:tr w:rsidR="002718AB" w14:paraId="56BC019E" w14:textId="77777777" w:rsidTr="00BE7EA6">
        <w:trPr>
          <w:trHeight w:val="771"/>
        </w:trPr>
        <w:tc>
          <w:tcPr>
            <w:tcW w:w="6401" w:type="dxa"/>
          </w:tcPr>
          <w:p w14:paraId="3A336966" w14:textId="77777777" w:rsidR="002718AB" w:rsidRDefault="002718AB" w:rsidP="00BE7EA6">
            <w:pPr>
              <w:pStyle w:val="TableParagraph"/>
              <w:spacing w:line="280" w:lineRule="auto"/>
              <w:ind w:left="122" w:right="95" w:hanging="1"/>
              <w:rPr>
                <w:sz w:val="23"/>
              </w:rPr>
            </w:pPr>
            <w:r>
              <w:rPr>
                <w:color w:val="050508"/>
                <w:w w:val="105"/>
                <w:sz w:val="23"/>
              </w:rPr>
              <w:t>Environmental</w:t>
            </w:r>
            <w:r>
              <w:rPr>
                <w:color w:val="050508"/>
                <w:spacing w:val="-5"/>
                <w:w w:val="105"/>
                <w:sz w:val="23"/>
              </w:rPr>
              <w:t xml:space="preserve"> </w:t>
            </w:r>
            <w:r>
              <w:rPr>
                <w:color w:val="050508"/>
                <w:w w:val="105"/>
                <w:sz w:val="23"/>
              </w:rPr>
              <w:t>impact</w:t>
            </w:r>
            <w:r>
              <w:rPr>
                <w:color w:val="050508"/>
                <w:spacing w:val="-14"/>
                <w:w w:val="105"/>
                <w:sz w:val="23"/>
              </w:rPr>
              <w:t xml:space="preserve"> </w:t>
            </w:r>
            <w:r>
              <w:rPr>
                <w:color w:val="050508"/>
                <w:w w:val="105"/>
                <w:sz w:val="23"/>
              </w:rPr>
              <w:t>(e.g.</w:t>
            </w:r>
            <w:r>
              <w:rPr>
                <w:color w:val="050508"/>
                <w:spacing w:val="-31"/>
                <w:w w:val="105"/>
                <w:sz w:val="23"/>
              </w:rPr>
              <w:t xml:space="preserve"> </w:t>
            </w:r>
            <w:r>
              <w:rPr>
                <w:color w:val="050508"/>
                <w:w w:val="105"/>
                <w:sz w:val="23"/>
              </w:rPr>
              <w:t>air</w:t>
            </w:r>
            <w:r>
              <w:rPr>
                <w:color w:val="050508"/>
                <w:spacing w:val="-18"/>
                <w:w w:val="105"/>
                <w:sz w:val="23"/>
              </w:rPr>
              <w:t xml:space="preserve"> </w:t>
            </w:r>
            <w:r>
              <w:rPr>
                <w:color w:val="050508"/>
                <w:w w:val="105"/>
                <w:sz w:val="23"/>
              </w:rPr>
              <w:t>and</w:t>
            </w:r>
            <w:r>
              <w:rPr>
                <w:color w:val="050508"/>
                <w:spacing w:val="-20"/>
                <w:w w:val="105"/>
                <w:sz w:val="23"/>
              </w:rPr>
              <w:t xml:space="preserve"> </w:t>
            </w:r>
            <w:r>
              <w:rPr>
                <w:color w:val="050508"/>
                <w:w w:val="105"/>
                <w:sz w:val="23"/>
              </w:rPr>
              <w:t>water</w:t>
            </w:r>
            <w:r>
              <w:rPr>
                <w:color w:val="050508"/>
                <w:spacing w:val="-9"/>
                <w:w w:val="105"/>
                <w:sz w:val="23"/>
              </w:rPr>
              <w:t xml:space="preserve"> </w:t>
            </w:r>
            <w:r>
              <w:rPr>
                <w:color w:val="050508"/>
                <w:w w:val="105"/>
                <w:sz w:val="23"/>
              </w:rPr>
              <w:t>pollution</w:t>
            </w:r>
            <w:r>
              <w:rPr>
                <w:color w:val="1A1623"/>
                <w:w w:val="105"/>
                <w:sz w:val="23"/>
              </w:rPr>
              <w:t>,</w:t>
            </w:r>
            <w:r>
              <w:rPr>
                <w:color w:val="1A1623"/>
                <w:spacing w:val="-19"/>
                <w:w w:val="105"/>
                <w:sz w:val="23"/>
              </w:rPr>
              <w:t xml:space="preserve"> </w:t>
            </w:r>
            <w:r>
              <w:rPr>
                <w:color w:val="050508"/>
                <w:w w:val="105"/>
                <w:sz w:val="23"/>
              </w:rPr>
              <w:t>effect on local wildlife</w:t>
            </w:r>
            <w:r>
              <w:rPr>
                <w:color w:val="1A1623"/>
                <w:w w:val="105"/>
                <w:sz w:val="23"/>
              </w:rPr>
              <w:t xml:space="preserve">, </w:t>
            </w:r>
            <w:r>
              <w:rPr>
                <w:color w:val="050508"/>
                <w:w w:val="105"/>
                <w:sz w:val="23"/>
              </w:rPr>
              <w:t>etc)</w:t>
            </w:r>
          </w:p>
        </w:tc>
        <w:tc>
          <w:tcPr>
            <w:tcW w:w="1133" w:type="dxa"/>
          </w:tcPr>
          <w:p w14:paraId="615F32B0" w14:textId="77777777" w:rsidR="002718AB" w:rsidRDefault="002718AB" w:rsidP="00BE7EA6">
            <w:pPr>
              <w:pStyle w:val="TableParagraph"/>
              <w:spacing w:before="28"/>
              <w:ind w:left="112"/>
              <w:rPr>
                <w:sz w:val="21"/>
              </w:rPr>
            </w:pPr>
            <w:r>
              <w:rPr>
                <w:color w:val="1A1623"/>
                <w:spacing w:val="-5"/>
                <w:w w:val="105"/>
                <w:sz w:val="21"/>
              </w:rPr>
              <w:t>30</w:t>
            </w:r>
          </w:p>
        </w:tc>
        <w:tc>
          <w:tcPr>
            <w:tcW w:w="1143" w:type="dxa"/>
          </w:tcPr>
          <w:p w14:paraId="1C287277" w14:textId="77777777" w:rsidR="002718AB" w:rsidRDefault="002718AB" w:rsidP="00BE7EA6">
            <w:pPr>
              <w:pStyle w:val="TableParagraph"/>
              <w:spacing w:before="18"/>
              <w:ind w:left="5" w:right="126"/>
              <w:jc w:val="center"/>
              <w:rPr>
                <w:sz w:val="21"/>
              </w:rPr>
            </w:pPr>
            <w:r>
              <w:rPr>
                <w:color w:val="1A1623"/>
                <w:spacing w:val="-2"/>
                <w:w w:val="105"/>
                <w:sz w:val="21"/>
              </w:rPr>
              <w:t>5</w:t>
            </w:r>
            <w:r>
              <w:rPr>
                <w:color w:val="050508"/>
                <w:spacing w:val="-2"/>
                <w:w w:val="105"/>
                <w:sz w:val="21"/>
              </w:rPr>
              <w:t>2</w:t>
            </w:r>
            <w:r>
              <w:rPr>
                <w:color w:val="2D2A38"/>
                <w:spacing w:val="-2"/>
                <w:w w:val="105"/>
                <w:sz w:val="21"/>
              </w:rPr>
              <w:t>.</w:t>
            </w:r>
            <w:r>
              <w:rPr>
                <w:color w:val="050508"/>
                <w:spacing w:val="-2"/>
                <w:w w:val="105"/>
                <w:sz w:val="21"/>
              </w:rPr>
              <w:t>6</w:t>
            </w:r>
            <w:r>
              <w:rPr>
                <w:color w:val="1A1623"/>
                <w:spacing w:val="-2"/>
                <w:w w:val="105"/>
                <w:sz w:val="21"/>
              </w:rPr>
              <w:t>3%</w:t>
            </w:r>
          </w:p>
        </w:tc>
      </w:tr>
    </w:tbl>
    <w:p w14:paraId="0596E1B2" w14:textId="77777777" w:rsidR="002718AB" w:rsidRDefault="002718AB" w:rsidP="002718AB">
      <w:pPr>
        <w:jc w:val="center"/>
        <w:rPr>
          <w:sz w:val="21"/>
        </w:rPr>
        <w:sectPr w:rsidR="002718AB" w:rsidSect="002718AB">
          <w:headerReference w:type="default" r:id="rId34"/>
          <w:footerReference w:type="default" r:id="rId35"/>
          <w:pgSz w:w="11910" w:h="16840"/>
          <w:pgMar w:top="1300" w:right="0" w:bottom="280" w:left="1020" w:header="0" w:footer="0" w:gutter="0"/>
          <w:cols w:space="720"/>
        </w:sectPr>
      </w:pPr>
    </w:p>
    <w:tbl>
      <w:tblPr>
        <w:tblW w:w="0" w:type="auto"/>
        <w:tblInd w:w="4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401"/>
        <w:gridCol w:w="1133"/>
        <w:gridCol w:w="1143"/>
      </w:tblGrid>
      <w:tr w:rsidR="002718AB" w14:paraId="5A90EA66" w14:textId="77777777" w:rsidTr="00BE7EA6">
        <w:trPr>
          <w:trHeight w:val="1002"/>
        </w:trPr>
        <w:tc>
          <w:tcPr>
            <w:tcW w:w="6401" w:type="dxa"/>
          </w:tcPr>
          <w:p w14:paraId="085D0E3C" w14:textId="77777777" w:rsidR="002718AB" w:rsidRDefault="002718AB" w:rsidP="00BE7EA6">
            <w:pPr>
              <w:pStyle w:val="TableParagraph"/>
              <w:spacing w:line="244" w:lineRule="exact"/>
              <w:ind w:left="122"/>
              <w:rPr>
                <w:sz w:val="23"/>
              </w:rPr>
            </w:pPr>
            <w:r>
              <w:rPr>
                <w:color w:val="050508"/>
                <w:w w:val="105"/>
                <w:sz w:val="23"/>
              </w:rPr>
              <w:lastRenderedPageBreak/>
              <w:t>Respiratory</w:t>
            </w:r>
            <w:r>
              <w:rPr>
                <w:color w:val="050508"/>
                <w:spacing w:val="-14"/>
                <w:w w:val="105"/>
                <w:sz w:val="23"/>
              </w:rPr>
              <w:t xml:space="preserve"> </w:t>
            </w:r>
            <w:r>
              <w:rPr>
                <w:color w:val="050508"/>
                <w:w w:val="105"/>
                <w:sz w:val="23"/>
              </w:rPr>
              <w:t>issues</w:t>
            </w:r>
            <w:r>
              <w:rPr>
                <w:color w:val="050508"/>
                <w:spacing w:val="-17"/>
                <w:w w:val="105"/>
                <w:sz w:val="23"/>
              </w:rPr>
              <w:t xml:space="preserve"> </w:t>
            </w:r>
            <w:r>
              <w:rPr>
                <w:color w:val="050508"/>
                <w:w w:val="105"/>
                <w:sz w:val="23"/>
              </w:rPr>
              <w:t>(e.g.</w:t>
            </w:r>
            <w:r>
              <w:rPr>
                <w:color w:val="050508"/>
                <w:spacing w:val="-26"/>
                <w:w w:val="105"/>
                <w:sz w:val="23"/>
              </w:rPr>
              <w:t xml:space="preserve"> </w:t>
            </w:r>
            <w:r>
              <w:rPr>
                <w:color w:val="050508"/>
                <w:w w:val="105"/>
                <w:sz w:val="23"/>
              </w:rPr>
              <w:t>respiratory</w:t>
            </w:r>
            <w:r>
              <w:rPr>
                <w:color w:val="050508"/>
                <w:spacing w:val="-12"/>
                <w:w w:val="105"/>
                <w:sz w:val="23"/>
              </w:rPr>
              <w:t xml:space="preserve"> </w:t>
            </w:r>
            <w:r>
              <w:rPr>
                <w:color w:val="050508"/>
                <w:w w:val="105"/>
                <w:sz w:val="23"/>
              </w:rPr>
              <w:t>problems</w:t>
            </w:r>
            <w:r>
              <w:rPr>
                <w:color w:val="050508"/>
                <w:spacing w:val="-7"/>
                <w:w w:val="105"/>
                <w:sz w:val="23"/>
              </w:rPr>
              <w:t xml:space="preserve"> </w:t>
            </w:r>
            <w:r>
              <w:rPr>
                <w:color w:val="050508"/>
                <w:spacing w:val="-2"/>
                <w:w w:val="105"/>
                <w:sz w:val="23"/>
              </w:rPr>
              <w:t>aggravated</w:t>
            </w:r>
          </w:p>
          <w:p w14:paraId="74F7B97C" w14:textId="77777777" w:rsidR="002718AB" w:rsidRDefault="002718AB" w:rsidP="00BE7EA6">
            <w:pPr>
              <w:pStyle w:val="TableParagraph"/>
              <w:spacing w:before="26"/>
              <w:ind w:left="115"/>
              <w:rPr>
                <w:sz w:val="23"/>
              </w:rPr>
            </w:pPr>
            <w:r>
              <w:rPr>
                <w:color w:val="050508"/>
                <w:w w:val="105"/>
                <w:sz w:val="23"/>
              </w:rPr>
              <w:t>by</w:t>
            </w:r>
            <w:r>
              <w:rPr>
                <w:color w:val="050508"/>
                <w:spacing w:val="15"/>
                <w:w w:val="105"/>
                <w:sz w:val="23"/>
              </w:rPr>
              <w:t xml:space="preserve"> </w:t>
            </w:r>
            <w:r>
              <w:rPr>
                <w:color w:val="050508"/>
                <w:w w:val="105"/>
                <w:sz w:val="23"/>
              </w:rPr>
              <w:t>smoke</w:t>
            </w:r>
            <w:r>
              <w:rPr>
                <w:color w:val="050508"/>
                <w:spacing w:val="-11"/>
                <w:w w:val="105"/>
                <w:sz w:val="23"/>
              </w:rPr>
              <w:t xml:space="preserve"> </w:t>
            </w:r>
            <w:r>
              <w:rPr>
                <w:color w:val="050508"/>
                <w:w w:val="105"/>
                <w:sz w:val="23"/>
              </w:rPr>
              <w:t>from</w:t>
            </w:r>
            <w:r>
              <w:rPr>
                <w:color w:val="050508"/>
                <w:spacing w:val="-14"/>
                <w:w w:val="105"/>
                <w:sz w:val="23"/>
              </w:rPr>
              <w:t xml:space="preserve"> </w:t>
            </w:r>
            <w:r>
              <w:rPr>
                <w:color w:val="050508"/>
                <w:w w:val="105"/>
                <w:sz w:val="23"/>
              </w:rPr>
              <w:t>fireworks</w:t>
            </w:r>
            <w:r>
              <w:rPr>
                <w:color w:val="1F1823"/>
                <w:w w:val="105"/>
                <w:sz w:val="23"/>
              </w:rPr>
              <w:t>,</w:t>
            </w:r>
            <w:r>
              <w:rPr>
                <w:color w:val="1F1823"/>
                <w:spacing w:val="-13"/>
                <w:w w:val="105"/>
                <w:sz w:val="23"/>
              </w:rPr>
              <w:t xml:space="preserve"> </w:t>
            </w:r>
            <w:r>
              <w:rPr>
                <w:color w:val="050508"/>
                <w:spacing w:val="-2"/>
                <w:w w:val="105"/>
                <w:sz w:val="23"/>
              </w:rPr>
              <w:t>etc.)</w:t>
            </w:r>
          </w:p>
        </w:tc>
        <w:tc>
          <w:tcPr>
            <w:tcW w:w="1133" w:type="dxa"/>
          </w:tcPr>
          <w:p w14:paraId="5E93B1E5" w14:textId="77777777" w:rsidR="002718AB" w:rsidRDefault="002718AB" w:rsidP="00BE7EA6">
            <w:pPr>
              <w:pStyle w:val="TableParagraph"/>
              <w:spacing w:before="8"/>
              <w:ind w:left="112"/>
              <w:rPr>
                <w:sz w:val="21"/>
              </w:rPr>
            </w:pPr>
            <w:r>
              <w:rPr>
                <w:color w:val="1F1823"/>
                <w:spacing w:val="-10"/>
                <w:w w:val="105"/>
                <w:sz w:val="21"/>
              </w:rPr>
              <w:t>8</w:t>
            </w:r>
          </w:p>
        </w:tc>
        <w:tc>
          <w:tcPr>
            <w:tcW w:w="1143" w:type="dxa"/>
          </w:tcPr>
          <w:p w14:paraId="631C951A" w14:textId="77777777" w:rsidR="002718AB" w:rsidRDefault="002718AB" w:rsidP="00BE7EA6">
            <w:pPr>
              <w:pStyle w:val="TableParagraph"/>
              <w:spacing w:line="240" w:lineRule="exact"/>
              <w:ind w:right="126"/>
              <w:jc w:val="center"/>
              <w:rPr>
                <w:sz w:val="21"/>
              </w:rPr>
            </w:pPr>
            <w:r>
              <w:rPr>
                <w:color w:val="050508"/>
                <w:spacing w:val="-2"/>
                <w:w w:val="105"/>
                <w:sz w:val="21"/>
              </w:rPr>
              <w:t>1</w:t>
            </w:r>
            <w:r>
              <w:rPr>
                <w:color w:val="1F1823"/>
                <w:spacing w:val="-2"/>
                <w:w w:val="105"/>
                <w:sz w:val="21"/>
              </w:rPr>
              <w:t>4</w:t>
            </w:r>
            <w:r>
              <w:rPr>
                <w:color w:val="332D3B"/>
                <w:spacing w:val="-2"/>
                <w:w w:val="105"/>
                <w:sz w:val="21"/>
              </w:rPr>
              <w:t>.</w:t>
            </w:r>
            <w:r>
              <w:rPr>
                <w:color w:val="1F1823"/>
                <w:spacing w:val="-2"/>
                <w:w w:val="105"/>
                <w:sz w:val="21"/>
              </w:rPr>
              <w:t>0</w:t>
            </w:r>
            <w:r>
              <w:rPr>
                <w:color w:val="050508"/>
                <w:spacing w:val="-2"/>
                <w:w w:val="105"/>
                <w:sz w:val="21"/>
              </w:rPr>
              <w:t>4</w:t>
            </w:r>
            <w:r>
              <w:rPr>
                <w:color w:val="332D3B"/>
                <w:spacing w:val="-2"/>
                <w:w w:val="105"/>
                <w:sz w:val="21"/>
              </w:rPr>
              <w:t>%</w:t>
            </w:r>
          </w:p>
        </w:tc>
      </w:tr>
      <w:tr w:rsidR="002718AB" w14:paraId="5F4A5C1C" w14:textId="77777777" w:rsidTr="00BE7EA6">
        <w:trPr>
          <w:trHeight w:val="771"/>
        </w:trPr>
        <w:tc>
          <w:tcPr>
            <w:tcW w:w="6401" w:type="dxa"/>
          </w:tcPr>
          <w:p w14:paraId="047D30BD" w14:textId="77777777" w:rsidR="002718AB" w:rsidRDefault="002718AB" w:rsidP="00BE7EA6">
            <w:pPr>
              <w:pStyle w:val="TableParagraph"/>
              <w:spacing w:line="273" w:lineRule="auto"/>
              <w:ind w:left="118" w:firstLine="4"/>
              <w:rPr>
                <w:sz w:val="23"/>
              </w:rPr>
            </w:pPr>
            <w:r>
              <w:rPr>
                <w:color w:val="050508"/>
                <w:w w:val="105"/>
                <w:sz w:val="23"/>
              </w:rPr>
              <w:t>Property</w:t>
            </w:r>
            <w:r>
              <w:rPr>
                <w:color w:val="050508"/>
                <w:spacing w:val="-17"/>
                <w:w w:val="105"/>
                <w:sz w:val="23"/>
              </w:rPr>
              <w:t xml:space="preserve"> </w:t>
            </w:r>
            <w:r>
              <w:rPr>
                <w:color w:val="050508"/>
                <w:w w:val="105"/>
                <w:sz w:val="23"/>
              </w:rPr>
              <w:t>damage</w:t>
            </w:r>
            <w:r>
              <w:rPr>
                <w:color w:val="050508"/>
                <w:spacing w:val="-17"/>
                <w:w w:val="105"/>
                <w:sz w:val="23"/>
              </w:rPr>
              <w:t xml:space="preserve"> </w:t>
            </w:r>
            <w:r>
              <w:rPr>
                <w:color w:val="050508"/>
                <w:w w:val="105"/>
                <w:sz w:val="23"/>
              </w:rPr>
              <w:t>(e.g.</w:t>
            </w:r>
            <w:r>
              <w:rPr>
                <w:color w:val="050508"/>
                <w:spacing w:val="-36"/>
                <w:w w:val="105"/>
                <w:sz w:val="23"/>
              </w:rPr>
              <w:t xml:space="preserve"> </w:t>
            </w:r>
            <w:r>
              <w:rPr>
                <w:color w:val="050508"/>
                <w:w w:val="105"/>
                <w:sz w:val="23"/>
              </w:rPr>
              <w:t>risk</w:t>
            </w:r>
            <w:r>
              <w:rPr>
                <w:color w:val="050508"/>
                <w:spacing w:val="-21"/>
                <w:w w:val="105"/>
                <w:sz w:val="23"/>
              </w:rPr>
              <w:t xml:space="preserve"> </w:t>
            </w:r>
            <w:r>
              <w:rPr>
                <w:color w:val="050508"/>
                <w:w w:val="105"/>
                <w:sz w:val="23"/>
              </w:rPr>
              <w:t>of</w:t>
            </w:r>
            <w:r>
              <w:rPr>
                <w:color w:val="050508"/>
                <w:spacing w:val="-13"/>
                <w:w w:val="105"/>
                <w:sz w:val="23"/>
              </w:rPr>
              <w:t xml:space="preserve"> </w:t>
            </w:r>
            <w:r>
              <w:rPr>
                <w:color w:val="050508"/>
                <w:w w:val="105"/>
                <w:sz w:val="23"/>
              </w:rPr>
              <w:t>damage</w:t>
            </w:r>
            <w:r>
              <w:rPr>
                <w:color w:val="050508"/>
                <w:spacing w:val="-17"/>
                <w:w w:val="105"/>
                <w:sz w:val="23"/>
              </w:rPr>
              <w:t xml:space="preserve"> </w:t>
            </w:r>
            <w:r>
              <w:rPr>
                <w:color w:val="050508"/>
                <w:w w:val="105"/>
                <w:sz w:val="23"/>
              </w:rPr>
              <w:t>to property</w:t>
            </w:r>
            <w:r>
              <w:rPr>
                <w:color w:val="050508"/>
                <w:spacing w:val="-10"/>
                <w:w w:val="105"/>
                <w:sz w:val="23"/>
              </w:rPr>
              <w:t xml:space="preserve"> </w:t>
            </w:r>
            <w:r>
              <w:rPr>
                <w:color w:val="050508"/>
                <w:w w:val="105"/>
                <w:sz w:val="23"/>
              </w:rPr>
              <w:t>or</w:t>
            </w:r>
            <w:r>
              <w:rPr>
                <w:color w:val="050508"/>
                <w:spacing w:val="-13"/>
                <w:w w:val="105"/>
                <w:sz w:val="23"/>
              </w:rPr>
              <w:t xml:space="preserve"> </w:t>
            </w:r>
            <w:r>
              <w:rPr>
                <w:color w:val="050508"/>
                <w:w w:val="105"/>
                <w:sz w:val="23"/>
              </w:rPr>
              <w:t>fallout from fireworks</w:t>
            </w:r>
            <w:r>
              <w:rPr>
                <w:color w:val="1F1823"/>
                <w:w w:val="105"/>
                <w:sz w:val="23"/>
              </w:rPr>
              <w:t xml:space="preserve">, </w:t>
            </w:r>
            <w:r>
              <w:rPr>
                <w:color w:val="050508"/>
                <w:w w:val="105"/>
                <w:sz w:val="23"/>
              </w:rPr>
              <w:t>etc.)</w:t>
            </w:r>
          </w:p>
        </w:tc>
        <w:tc>
          <w:tcPr>
            <w:tcW w:w="1133" w:type="dxa"/>
          </w:tcPr>
          <w:p w14:paraId="51C3626E" w14:textId="77777777" w:rsidR="002718AB" w:rsidRDefault="002718AB" w:rsidP="00BE7EA6">
            <w:pPr>
              <w:pStyle w:val="TableParagraph"/>
              <w:spacing w:before="18"/>
              <w:ind w:left="114"/>
              <w:rPr>
                <w:sz w:val="21"/>
              </w:rPr>
            </w:pPr>
            <w:r>
              <w:rPr>
                <w:color w:val="050508"/>
                <w:spacing w:val="-5"/>
                <w:w w:val="105"/>
                <w:sz w:val="21"/>
              </w:rPr>
              <w:t>2</w:t>
            </w:r>
            <w:r>
              <w:rPr>
                <w:color w:val="1F1823"/>
                <w:spacing w:val="-5"/>
                <w:w w:val="105"/>
                <w:sz w:val="21"/>
              </w:rPr>
              <w:t>3</w:t>
            </w:r>
          </w:p>
        </w:tc>
        <w:tc>
          <w:tcPr>
            <w:tcW w:w="1143" w:type="dxa"/>
          </w:tcPr>
          <w:p w14:paraId="4FA3F066" w14:textId="77777777" w:rsidR="002718AB" w:rsidRDefault="002718AB" w:rsidP="00BE7EA6">
            <w:pPr>
              <w:pStyle w:val="TableParagraph"/>
              <w:spacing w:before="8"/>
              <w:ind w:left="1" w:right="126"/>
              <w:jc w:val="center"/>
              <w:rPr>
                <w:sz w:val="21"/>
              </w:rPr>
            </w:pPr>
            <w:r>
              <w:rPr>
                <w:color w:val="050508"/>
                <w:spacing w:val="-2"/>
                <w:w w:val="105"/>
                <w:sz w:val="21"/>
              </w:rPr>
              <w:t>4</w:t>
            </w:r>
            <w:r>
              <w:rPr>
                <w:color w:val="1F1823"/>
                <w:spacing w:val="-2"/>
                <w:w w:val="105"/>
                <w:sz w:val="21"/>
              </w:rPr>
              <w:t>0</w:t>
            </w:r>
            <w:r>
              <w:rPr>
                <w:color w:val="332D3B"/>
                <w:spacing w:val="-2"/>
                <w:w w:val="105"/>
                <w:sz w:val="21"/>
              </w:rPr>
              <w:t>.</w:t>
            </w:r>
            <w:r>
              <w:rPr>
                <w:color w:val="1F1823"/>
                <w:spacing w:val="-2"/>
                <w:w w:val="105"/>
                <w:sz w:val="21"/>
              </w:rPr>
              <w:t>3</w:t>
            </w:r>
            <w:r>
              <w:rPr>
                <w:color w:val="050508"/>
                <w:spacing w:val="-2"/>
                <w:w w:val="105"/>
                <w:sz w:val="21"/>
              </w:rPr>
              <w:t>5</w:t>
            </w:r>
            <w:r>
              <w:rPr>
                <w:color w:val="332D3B"/>
                <w:spacing w:val="-2"/>
                <w:w w:val="105"/>
                <w:sz w:val="21"/>
              </w:rPr>
              <w:t>%</w:t>
            </w:r>
          </w:p>
        </w:tc>
      </w:tr>
      <w:tr w:rsidR="002718AB" w14:paraId="49C3990B" w14:textId="77777777" w:rsidTr="00BE7EA6">
        <w:trPr>
          <w:trHeight w:val="1012"/>
        </w:trPr>
        <w:tc>
          <w:tcPr>
            <w:tcW w:w="6401" w:type="dxa"/>
          </w:tcPr>
          <w:p w14:paraId="42BC7CF5" w14:textId="77777777" w:rsidR="002718AB" w:rsidRDefault="002718AB" w:rsidP="00BE7EA6">
            <w:pPr>
              <w:pStyle w:val="TableParagraph"/>
              <w:spacing w:line="264" w:lineRule="auto"/>
              <w:ind w:left="115" w:firstLine="8"/>
              <w:rPr>
                <w:sz w:val="23"/>
              </w:rPr>
            </w:pPr>
            <w:r>
              <w:rPr>
                <w:color w:val="050508"/>
                <w:w w:val="105"/>
                <w:sz w:val="23"/>
              </w:rPr>
              <w:t>Livestock and</w:t>
            </w:r>
            <w:r>
              <w:rPr>
                <w:color w:val="050508"/>
                <w:spacing w:val="-19"/>
                <w:w w:val="105"/>
                <w:sz w:val="23"/>
              </w:rPr>
              <w:t xml:space="preserve"> </w:t>
            </w:r>
            <w:r>
              <w:rPr>
                <w:color w:val="050508"/>
                <w:w w:val="105"/>
                <w:sz w:val="23"/>
              </w:rPr>
              <w:t>pets</w:t>
            </w:r>
            <w:r>
              <w:rPr>
                <w:color w:val="050508"/>
                <w:spacing w:val="-4"/>
                <w:w w:val="105"/>
                <w:sz w:val="23"/>
              </w:rPr>
              <w:t xml:space="preserve"> </w:t>
            </w:r>
            <w:r>
              <w:rPr>
                <w:color w:val="050508"/>
                <w:w w:val="105"/>
                <w:sz w:val="23"/>
              </w:rPr>
              <w:t>(e.g.</w:t>
            </w:r>
            <w:r>
              <w:rPr>
                <w:color w:val="050508"/>
                <w:spacing w:val="-7"/>
                <w:w w:val="105"/>
                <w:sz w:val="23"/>
              </w:rPr>
              <w:t xml:space="preserve"> </w:t>
            </w:r>
            <w:r>
              <w:rPr>
                <w:color w:val="050508"/>
                <w:w w:val="105"/>
                <w:sz w:val="23"/>
              </w:rPr>
              <w:t>disturbance</w:t>
            </w:r>
            <w:r>
              <w:rPr>
                <w:color w:val="050508"/>
                <w:spacing w:val="-2"/>
                <w:w w:val="105"/>
                <w:sz w:val="23"/>
              </w:rPr>
              <w:t xml:space="preserve"> </w:t>
            </w:r>
            <w:r>
              <w:rPr>
                <w:color w:val="050508"/>
                <w:w w:val="105"/>
                <w:sz w:val="23"/>
              </w:rPr>
              <w:t>to farm</w:t>
            </w:r>
            <w:r>
              <w:rPr>
                <w:color w:val="050508"/>
                <w:spacing w:val="-14"/>
                <w:w w:val="105"/>
                <w:sz w:val="23"/>
              </w:rPr>
              <w:t xml:space="preserve"> </w:t>
            </w:r>
            <w:r>
              <w:rPr>
                <w:color w:val="050508"/>
                <w:w w:val="105"/>
                <w:sz w:val="23"/>
              </w:rPr>
              <w:t>animals</w:t>
            </w:r>
            <w:r>
              <w:rPr>
                <w:color w:val="050508"/>
                <w:spacing w:val="-2"/>
                <w:w w:val="105"/>
                <w:sz w:val="23"/>
              </w:rPr>
              <w:t xml:space="preserve"> </w:t>
            </w:r>
            <w:r>
              <w:rPr>
                <w:color w:val="050508"/>
                <w:w w:val="105"/>
                <w:sz w:val="23"/>
              </w:rPr>
              <w:t>and pets</w:t>
            </w:r>
            <w:r>
              <w:rPr>
                <w:color w:val="1F1823"/>
                <w:w w:val="105"/>
                <w:sz w:val="23"/>
              </w:rPr>
              <w:t>,</w:t>
            </w:r>
            <w:r>
              <w:rPr>
                <w:color w:val="1F1823"/>
                <w:spacing w:val="-22"/>
                <w:w w:val="105"/>
                <w:sz w:val="23"/>
              </w:rPr>
              <w:t xml:space="preserve"> </w:t>
            </w:r>
            <w:r>
              <w:rPr>
                <w:color w:val="050508"/>
                <w:w w:val="105"/>
                <w:sz w:val="23"/>
              </w:rPr>
              <w:t>risk</w:t>
            </w:r>
            <w:r>
              <w:rPr>
                <w:color w:val="050508"/>
                <w:spacing w:val="-7"/>
                <w:w w:val="105"/>
                <w:sz w:val="23"/>
              </w:rPr>
              <w:t xml:space="preserve"> </w:t>
            </w:r>
            <w:r>
              <w:rPr>
                <w:color w:val="050508"/>
                <w:w w:val="105"/>
                <w:sz w:val="23"/>
              </w:rPr>
              <w:t>of</w:t>
            </w:r>
            <w:r>
              <w:rPr>
                <w:color w:val="050508"/>
                <w:spacing w:val="-10"/>
                <w:w w:val="105"/>
                <w:sz w:val="23"/>
              </w:rPr>
              <w:t xml:space="preserve"> </w:t>
            </w:r>
            <w:r>
              <w:rPr>
                <w:color w:val="050508"/>
                <w:w w:val="105"/>
                <w:sz w:val="23"/>
              </w:rPr>
              <w:t>animals escaping</w:t>
            </w:r>
            <w:r>
              <w:rPr>
                <w:color w:val="050508"/>
                <w:spacing w:val="-11"/>
                <w:w w:val="105"/>
                <w:sz w:val="23"/>
              </w:rPr>
              <w:t xml:space="preserve"> </w:t>
            </w:r>
            <w:r>
              <w:rPr>
                <w:color w:val="050508"/>
                <w:w w:val="105"/>
                <w:sz w:val="23"/>
              </w:rPr>
              <w:t>or injuring</w:t>
            </w:r>
            <w:r>
              <w:rPr>
                <w:color w:val="050508"/>
                <w:spacing w:val="-27"/>
                <w:w w:val="105"/>
                <w:sz w:val="23"/>
              </w:rPr>
              <w:t xml:space="preserve"> </w:t>
            </w:r>
            <w:r>
              <w:rPr>
                <w:color w:val="050508"/>
                <w:w w:val="105"/>
                <w:sz w:val="23"/>
              </w:rPr>
              <w:t>themselves</w:t>
            </w:r>
            <w:r>
              <w:rPr>
                <w:color w:val="332D3B"/>
                <w:w w:val="105"/>
                <w:sz w:val="23"/>
              </w:rPr>
              <w:t>,</w:t>
            </w:r>
            <w:r>
              <w:rPr>
                <w:color w:val="332D3B"/>
                <w:spacing w:val="-15"/>
                <w:w w:val="105"/>
                <w:sz w:val="23"/>
              </w:rPr>
              <w:t xml:space="preserve"> </w:t>
            </w:r>
            <w:r>
              <w:rPr>
                <w:color w:val="050508"/>
                <w:w w:val="105"/>
                <w:sz w:val="23"/>
              </w:rPr>
              <w:t>etc)</w:t>
            </w:r>
          </w:p>
        </w:tc>
        <w:tc>
          <w:tcPr>
            <w:tcW w:w="1133" w:type="dxa"/>
          </w:tcPr>
          <w:p w14:paraId="5412943A" w14:textId="77777777" w:rsidR="002718AB" w:rsidRDefault="002718AB" w:rsidP="00BE7EA6">
            <w:pPr>
              <w:pStyle w:val="TableParagraph"/>
              <w:spacing w:before="8"/>
              <w:ind w:left="108"/>
              <w:rPr>
                <w:sz w:val="21"/>
              </w:rPr>
            </w:pPr>
            <w:r>
              <w:rPr>
                <w:color w:val="1F1823"/>
                <w:spacing w:val="-5"/>
                <w:w w:val="105"/>
                <w:sz w:val="21"/>
              </w:rPr>
              <w:t>44</w:t>
            </w:r>
          </w:p>
        </w:tc>
        <w:tc>
          <w:tcPr>
            <w:tcW w:w="1143" w:type="dxa"/>
          </w:tcPr>
          <w:p w14:paraId="67CD4B03" w14:textId="77777777" w:rsidR="002718AB" w:rsidRDefault="002718AB" w:rsidP="00BE7EA6">
            <w:pPr>
              <w:pStyle w:val="TableParagraph"/>
              <w:spacing w:before="8"/>
              <w:ind w:left="4" w:right="126"/>
              <w:jc w:val="center"/>
              <w:rPr>
                <w:sz w:val="21"/>
              </w:rPr>
            </w:pPr>
            <w:r>
              <w:rPr>
                <w:color w:val="1F1823"/>
                <w:spacing w:val="-2"/>
                <w:w w:val="105"/>
                <w:sz w:val="21"/>
              </w:rPr>
              <w:t>77</w:t>
            </w:r>
            <w:r>
              <w:rPr>
                <w:color w:val="332D3B"/>
                <w:spacing w:val="-2"/>
                <w:w w:val="105"/>
                <w:sz w:val="21"/>
              </w:rPr>
              <w:t>.</w:t>
            </w:r>
            <w:r>
              <w:rPr>
                <w:color w:val="050508"/>
                <w:spacing w:val="-2"/>
                <w:w w:val="105"/>
                <w:sz w:val="21"/>
              </w:rPr>
              <w:t>1</w:t>
            </w:r>
            <w:r>
              <w:rPr>
                <w:color w:val="1F1823"/>
                <w:spacing w:val="-2"/>
                <w:w w:val="105"/>
                <w:sz w:val="21"/>
              </w:rPr>
              <w:t>9</w:t>
            </w:r>
            <w:r>
              <w:rPr>
                <w:color w:val="332D3B"/>
                <w:spacing w:val="-2"/>
                <w:w w:val="105"/>
                <w:sz w:val="21"/>
              </w:rPr>
              <w:t>%</w:t>
            </w:r>
          </w:p>
        </w:tc>
      </w:tr>
      <w:tr w:rsidR="002718AB" w14:paraId="52F98793" w14:textId="77777777" w:rsidTr="00BE7EA6">
        <w:trPr>
          <w:trHeight w:val="1062"/>
        </w:trPr>
        <w:tc>
          <w:tcPr>
            <w:tcW w:w="6401" w:type="dxa"/>
          </w:tcPr>
          <w:p w14:paraId="6FD30480" w14:textId="77777777" w:rsidR="002718AB" w:rsidRDefault="002718AB" w:rsidP="00BE7EA6">
            <w:pPr>
              <w:pStyle w:val="TableParagraph"/>
              <w:spacing w:line="268" w:lineRule="auto"/>
              <w:ind w:left="118" w:right="95"/>
              <w:rPr>
                <w:sz w:val="23"/>
              </w:rPr>
            </w:pPr>
            <w:r>
              <w:rPr>
                <w:color w:val="050508"/>
                <w:w w:val="105"/>
                <w:sz w:val="23"/>
              </w:rPr>
              <w:t>Cultural or religious considerations</w:t>
            </w:r>
            <w:r>
              <w:rPr>
                <w:color w:val="050508"/>
                <w:spacing w:val="-8"/>
                <w:w w:val="105"/>
                <w:sz w:val="23"/>
              </w:rPr>
              <w:t xml:space="preserve"> </w:t>
            </w:r>
            <w:r>
              <w:rPr>
                <w:color w:val="050508"/>
                <w:w w:val="105"/>
                <w:sz w:val="23"/>
              </w:rPr>
              <w:t>(e.g. respect for cultural or</w:t>
            </w:r>
            <w:r>
              <w:rPr>
                <w:color w:val="050508"/>
                <w:spacing w:val="-7"/>
                <w:w w:val="105"/>
                <w:sz w:val="23"/>
              </w:rPr>
              <w:t xml:space="preserve"> </w:t>
            </w:r>
            <w:r>
              <w:rPr>
                <w:color w:val="050508"/>
                <w:w w:val="105"/>
                <w:sz w:val="23"/>
              </w:rPr>
              <w:t>religious</w:t>
            </w:r>
            <w:r>
              <w:rPr>
                <w:color w:val="050508"/>
                <w:spacing w:val="-3"/>
                <w:w w:val="105"/>
                <w:sz w:val="23"/>
              </w:rPr>
              <w:t xml:space="preserve"> </w:t>
            </w:r>
            <w:r>
              <w:rPr>
                <w:color w:val="050508"/>
                <w:w w:val="105"/>
                <w:sz w:val="23"/>
              </w:rPr>
              <w:t>beliefs</w:t>
            </w:r>
            <w:r>
              <w:rPr>
                <w:color w:val="050508"/>
                <w:spacing w:val="-2"/>
                <w:w w:val="105"/>
                <w:sz w:val="23"/>
              </w:rPr>
              <w:t xml:space="preserve"> </w:t>
            </w:r>
            <w:r>
              <w:rPr>
                <w:color w:val="050508"/>
                <w:w w:val="105"/>
                <w:sz w:val="23"/>
              </w:rPr>
              <w:t>that</w:t>
            </w:r>
            <w:r>
              <w:rPr>
                <w:color w:val="050508"/>
                <w:spacing w:val="-2"/>
                <w:w w:val="105"/>
                <w:sz w:val="23"/>
              </w:rPr>
              <w:t xml:space="preserve"> </w:t>
            </w:r>
            <w:r>
              <w:rPr>
                <w:color w:val="050508"/>
                <w:w w:val="105"/>
                <w:sz w:val="23"/>
              </w:rPr>
              <w:t>discourage</w:t>
            </w:r>
            <w:r>
              <w:rPr>
                <w:color w:val="050508"/>
                <w:spacing w:val="-5"/>
                <w:w w:val="105"/>
                <w:sz w:val="23"/>
              </w:rPr>
              <w:t xml:space="preserve"> </w:t>
            </w:r>
            <w:r>
              <w:rPr>
                <w:color w:val="050508"/>
                <w:w w:val="105"/>
                <w:sz w:val="23"/>
              </w:rPr>
              <w:t>the</w:t>
            </w:r>
            <w:r>
              <w:rPr>
                <w:color w:val="050508"/>
                <w:spacing w:val="-9"/>
                <w:w w:val="105"/>
                <w:sz w:val="23"/>
              </w:rPr>
              <w:t xml:space="preserve"> </w:t>
            </w:r>
            <w:r>
              <w:rPr>
                <w:color w:val="050508"/>
                <w:w w:val="105"/>
                <w:sz w:val="23"/>
              </w:rPr>
              <w:t>use</w:t>
            </w:r>
            <w:r>
              <w:rPr>
                <w:color w:val="050508"/>
                <w:spacing w:val="-25"/>
                <w:w w:val="105"/>
                <w:sz w:val="23"/>
              </w:rPr>
              <w:t xml:space="preserve"> </w:t>
            </w:r>
            <w:r>
              <w:rPr>
                <w:color w:val="050508"/>
                <w:w w:val="105"/>
                <w:sz w:val="23"/>
              </w:rPr>
              <w:t>of fireworks</w:t>
            </w:r>
            <w:r>
              <w:rPr>
                <w:color w:val="1F1823"/>
                <w:w w:val="105"/>
                <w:sz w:val="23"/>
              </w:rPr>
              <w:t xml:space="preserve">, </w:t>
            </w:r>
            <w:r>
              <w:rPr>
                <w:color w:val="050508"/>
                <w:w w:val="105"/>
                <w:sz w:val="23"/>
              </w:rPr>
              <w:t>proximity to funeral parlour</w:t>
            </w:r>
            <w:r>
              <w:rPr>
                <w:color w:val="1F1823"/>
                <w:w w:val="105"/>
                <w:sz w:val="23"/>
              </w:rPr>
              <w:t xml:space="preserve">, </w:t>
            </w:r>
            <w:r>
              <w:rPr>
                <w:color w:val="050508"/>
                <w:w w:val="105"/>
                <w:sz w:val="23"/>
              </w:rPr>
              <w:t>etc)</w:t>
            </w:r>
          </w:p>
        </w:tc>
        <w:tc>
          <w:tcPr>
            <w:tcW w:w="1133" w:type="dxa"/>
          </w:tcPr>
          <w:p w14:paraId="0D60839C" w14:textId="77777777" w:rsidR="002718AB" w:rsidRDefault="002718AB" w:rsidP="00BE7EA6">
            <w:pPr>
              <w:pStyle w:val="TableParagraph"/>
              <w:spacing w:before="18"/>
              <w:ind w:left="114"/>
              <w:rPr>
                <w:sz w:val="21"/>
              </w:rPr>
            </w:pPr>
            <w:r>
              <w:rPr>
                <w:color w:val="050508"/>
                <w:spacing w:val="-10"/>
                <w:w w:val="105"/>
                <w:sz w:val="21"/>
              </w:rPr>
              <w:t>2</w:t>
            </w:r>
          </w:p>
        </w:tc>
        <w:tc>
          <w:tcPr>
            <w:tcW w:w="1143" w:type="dxa"/>
          </w:tcPr>
          <w:p w14:paraId="4AA5BABB" w14:textId="77777777" w:rsidR="002718AB" w:rsidRDefault="002718AB" w:rsidP="00BE7EA6">
            <w:pPr>
              <w:pStyle w:val="TableParagraph"/>
              <w:spacing w:before="8"/>
              <w:ind w:left="3" w:right="245"/>
              <w:jc w:val="center"/>
              <w:rPr>
                <w:sz w:val="21"/>
              </w:rPr>
            </w:pPr>
            <w:r>
              <w:rPr>
                <w:color w:val="1F1823"/>
                <w:spacing w:val="-2"/>
                <w:w w:val="105"/>
                <w:sz w:val="21"/>
              </w:rPr>
              <w:t>3</w:t>
            </w:r>
            <w:r>
              <w:rPr>
                <w:color w:val="050508"/>
                <w:spacing w:val="-2"/>
                <w:w w:val="105"/>
                <w:sz w:val="21"/>
              </w:rPr>
              <w:t>.</w:t>
            </w:r>
            <w:r>
              <w:rPr>
                <w:color w:val="1F1823"/>
                <w:spacing w:val="-2"/>
                <w:w w:val="105"/>
                <w:sz w:val="21"/>
              </w:rPr>
              <w:t>5</w:t>
            </w:r>
            <w:r>
              <w:rPr>
                <w:color w:val="050508"/>
                <w:spacing w:val="-2"/>
                <w:w w:val="105"/>
                <w:sz w:val="21"/>
              </w:rPr>
              <w:t>1</w:t>
            </w:r>
            <w:r>
              <w:rPr>
                <w:color w:val="332D3B"/>
                <w:spacing w:val="-2"/>
                <w:w w:val="105"/>
                <w:sz w:val="21"/>
              </w:rPr>
              <w:t>%</w:t>
            </w:r>
          </w:p>
        </w:tc>
      </w:tr>
      <w:tr w:rsidR="002718AB" w14:paraId="6F55ABB9" w14:textId="77777777" w:rsidTr="00BE7EA6">
        <w:trPr>
          <w:trHeight w:val="1012"/>
        </w:trPr>
        <w:tc>
          <w:tcPr>
            <w:tcW w:w="6401" w:type="dxa"/>
          </w:tcPr>
          <w:p w14:paraId="49D304F8" w14:textId="77777777" w:rsidR="002718AB" w:rsidRDefault="002718AB" w:rsidP="00BE7EA6">
            <w:pPr>
              <w:pStyle w:val="TableParagraph"/>
              <w:spacing w:line="273" w:lineRule="auto"/>
              <w:ind w:left="125" w:right="95" w:hanging="3"/>
              <w:rPr>
                <w:sz w:val="23"/>
              </w:rPr>
            </w:pPr>
            <w:r>
              <w:rPr>
                <w:color w:val="050508"/>
                <w:w w:val="105"/>
                <w:sz w:val="23"/>
              </w:rPr>
              <w:t>Preventing</w:t>
            </w:r>
            <w:r>
              <w:rPr>
                <w:color w:val="050508"/>
                <w:spacing w:val="-15"/>
                <w:w w:val="105"/>
                <w:sz w:val="23"/>
              </w:rPr>
              <w:t xml:space="preserve"> </w:t>
            </w:r>
            <w:r>
              <w:rPr>
                <w:color w:val="050508"/>
                <w:w w:val="105"/>
                <w:sz w:val="23"/>
              </w:rPr>
              <w:t>fire</w:t>
            </w:r>
            <w:r>
              <w:rPr>
                <w:color w:val="050508"/>
                <w:spacing w:val="-18"/>
                <w:w w:val="105"/>
                <w:sz w:val="23"/>
              </w:rPr>
              <w:t xml:space="preserve"> </w:t>
            </w:r>
            <w:r>
              <w:rPr>
                <w:color w:val="050508"/>
                <w:w w:val="105"/>
                <w:sz w:val="23"/>
              </w:rPr>
              <w:t>hazards</w:t>
            </w:r>
            <w:r>
              <w:rPr>
                <w:color w:val="050508"/>
                <w:spacing w:val="-2"/>
                <w:w w:val="105"/>
                <w:sz w:val="23"/>
              </w:rPr>
              <w:t xml:space="preserve"> </w:t>
            </w:r>
            <w:r>
              <w:rPr>
                <w:color w:val="050508"/>
                <w:w w:val="105"/>
                <w:sz w:val="23"/>
              </w:rPr>
              <w:t>(e.g.</w:t>
            </w:r>
            <w:r>
              <w:rPr>
                <w:color w:val="050508"/>
                <w:spacing w:val="-12"/>
                <w:w w:val="105"/>
                <w:sz w:val="23"/>
              </w:rPr>
              <w:t xml:space="preserve"> </w:t>
            </w:r>
            <w:r>
              <w:rPr>
                <w:color w:val="050508"/>
                <w:w w:val="105"/>
                <w:sz w:val="23"/>
              </w:rPr>
              <w:t>reducing</w:t>
            </w:r>
            <w:r>
              <w:rPr>
                <w:color w:val="050508"/>
                <w:spacing w:val="-12"/>
                <w:w w:val="105"/>
                <w:sz w:val="23"/>
              </w:rPr>
              <w:t xml:space="preserve"> </w:t>
            </w:r>
            <w:r>
              <w:rPr>
                <w:color w:val="050508"/>
                <w:w w:val="105"/>
                <w:sz w:val="23"/>
              </w:rPr>
              <w:t>the</w:t>
            </w:r>
            <w:r>
              <w:rPr>
                <w:color w:val="050508"/>
                <w:spacing w:val="-17"/>
                <w:w w:val="105"/>
                <w:sz w:val="23"/>
              </w:rPr>
              <w:t xml:space="preserve"> </w:t>
            </w:r>
            <w:r>
              <w:rPr>
                <w:color w:val="050508"/>
                <w:w w:val="105"/>
                <w:sz w:val="23"/>
              </w:rPr>
              <w:t>risk</w:t>
            </w:r>
            <w:r>
              <w:rPr>
                <w:color w:val="050508"/>
                <w:spacing w:val="-10"/>
                <w:w w:val="105"/>
                <w:sz w:val="23"/>
              </w:rPr>
              <w:t xml:space="preserve"> </w:t>
            </w:r>
            <w:r>
              <w:rPr>
                <w:color w:val="050508"/>
                <w:w w:val="105"/>
                <w:sz w:val="23"/>
              </w:rPr>
              <w:t>of</w:t>
            </w:r>
            <w:r>
              <w:rPr>
                <w:color w:val="050508"/>
                <w:spacing w:val="-9"/>
                <w:w w:val="105"/>
                <w:sz w:val="23"/>
              </w:rPr>
              <w:t xml:space="preserve"> </w:t>
            </w:r>
            <w:r>
              <w:rPr>
                <w:color w:val="050508"/>
                <w:w w:val="105"/>
                <w:sz w:val="23"/>
              </w:rPr>
              <w:t>wildfires in areas prone to dry conditions)</w:t>
            </w:r>
          </w:p>
        </w:tc>
        <w:tc>
          <w:tcPr>
            <w:tcW w:w="1133" w:type="dxa"/>
          </w:tcPr>
          <w:p w14:paraId="3F726D85" w14:textId="77777777" w:rsidR="002718AB" w:rsidRDefault="002718AB" w:rsidP="00BE7EA6">
            <w:pPr>
              <w:pStyle w:val="TableParagraph"/>
              <w:spacing w:before="28"/>
              <w:ind w:left="114"/>
              <w:rPr>
                <w:sz w:val="21"/>
              </w:rPr>
            </w:pPr>
            <w:r>
              <w:rPr>
                <w:color w:val="050508"/>
                <w:spacing w:val="-5"/>
                <w:w w:val="105"/>
                <w:sz w:val="21"/>
              </w:rPr>
              <w:t>2</w:t>
            </w:r>
            <w:r>
              <w:rPr>
                <w:color w:val="1F1823"/>
                <w:spacing w:val="-5"/>
                <w:w w:val="105"/>
                <w:sz w:val="21"/>
              </w:rPr>
              <w:t>9</w:t>
            </w:r>
          </w:p>
        </w:tc>
        <w:tc>
          <w:tcPr>
            <w:tcW w:w="1143" w:type="dxa"/>
          </w:tcPr>
          <w:p w14:paraId="23E04F79" w14:textId="77777777" w:rsidR="002718AB" w:rsidRDefault="002718AB" w:rsidP="00BE7EA6">
            <w:pPr>
              <w:pStyle w:val="TableParagraph"/>
              <w:spacing w:before="18"/>
              <w:ind w:left="5" w:right="126"/>
              <w:jc w:val="center"/>
              <w:rPr>
                <w:sz w:val="21"/>
              </w:rPr>
            </w:pPr>
            <w:r>
              <w:rPr>
                <w:color w:val="050508"/>
                <w:spacing w:val="-2"/>
                <w:w w:val="105"/>
                <w:sz w:val="21"/>
              </w:rPr>
              <w:t>5</w:t>
            </w:r>
            <w:r>
              <w:rPr>
                <w:color w:val="1F1823"/>
                <w:spacing w:val="-2"/>
                <w:w w:val="105"/>
                <w:sz w:val="21"/>
              </w:rPr>
              <w:t>0</w:t>
            </w:r>
            <w:r>
              <w:rPr>
                <w:color w:val="332D3B"/>
                <w:spacing w:val="-2"/>
                <w:w w:val="105"/>
                <w:sz w:val="21"/>
              </w:rPr>
              <w:t>.</w:t>
            </w:r>
            <w:r>
              <w:rPr>
                <w:color w:val="1F1823"/>
                <w:spacing w:val="-2"/>
                <w:w w:val="105"/>
                <w:sz w:val="21"/>
              </w:rPr>
              <w:t>88</w:t>
            </w:r>
            <w:r>
              <w:rPr>
                <w:color w:val="332D3B"/>
                <w:spacing w:val="-2"/>
                <w:w w:val="105"/>
                <w:sz w:val="21"/>
              </w:rPr>
              <w:t>%</w:t>
            </w:r>
          </w:p>
        </w:tc>
      </w:tr>
      <w:tr w:rsidR="002718AB" w14:paraId="3CA00302" w14:textId="77777777" w:rsidTr="00BE7EA6">
        <w:trPr>
          <w:trHeight w:val="481"/>
        </w:trPr>
        <w:tc>
          <w:tcPr>
            <w:tcW w:w="6401" w:type="dxa"/>
          </w:tcPr>
          <w:p w14:paraId="44A9BF15" w14:textId="77777777" w:rsidR="002718AB" w:rsidRDefault="002718AB" w:rsidP="00BE7EA6">
            <w:pPr>
              <w:pStyle w:val="TableParagraph"/>
              <w:ind w:left="119"/>
              <w:rPr>
                <w:sz w:val="23"/>
              </w:rPr>
            </w:pPr>
            <w:r>
              <w:rPr>
                <w:color w:val="050508"/>
                <w:sz w:val="23"/>
              </w:rPr>
              <w:t>Other</w:t>
            </w:r>
            <w:r>
              <w:rPr>
                <w:color w:val="050508"/>
                <w:spacing w:val="8"/>
                <w:sz w:val="23"/>
              </w:rPr>
              <w:t xml:space="preserve"> </w:t>
            </w:r>
            <w:r>
              <w:rPr>
                <w:color w:val="050508"/>
                <w:sz w:val="23"/>
              </w:rPr>
              <w:t>(please</w:t>
            </w:r>
            <w:r>
              <w:rPr>
                <w:color w:val="050508"/>
                <w:spacing w:val="20"/>
                <w:sz w:val="23"/>
              </w:rPr>
              <w:t xml:space="preserve"> </w:t>
            </w:r>
            <w:r>
              <w:rPr>
                <w:color w:val="050508"/>
                <w:sz w:val="23"/>
              </w:rPr>
              <w:t>specify</w:t>
            </w:r>
            <w:r>
              <w:rPr>
                <w:color w:val="050508"/>
                <w:spacing w:val="15"/>
                <w:sz w:val="23"/>
              </w:rPr>
              <w:t xml:space="preserve"> </w:t>
            </w:r>
            <w:r>
              <w:rPr>
                <w:color w:val="050508"/>
                <w:spacing w:val="-2"/>
                <w:sz w:val="23"/>
              </w:rPr>
              <w:t>below)</w:t>
            </w:r>
          </w:p>
        </w:tc>
        <w:tc>
          <w:tcPr>
            <w:tcW w:w="1133" w:type="dxa"/>
          </w:tcPr>
          <w:p w14:paraId="3F14719B" w14:textId="77777777" w:rsidR="002718AB" w:rsidRDefault="002718AB" w:rsidP="00BE7EA6">
            <w:pPr>
              <w:pStyle w:val="TableParagraph"/>
              <w:spacing w:before="28"/>
              <w:ind w:left="118"/>
              <w:rPr>
                <w:sz w:val="21"/>
              </w:rPr>
            </w:pPr>
            <w:r>
              <w:rPr>
                <w:color w:val="1F1823"/>
                <w:spacing w:val="-10"/>
                <w:w w:val="105"/>
                <w:sz w:val="21"/>
              </w:rPr>
              <w:t>1</w:t>
            </w:r>
          </w:p>
        </w:tc>
        <w:tc>
          <w:tcPr>
            <w:tcW w:w="1143" w:type="dxa"/>
          </w:tcPr>
          <w:p w14:paraId="0E570D25" w14:textId="77777777" w:rsidR="002718AB" w:rsidRDefault="002718AB" w:rsidP="00BE7EA6">
            <w:pPr>
              <w:pStyle w:val="TableParagraph"/>
              <w:spacing w:before="18"/>
              <w:ind w:right="245"/>
              <w:jc w:val="center"/>
              <w:rPr>
                <w:sz w:val="21"/>
              </w:rPr>
            </w:pPr>
            <w:r>
              <w:rPr>
                <w:color w:val="050508"/>
                <w:spacing w:val="-2"/>
                <w:w w:val="105"/>
                <w:sz w:val="21"/>
              </w:rPr>
              <w:t>1.</w:t>
            </w:r>
            <w:r>
              <w:rPr>
                <w:color w:val="1F1823"/>
                <w:spacing w:val="-2"/>
                <w:w w:val="105"/>
                <w:sz w:val="21"/>
              </w:rPr>
              <w:t>75</w:t>
            </w:r>
            <w:r>
              <w:rPr>
                <w:color w:val="332D3B"/>
                <w:spacing w:val="-2"/>
                <w:w w:val="105"/>
                <w:sz w:val="21"/>
              </w:rPr>
              <w:t>%</w:t>
            </w:r>
          </w:p>
        </w:tc>
      </w:tr>
      <w:tr w:rsidR="002718AB" w14:paraId="4B89C52A" w14:textId="77777777" w:rsidTr="00BE7EA6">
        <w:trPr>
          <w:trHeight w:val="491"/>
        </w:trPr>
        <w:tc>
          <w:tcPr>
            <w:tcW w:w="6401" w:type="dxa"/>
          </w:tcPr>
          <w:p w14:paraId="61A030E7" w14:textId="77777777" w:rsidR="002718AB" w:rsidRDefault="002718AB" w:rsidP="00BE7EA6">
            <w:pPr>
              <w:pStyle w:val="TableParagraph"/>
              <w:spacing w:before="10"/>
              <w:ind w:left="122"/>
              <w:rPr>
                <w:sz w:val="23"/>
              </w:rPr>
            </w:pPr>
            <w:r>
              <w:rPr>
                <w:color w:val="050508"/>
                <w:spacing w:val="-2"/>
                <w:w w:val="105"/>
                <w:sz w:val="23"/>
              </w:rPr>
              <w:t>Not</w:t>
            </w:r>
            <w:r>
              <w:rPr>
                <w:color w:val="050508"/>
                <w:spacing w:val="-11"/>
                <w:w w:val="105"/>
                <w:sz w:val="23"/>
              </w:rPr>
              <w:t xml:space="preserve"> </w:t>
            </w:r>
            <w:r>
              <w:rPr>
                <w:color w:val="050508"/>
                <w:spacing w:val="-2"/>
                <w:w w:val="105"/>
                <w:sz w:val="23"/>
              </w:rPr>
              <w:t>Answered</w:t>
            </w:r>
          </w:p>
        </w:tc>
        <w:tc>
          <w:tcPr>
            <w:tcW w:w="1133" w:type="dxa"/>
          </w:tcPr>
          <w:p w14:paraId="5980EB34" w14:textId="77777777" w:rsidR="002718AB" w:rsidRDefault="002718AB" w:rsidP="00BE7EA6">
            <w:pPr>
              <w:pStyle w:val="TableParagraph"/>
              <w:spacing w:before="28"/>
              <w:ind w:left="118"/>
              <w:rPr>
                <w:sz w:val="21"/>
              </w:rPr>
            </w:pPr>
            <w:r>
              <w:rPr>
                <w:color w:val="1F1823"/>
                <w:spacing w:val="-5"/>
                <w:w w:val="105"/>
                <w:sz w:val="21"/>
              </w:rPr>
              <w:t>12</w:t>
            </w:r>
          </w:p>
        </w:tc>
        <w:tc>
          <w:tcPr>
            <w:tcW w:w="1143" w:type="dxa"/>
          </w:tcPr>
          <w:p w14:paraId="41CC0933" w14:textId="77777777" w:rsidR="002718AB" w:rsidRDefault="002718AB" w:rsidP="00BE7EA6">
            <w:pPr>
              <w:pStyle w:val="TableParagraph"/>
              <w:spacing w:before="18"/>
              <w:ind w:left="7" w:right="126"/>
              <w:jc w:val="center"/>
              <w:rPr>
                <w:sz w:val="21"/>
              </w:rPr>
            </w:pPr>
            <w:r>
              <w:rPr>
                <w:color w:val="1F1823"/>
                <w:spacing w:val="-2"/>
                <w:w w:val="105"/>
                <w:sz w:val="21"/>
              </w:rPr>
              <w:t>21</w:t>
            </w:r>
            <w:r>
              <w:rPr>
                <w:color w:val="332D3B"/>
                <w:spacing w:val="-2"/>
                <w:w w:val="105"/>
                <w:sz w:val="21"/>
              </w:rPr>
              <w:t>.0</w:t>
            </w:r>
            <w:r>
              <w:rPr>
                <w:color w:val="1F1823"/>
                <w:spacing w:val="-2"/>
                <w:w w:val="105"/>
                <w:sz w:val="21"/>
              </w:rPr>
              <w:t>5</w:t>
            </w:r>
            <w:r>
              <w:rPr>
                <w:color w:val="332D3B"/>
                <w:spacing w:val="-2"/>
                <w:w w:val="105"/>
                <w:sz w:val="21"/>
              </w:rPr>
              <w:t>%</w:t>
            </w:r>
          </w:p>
        </w:tc>
      </w:tr>
    </w:tbl>
    <w:p w14:paraId="7F5DBBB7" w14:textId="77777777" w:rsidR="002718AB" w:rsidRDefault="002718AB" w:rsidP="002718AB">
      <w:pPr>
        <w:jc w:val="center"/>
        <w:rPr>
          <w:sz w:val="21"/>
        </w:rPr>
        <w:sectPr w:rsidR="002718AB" w:rsidSect="002718AB">
          <w:headerReference w:type="default" r:id="rId36"/>
          <w:footerReference w:type="default" r:id="rId37"/>
          <w:pgSz w:w="11910" w:h="16840"/>
          <w:pgMar w:top="1340" w:right="0" w:bottom="280" w:left="1020" w:header="0" w:footer="0" w:gutter="0"/>
          <w:cols w:space="720"/>
        </w:sectPr>
      </w:pPr>
    </w:p>
    <w:p w14:paraId="49F7450E" w14:textId="77777777" w:rsidR="002718AB" w:rsidRDefault="002718AB" w:rsidP="002718AB">
      <w:pPr>
        <w:pStyle w:val="Heading1"/>
        <w:ind w:left="425"/>
      </w:pPr>
      <w:r>
        <w:rPr>
          <w:color w:val="050508"/>
          <w:spacing w:val="-2"/>
        </w:rPr>
        <w:lastRenderedPageBreak/>
        <w:t>Seafield</w:t>
      </w:r>
    </w:p>
    <w:p w14:paraId="2E210161" w14:textId="77777777" w:rsidR="002718AB" w:rsidRDefault="002718AB" w:rsidP="002718AB">
      <w:pPr>
        <w:spacing w:before="174" w:line="268" w:lineRule="auto"/>
        <w:ind w:left="419" w:right="1115" w:firstLine="1"/>
        <w:rPr>
          <w:sz w:val="31"/>
        </w:rPr>
      </w:pPr>
      <w:r>
        <w:rPr>
          <w:color w:val="114864"/>
          <w:w w:val="105"/>
          <w:sz w:val="31"/>
        </w:rPr>
        <w:t>Do</w:t>
      </w:r>
      <w:r>
        <w:rPr>
          <w:color w:val="114864"/>
          <w:spacing w:val="-23"/>
          <w:w w:val="105"/>
          <w:sz w:val="31"/>
        </w:rPr>
        <w:t xml:space="preserve"> </w:t>
      </w:r>
      <w:r>
        <w:rPr>
          <w:color w:val="114864"/>
          <w:w w:val="105"/>
          <w:sz w:val="31"/>
        </w:rPr>
        <w:t>you</w:t>
      </w:r>
      <w:r>
        <w:rPr>
          <w:color w:val="114864"/>
          <w:spacing w:val="-16"/>
          <w:w w:val="105"/>
          <w:sz w:val="31"/>
        </w:rPr>
        <w:t xml:space="preserve"> </w:t>
      </w:r>
      <w:r>
        <w:rPr>
          <w:color w:val="114864"/>
          <w:w w:val="105"/>
          <w:sz w:val="31"/>
        </w:rPr>
        <w:t>support</w:t>
      </w:r>
      <w:r>
        <w:rPr>
          <w:color w:val="114864"/>
          <w:spacing w:val="-13"/>
          <w:w w:val="105"/>
          <w:sz w:val="31"/>
        </w:rPr>
        <w:t xml:space="preserve"> </w:t>
      </w:r>
      <w:r>
        <w:rPr>
          <w:color w:val="114864"/>
          <w:w w:val="105"/>
          <w:sz w:val="31"/>
        </w:rPr>
        <w:t>or</w:t>
      </w:r>
      <w:r>
        <w:rPr>
          <w:color w:val="114864"/>
          <w:spacing w:val="-20"/>
          <w:w w:val="105"/>
          <w:sz w:val="31"/>
        </w:rPr>
        <w:t xml:space="preserve"> </w:t>
      </w:r>
      <w:r>
        <w:rPr>
          <w:color w:val="114864"/>
          <w:w w:val="105"/>
          <w:sz w:val="31"/>
        </w:rPr>
        <w:t>oppose</w:t>
      </w:r>
      <w:r>
        <w:rPr>
          <w:color w:val="114864"/>
          <w:spacing w:val="-7"/>
          <w:w w:val="105"/>
          <w:sz w:val="31"/>
        </w:rPr>
        <w:t xml:space="preserve"> </w:t>
      </w:r>
      <w:r>
        <w:rPr>
          <w:color w:val="114864"/>
          <w:w w:val="105"/>
          <w:sz w:val="31"/>
        </w:rPr>
        <w:t>setting</w:t>
      </w:r>
      <w:r>
        <w:rPr>
          <w:color w:val="114864"/>
          <w:spacing w:val="-11"/>
          <w:w w:val="105"/>
          <w:sz w:val="31"/>
        </w:rPr>
        <w:t xml:space="preserve"> </w:t>
      </w:r>
      <w:r>
        <w:rPr>
          <w:color w:val="114864"/>
          <w:w w:val="105"/>
          <w:sz w:val="31"/>
        </w:rPr>
        <w:t>up</w:t>
      </w:r>
      <w:r>
        <w:rPr>
          <w:color w:val="114864"/>
          <w:spacing w:val="-23"/>
          <w:w w:val="105"/>
          <w:sz w:val="31"/>
        </w:rPr>
        <w:t xml:space="preserve"> </w:t>
      </w:r>
      <w:r>
        <w:rPr>
          <w:color w:val="114864"/>
          <w:w w:val="105"/>
          <w:sz w:val="31"/>
        </w:rPr>
        <w:t>a</w:t>
      </w:r>
      <w:r>
        <w:rPr>
          <w:color w:val="114864"/>
          <w:spacing w:val="-18"/>
          <w:w w:val="105"/>
          <w:sz w:val="31"/>
        </w:rPr>
        <w:t xml:space="preserve"> </w:t>
      </w:r>
      <w:r>
        <w:rPr>
          <w:color w:val="114864"/>
          <w:w w:val="105"/>
          <w:sz w:val="31"/>
        </w:rPr>
        <w:t>Firework</w:t>
      </w:r>
      <w:r>
        <w:rPr>
          <w:color w:val="114864"/>
          <w:spacing w:val="-4"/>
          <w:w w:val="105"/>
          <w:sz w:val="31"/>
        </w:rPr>
        <w:t xml:space="preserve"> </w:t>
      </w:r>
      <w:r>
        <w:rPr>
          <w:color w:val="114864"/>
          <w:w w:val="105"/>
          <w:sz w:val="31"/>
        </w:rPr>
        <w:t>Control</w:t>
      </w:r>
      <w:r>
        <w:rPr>
          <w:color w:val="114864"/>
          <w:spacing w:val="-10"/>
          <w:w w:val="105"/>
          <w:sz w:val="31"/>
        </w:rPr>
        <w:t xml:space="preserve"> </w:t>
      </w:r>
      <w:r>
        <w:rPr>
          <w:color w:val="114864"/>
          <w:w w:val="105"/>
          <w:sz w:val="31"/>
        </w:rPr>
        <w:t>Zone</w:t>
      </w:r>
      <w:r>
        <w:rPr>
          <w:color w:val="114864"/>
          <w:spacing w:val="-12"/>
          <w:w w:val="105"/>
          <w:sz w:val="31"/>
        </w:rPr>
        <w:t xml:space="preserve"> </w:t>
      </w:r>
      <w:r>
        <w:rPr>
          <w:color w:val="114864"/>
          <w:w w:val="105"/>
          <w:sz w:val="31"/>
        </w:rPr>
        <w:t>in this area?</w:t>
      </w:r>
    </w:p>
    <w:p w14:paraId="433EB12B" w14:textId="77777777" w:rsidR="002718AB" w:rsidRDefault="002718AB" w:rsidP="002718AB">
      <w:pPr>
        <w:spacing w:before="78"/>
        <w:ind w:left="419"/>
        <w:rPr>
          <w:b/>
          <w:sz w:val="21"/>
        </w:rPr>
      </w:pPr>
      <w:r>
        <w:rPr>
          <w:b/>
          <w:color w:val="050508"/>
          <w:w w:val="105"/>
          <w:sz w:val="21"/>
        </w:rPr>
        <w:t>Do</w:t>
      </w:r>
      <w:r>
        <w:rPr>
          <w:b/>
          <w:color w:val="050508"/>
          <w:spacing w:val="-3"/>
          <w:w w:val="105"/>
          <w:sz w:val="21"/>
        </w:rPr>
        <w:t xml:space="preserve"> </w:t>
      </w:r>
      <w:r>
        <w:rPr>
          <w:b/>
          <w:color w:val="050508"/>
          <w:w w:val="105"/>
          <w:sz w:val="21"/>
        </w:rPr>
        <w:t>you</w:t>
      </w:r>
      <w:r>
        <w:rPr>
          <w:b/>
          <w:color w:val="050508"/>
          <w:spacing w:val="-7"/>
          <w:w w:val="105"/>
          <w:sz w:val="21"/>
        </w:rPr>
        <w:t xml:space="preserve"> </w:t>
      </w:r>
      <w:r>
        <w:rPr>
          <w:b/>
          <w:color w:val="050508"/>
          <w:w w:val="105"/>
          <w:sz w:val="21"/>
        </w:rPr>
        <w:t>support</w:t>
      </w:r>
      <w:r>
        <w:rPr>
          <w:b/>
          <w:color w:val="050508"/>
          <w:spacing w:val="-1"/>
          <w:w w:val="105"/>
          <w:sz w:val="21"/>
        </w:rPr>
        <w:t xml:space="preserve"> </w:t>
      </w:r>
      <w:r>
        <w:rPr>
          <w:b/>
          <w:color w:val="050508"/>
          <w:w w:val="105"/>
          <w:sz w:val="21"/>
        </w:rPr>
        <w:t>or</w:t>
      </w:r>
      <w:r>
        <w:rPr>
          <w:b/>
          <w:color w:val="050508"/>
          <w:spacing w:val="-3"/>
          <w:w w:val="105"/>
          <w:sz w:val="21"/>
        </w:rPr>
        <w:t xml:space="preserve"> </w:t>
      </w:r>
      <w:r>
        <w:rPr>
          <w:b/>
          <w:color w:val="050508"/>
          <w:w w:val="105"/>
          <w:sz w:val="21"/>
        </w:rPr>
        <w:t>oppose</w:t>
      </w:r>
      <w:r>
        <w:rPr>
          <w:b/>
          <w:color w:val="050508"/>
          <w:spacing w:val="5"/>
          <w:w w:val="105"/>
          <w:sz w:val="21"/>
        </w:rPr>
        <w:t xml:space="preserve"> </w:t>
      </w:r>
      <w:r>
        <w:rPr>
          <w:b/>
          <w:color w:val="050508"/>
          <w:w w:val="105"/>
          <w:sz w:val="21"/>
        </w:rPr>
        <w:t>setting</w:t>
      </w:r>
      <w:r>
        <w:rPr>
          <w:b/>
          <w:color w:val="050508"/>
          <w:spacing w:val="-8"/>
          <w:w w:val="105"/>
          <w:sz w:val="21"/>
        </w:rPr>
        <w:t xml:space="preserve"> </w:t>
      </w:r>
      <w:r>
        <w:rPr>
          <w:b/>
          <w:color w:val="050508"/>
          <w:w w:val="105"/>
          <w:sz w:val="21"/>
        </w:rPr>
        <w:t>up</w:t>
      </w:r>
      <w:r>
        <w:rPr>
          <w:b/>
          <w:color w:val="050508"/>
          <w:spacing w:val="5"/>
          <w:w w:val="105"/>
          <w:sz w:val="21"/>
        </w:rPr>
        <w:t xml:space="preserve"> </w:t>
      </w:r>
      <w:r>
        <w:rPr>
          <w:b/>
          <w:color w:val="050508"/>
          <w:w w:val="105"/>
          <w:sz w:val="21"/>
        </w:rPr>
        <w:t>a</w:t>
      </w:r>
      <w:r>
        <w:rPr>
          <w:b/>
          <w:color w:val="050508"/>
          <w:spacing w:val="-3"/>
          <w:w w:val="105"/>
          <w:sz w:val="21"/>
        </w:rPr>
        <w:t xml:space="preserve"> </w:t>
      </w:r>
      <w:r>
        <w:rPr>
          <w:b/>
          <w:color w:val="050508"/>
          <w:w w:val="105"/>
          <w:sz w:val="21"/>
        </w:rPr>
        <w:t>Firework</w:t>
      </w:r>
      <w:r>
        <w:rPr>
          <w:b/>
          <w:color w:val="050508"/>
          <w:spacing w:val="1"/>
          <w:w w:val="105"/>
          <w:sz w:val="21"/>
        </w:rPr>
        <w:t xml:space="preserve"> </w:t>
      </w:r>
      <w:r>
        <w:rPr>
          <w:b/>
          <w:color w:val="050508"/>
          <w:w w:val="105"/>
          <w:sz w:val="21"/>
        </w:rPr>
        <w:t>Control</w:t>
      </w:r>
      <w:r>
        <w:rPr>
          <w:b/>
          <w:color w:val="050508"/>
          <w:spacing w:val="-10"/>
          <w:w w:val="105"/>
          <w:sz w:val="21"/>
        </w:rPr>
        <w:t xml:space="preserve"> </w:t>
      </w:r>
      <w:r>
        <w:rPr>
          <w:b/>
          <w:color w:val="050508"/>
          <w:w w:val="105"/>
          <w:sz w:val="21"/>
        </w:rPr>
        <w:t>Zone</w:t>
      </w:r>
      <w:r>
        <w:rPr>
          <w:b/>
          <w:color w:val="050508"/>
          <w:spacing w:val="-16"/>
          <w:w w:val="105"/>
          <w:sz w:val="21"/>
        </w:rPr>
        <w:t xml:space="preserve"> </w:t>
      </w:r>
      <w:r>
        <w:rPr>
          <w:b/>
          <w:color w:val="050508"/>
          <w:w w:val="105"/>
          <w:sz w:val="21"/>
        </w:rPr>
        <w:t>in</w:t>
      </w:r>
      <w:r>
        <w:rPr>
          <w:b/>
          <w:color w:val="050508"/>
          <w:spacing w:val="-3"/>
          <w:w w:val="105"/>
          <w:sz w:val="21"/>
        </w:rPr>
        <w:t xml:space="preserve"> </w:t>
      </w:r>
      <w:r>
        <w:rPr>
          <w:b/>
          <w:color w:val="050508"/>
          <w:w w:val="105"/>
          <w:sz w:val="21"/>
        </w:rPr>
        <w:t>this</w:t>
      </w:r>
      <w:r>
        <w:rPr>
          <w:b/>
          <w:color w:val="050508"/>
          <w:spacing w:val="-15"/>
          <w:w w:val="105"/>
          <w:sz w:val="21"/>
        </w:rPr>
        <w:t xml:space="preserve"> </w:t>
      </w:r>
      <w:r>
        <w:rPr>
          <w:b/>
          <w:color w:val="050508"/>
          <w:spacing w:val="-2"/>
          <w:w w:val="105"/>
          <w:sz w:val="21"/>
        </w:rPr>
        <w:t>area?</w:t>
      </w:r>
    </w:p>
    <w:p w14:paraId="571F8AAC" w14:textId="77777777" w:rsidR="002718AB" w:rsidRDefault="002718AB" w:rsidP="002718AB">
      <w:pPr>
        <w:pStyle w:val="BodyText"/>
        <w:spacing w:before="8"/>
        <w:rPr>
          <w:b/>
          <w:sz w:val="21"/>
        </w:rPr>
      </w:pPr>
    </w:p>
    <w:p w14:paraId="7017D055" w14:textId="77777777" w:rsidR="002718AB" w:rsidRDefault="002718AB" w:rsidP="002718AB">
      <w:pPr>
        <w:ind w:left="419"/>
        <w:rPr>
          <w:sz w:val="21"/>
        </w:rPr>
      </w:pPr>
      <w:r>
        <w:rPr>
          <w:color w:val="1A1823"/>
          <w:w w:val="105"/>
          <w:sz w:val="21"/>
        </w:rPr>
        <w:t>T</w:t>
      </w:r>
      <w:r>
        <w:rPr>
          <w:color w:val="050508"/>
          <w:w w:val="105"/>
          <w:sz w:val="21"/>
        </w:rPr>
        <w:t>h</w:t>
      </w:r>
      <w:r>
        <w:rPr>
          <w:color w:val="1A1823"/>
          <w:w w:val="105"/>
          <w:sz w:val="21"/>
        </w:rPr>
        <w:t>e</w:t>
      </w:r>
      <w:r>
        <w:rPr>
          <w:color w:val="050508"/>
          <w:w w:val="105"/>
          <w:sz w:val="21"/>
        </w:rPr>
        <w:t>r</w:t>
      </w:r>
      <w:r>
        <w:rPr>
          <w:color w:val="1A1823"/>
          <w:w w:val="105"/>
          <w:sz w:val="21"/>
        </w:rPr>
        <w:t>e</w:t>
      </w:r>
      <w:r>
        <w:rPr>
          <w:color w:val="1A1823"/>
          <w:spacing w:val="-6"/>
          <w:w w:val="105"/>
          <w:sz w:val="21"/>
        </w:rPr>
        <w:t xml:space="preserve"> </w:t>
      </w:r>
      <w:r>
        <w:rPr>
          <w:color w:val="2F2A3A"/>
          <w:w w:val="105"/>
          <w:sz w:val="21"/>
        </w:rPr>
        <w:t>we</w:t>
      </w:r>
      <w:r>
        <w:rPr>
          <w:color w:val="050508"/>
          <w:w w:val="105"/>
          <w:sz w:val="21"/>
        </w:rPr>
        <w:t>r</w:t>
      </w:r>
      <w:r>
        <w:rPr>
          <w:color w:val="1A1823"/>
          <w:w w:val="105"/>
          <w:sz w:val="21"/>
        </w:rPr>
        <w:t>e</w:t>
      </w:r>
      <w:r>
        <w:rPr>
          <w:color w:val="1A1823"/>
          <w:spacing w:val="-4"/>
          <w:w w:val="105"/>
          <w:sz w:val="21"/>
        </w:rPr>
        <w:t xml:space="preserve"> </w:t>
      </w:r>
      <w:r>
        <w:rPr>
          <w:color w:val="1A1823"/>
          <w:w w:val="105"/>
          <w:sz w:val="21"/>
        </w:rPr>
        <w:t>7</w:t>
      </w:r>
      <w:r>
        <w:rPr>
          <w:color w:val="1A1823"/>
          <w:spacing w:val="2"/>
          <w:w w:val="105"/>
          <w:sz w:val="21"/>
        </w:rPr>
        <w:t xml:space="preserve"> </w:t>
      </w:r>
      <w:r>
        <w:rPr>
          <w:color w:val="050508"/>
          <w:w w:val="105"/>
          <w:sz w:val="21"/>
        </w:rPr>
        <w:t>r</w:t>
      </w:r>
      <w:r>
        <w:rPr>
          <w:color w:val="1A1823"/>
          <w:w w:val="105"/>
          <w:sz w:val="21"/>
        </w:rPr>
        <w:t>esponses</w:t>
      </w:r>
      <w:r>
        <w:rPr>
          <w:color w:val="1A1823"/>
          <w:spacing w:val="-7"/>
          <w:w w:val="105"/>
          <w:sz w:val="21"/>
        </w:rPr>
        <w:t xml:space="preserve"> </w:t>
      </w:r>
      <w:r>
        <w:rPr>
          <w:color w:val="1A1823"/>
          <w:w w:val="105"/>
          <w:sz w:val="21"/>
        </w:rPr>
        <w:t>to</w:t>
      </w:r>
      <w:r>
        <w:rPr>
          <w:color w:val="1A1823"/>
          <w:spacing w:val="-3"/>
          <w:w w:val="105"/>
          <w:sz w:val="21"/>
        </w:rPr>
        <w:t xml:space="preserve"> </w:t>
      </w:r>
      <w:r>
        <w:rPr>
          <w:color w:val="311C18"/>
          <w:w w:val="105"/>
          <w:sz w:val="21"/>
        </w:rPr>
        <w:t>th</w:t>
      </w:r>
      <w:r>
        <w:rPr>
          <w:color w:val="0E1F42"/>
          <w:w w:val="105"/>
          <w:sz w:val="21"/>
        </w:rPr>
        <w:t>i</w:t>
      </w:r>
      <w:r>
        <w:rPr>
          <w:color w:val="1A1823"/>
          <w:w w:val="105"/>
          <w:sz w:val="21"/>
        </w:rPr>
        <w:t>s</w:t>
      </w:r>
      <w:r>
        <w:rPr>
          <w:color w:val="1A1823"/>
          <w:spacing w:val="3"/>
          <w:w w:val="105"/>
          <w:sz w:val="21"/>
        </w:rPr>
        <w:t xml:space="preserve"> </w:t>
      </w:r>
      <w:r>
        <w:rPr>
          <w:color w:val="1A1823"/>
          <w:w w:val="105"/>
          <w:sz w:val="21"/>
        </w:rPr>
        <w:t>part</w:t>
      </w:r>
      <w:r>
        <w:rPr>
          <w:color w:val="1A1823"/>
          <w:spacing w:val="-15"/>
          <w:w w:val="105"/>
          <w:sz w:val="21"/>
        </w:rPr>
        <w:t xml:space="preserve"> </w:t>
      </w:r>
      <w:r>
        <w:rPr>
          <w:color w:val="1A1823"/>
          <w:w w:val="105"/>
          <w:sz w:val="21"/>
        </w:rPr>
        <w:t>o</w:t>
      </w:r>
      <w:r>
        <w:rPr>
          <w:color w:val="050508"/>
          <w:w w:val="105"/>
          <w:sz w:val="21"/>
        </w:rPr>
        <w:t>f</w:t>
      </w:r>
      <w:r>
        <w:rPr>
          <w:color w:val="050508"/>
          <w:spacing w:val="-1"/>
          <w:w w:val="105"/>
          <w:sz w:val="21"/>
        </w:rPr>
        <w:t xml:space="preserve"> </w:t>
      </w:r>
      <w:r>
        <w:rPr>
          <w:color w:val="311C18"/>
          <w:w w:val="105"/>
          <w:sz w:val="21"/>
        </w:rPr>
        <w:t>the</w:t>
      </w:r>
      <w:r>
        <w:rPr>
          <w:color w:val="311C18"/>
          <w:spacing w:val="-1"/>
          <w:w w:val="105"/>
          <w:sz w:val="21"/>
        </w:rPr>
        <w:t xml:space="preserve"> </w:t>
      </w:r>
      <w:r>
        <w:rPr>
          <w:color w:val="1A1823"/>
          <w:spacing w:val="-2"/>
          <w:w w:val="105"/>
          <w:sz w:val="21"/>
        </w:rPr>
        <w:t>question.</w:t>
      </w:r>
    </w:p>
    <w:p w14:paraId="5CA043A4" w14:textId="42A037C5" w:rsidR="002718AB" w:rsidRDefault="002718AB" w:rsidP="002718AB">
      <w:pPr>
        <w:pStyle w:val="BodyText"/>
        <w:spacing w:before="9"/>
        <w:rPr>
          <w:sz w:val="18"/>
        </w:rPr>
      </w:pPr>
    </w:p>
    <w:p w14:paraId="0B4FC0AD" w14:textId="7DB9EEEB" w:rsidR="002718AB" w:rsidRDefault="006052BE" w:rsidP="002718AB">
      <w:pPr>
        <w:pStyle w:val="BodyText"/>
        <w:spacing w:before="10"/>
        <w:rPr>
          <w:sz w:val="20"/>
        </w:rPr>
      </w:pPr>
      <w:r>
        <w:rPr>
          <w:noProof/>
        </w:rPr>
        <w:drawing>
          <wp:inline distT="0" distB="0" distL="0" distR="0" wp14:anchorId="610FA27B" wp14:editId="34C3C350">
            <wp:extent cx="6915150" cy="1484630"/>
            <wp:effectExtent l="0" t="0" r="0" b="1270"/>
            <wp:docPr id="26470414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6915150" cy="1484630"/>
                    </a:xfrm>
                    <a:prstGeom prst="rect">
                      <a:avLst/>
                    </a:prstGeom>
                    <a:noFill/>
                    <a:ln>
                      <a:noFill/>
                    </a:ln>
                  </pic:spPr>
                </pic:pic>
              </a:graphicData>
            </a:graphic>
          </wp:inline>
        </w:drawing>
      </w:r>
    </w:p>
    <w:p w14:paraId="66AA8650" w14:textId="50637147" w:rsidR="006052BE" w:rsidRDefault="006052BE" w:rsidP="002718AB">
      <w:pPr>
        <w:pStyle w:val="BodyText"/>
        <w:spacing w:before="10"/>
        <w:rPr>
          <w:sz w:val="20"/>
        </w:rPr>
      </w:pPr>
    </w:p>
    <w:p w14:paraId="419F7343" w14:textId="77777777" w:rsidR="006052BE" w:rsidRDefault="006052BE" w:rsidP="002718AB">
      <w:pPr>
        <w:pStyle w:val="BodyText"/>
        <w:spacing w:before="10"/>
        <w:rPr>
          <w:sz w:val="20"/>
        </w:rPr>
      </w:pPr>
    </w:p>
    <w:p w14:paraId="62F319C7" w14:textId="77777777" w:rsidR="006052BE" w:rsidRDefault="006052BE" w:rsidP="002718AB">
      <w:pPr>
        <w:pStyle w:val="BodyText"/>
        <w:spacing w:before="10"/>
        <w:rPr>
          <w:sz w:val="20"/>
        </w:rPr>
      </w:pPr>
    </w:p>
    <w:tbl>
      <w:tblPr>
        <w:tblW w:w="0" w:type="auto"/>
        <w:tblInd w:w="4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401"/>
        <w:gridCol w:w="1133"/>
        <w:gridCol w:w="1143"/>
      </w:tblGrid>
      <w:tr w:rsidR="002718AB" w14:paraId="73F0A69A" w14:textId="77777777" w:rsidTr="00BE7EA6">
        <w:trPr>
          <w:trHeight w:val="473"/>
        </w:trPr>
        <w:tc>
          <w:tcPr>
            <w:tcW w:w="6401" w:type="dxa"/>
            <w:tcBorders>
              <w:bottom w:val="single" w:sz="18" w:space="0" w:color="000000"/>
            </w:tcBorders>
          </w:tcPr>
          <w:p w14:paraId="0D9F5503" w14:textId="77777777" w:rsidR="002718AB" w:rsidRDefault="002718AB" w:rsidP="00BE7EA6">
            <w:pPr>
              <w:pStyle w:val="TableParagraph"/>
              <w:spacing w:line="240" w:lineRule="exact"/>
              <w:ind w:left="121"/>
              <w:rPr>
                <w:b/>
                <w:sz w:val="21"/>
              </w:rPr>
            </w:pPr>
            <w:r>
              <w:rPr>
                <w:b/>
                <w:color w:val="050508"/>
                <w:spacing w:val="-2"/>
                <w:w w:val="105"/>
                <w:sz w:val="21"/>
              </w:rPr>
              <w:t>Option</w:t>
            </w:r>
          </w:p>
        </w:tc>
        <w:tc>
          <w:tcPr>
            <w:tcW w:w="1133" w:type="dxa"/>
            <w:tcBorders>
              <w:bottom w:val="single" w:sz="18" w:space="0" w:color="000000"/>
            </w:tcBorders>
          </w:tcPr>
          <w:p w14:paraId="348D155A" w14:textId="77777777" w:rsidR="002718AB" w:rsidRDefault="002718AB" w:rsidP="00BE7EA6">
            <w:pPr>
              <w:pStyle w:val="TableParagraph"/>
              <w:spacing w:before="8"/>
              <w:ind w:left="116"/>
              <w:rPr>
                <w:b/>
                <w:sz w:val="21"/>
              </w:rPr>
            </w:pPr>
            <w:r>
              <w:rPr>
                <w:b/>
                <w:color w:val="050508"/>
                <w:spacing w:val="-4"/>
                <w:w w:val="105"/>
                <w:sz w:val="21"/>
              </w:rPr>
              <w:t>Total</w:t>
            </w:r>
          </w:p>
        </w:tc>
        <w:tc>
          <w:tcPr>
            <w:tcW w:w="1143" w:type="dxa"/>
            <w:tcBorders>
              <w:bottom w:val="single" w:sz="18" w:space="0" w:color="000000"/>
            </w:tcBorders>
          </w:tcPr>
          <w:p w14:paraId="2378FF8E" w14:textId="77777777" w:rsidR="002718AB" w:rsidRDefault="002718AB" w:rsidP="00BE7EA6">
            <w:pPr>
              <w:pStyle w:val="TableParagraph"/>
              <w:spacing w:before="8"/>
              <w:ind w:left="126"/>
              <w:rPr>
                <w:b/>
                <w:sz w:val="21"/>
              </w:rPr>
            </w:pPr>
            <w:r>
              <w:rPr>
                <w:b/>
                <w:color w:val="050508"/>
                <w:spacing w:val="-2"/>
                <w:w w:val="105"/>
                <w:sz w:val="21"/>
              </w:rPr>
              <w:t>Per</w:t>
            </w:r>
            <w:r>
              <w:rPr>
                <w:b/>
                <w:color w:val="1A1823"/>
                <w:spacing w:val="-2"/>
                <w:w w:val="105"/>
                <w:sz w:val="21"/>
              </w:rPr>
              <w:t>c</w:t>
            </w:r>
            <w:r>
              <w:rPr>
                <w:b/>
                <w:color w:val="050508"/>
                <w:spacing w:val="-2"/>
                <w:w w:val="105"/>
                <w:sz w:val="21"/>
              </w:rPr>
              <w:t>ent</w:t>
            </w:r>
          </w:p>
        </w:tc>
      </w:tr>
      <w:tr w:rsidR="002718AB" w14:paraId="550091B2" w14:textId="77777777" w:rsidTr="00BE7EA6">
        <w:trPr>
          <w:trHeight w:val="483"/>
        </w:trPr>
        <w:tc>
          <w:tcPr>
            <w:tcW w:w="6401" w:type="dxa"/>
            <w:tcBorders>
              <w:top w:val="single" w:sz="18" w:space="0" w:color="000000"/>
            </w:tcBorders>
          </w:tcPr>
          <w:p w14:paraId="72344EBD" w14:textId="77777777" w:rsidR="002718AB" w:rsidRDefault="002718AB" w:rsidP="00BE7EA6">
            <w:pPr>
              <w:pStyle w:val="TableParagraph"/>
              <w:spacing w:line="257" w:lineRule="exact"/>
              <w:ind w:left="109"/>
              <w:rPr>
                <w:b/>
                <w:sz w:val="21"/>
              </w:rPr>
            </w:pPr>
            <w:r>
              <w:rPr>
                <w:color w:val="050508"/>
                <w:w w:val="105"/>
                <w:sz w:val="23"/>
              </w:rPr>
              <w:t>I</w:t>
            </w:r>
            <w:r>
              <w:rPr>
                <w:color w:val="050508"/>
                <w:spacing w:val="7"/>
                <w:w w:val="105"/>
                <w:sz w:val="23"/>
              </w:rPr>
              <w:t xml:space="preserve"> </w:t>
            </w:r>
            <w:r>
              <w:rPr>
                <w:b/>
                <w:color w:val="050508"/>
                <w:w w:val="105"/>
                <w:sz w:val="21"/>
              </w:rPr>
              <w:t>support</w:t>
            </w:r>
            <w:r>
              <w:rPr>
                <w:b/>
                <w:color w:val="050508"/>
                <w:spacing w:val="-6"/>
                <w:w w:val="105"/>
                <w:sz w:val="21"/>
              </w:rPr>
              <w:t xml:space="preserve"> </w:t>
            </w:r>
            <w:r>
              <w:rPr>
                <w:b/>
                <w:color w:val="050508"/>
                <w:spacing w:val="-4"/>
                <w:w w:val="105"/>
                <w:sz w:val="21"/>
              </w:rPr>
              <w:t>this</w:t>
            </w:r>
          </w:p>
        </w:tc>
        <w:tc>
          <w:tcPr>
            <w:tcW w:w="1133" w:type="dxa"/>
            <w:tcBorders>
              <w:top w:val="single" w:sz="18" w:space="0" w:color="000000"/>
            </w:tcBorders>
          </w:tcPr>
          <w:p w14:paraId="5BBD9EF8" w14:textId="77777777" w:rsidR="002718AB" w:rsidRDefault="002718AB" w:rsidP="00BE7EA6">
            <w:pPr>
              <w:pStyle w:val="TableParagraph"/>
              <w:spacing w:before="21"/>
              <w:ind w:left="110"/>
              <w:rPr>
                <w:sz w:val="21"/>
              </w:rPr>
            </w:pPr>
            <w:r>
              <w:rPr>
                <w:color w:val="1A1823"/>
                <w:spacing w:val="-10"/>
                <w:w w:val="105"/>
                <w:sz w:val="21"/>
              </w:rPr>
              <w:t>7</w:t>
            </w:r>
          </w:p>
        </w:tc>
        <w:tc>
          <w:tcPr>
            <w:tcW w:w="1143" w:type="dxa"/>
            <w:tcBorders>
              <w:top w:val="single" w:sz="18" w:space="0" w:color="000000"/>
            </w:tcBorders>
          </w:tcPr>
          <w:p w14:paraId="1488891B" w14:textId="77777777" w:rsidR="002718AB" w:rsidRDefault="002718AB" w:rsidP="00BE7EA6">
            <w:pPr>
              <w:pStyle w:val="TableParagraph"/>
              <w:spacing w:before="11"/>
              <w:ind w:left="125"/>
              <w:rPr>
                <w:b/>
                <w:sz w:val="21"/>
              </w:rPr>
            </w:pPr>
            <w:r>
              <w:rPr>
                <w:b/>
                <w:color w:val="1A1823"/>
                <w:spacing w:val="-2"/>
                <w:w w:val="105"/>
                <w:sz w:val="21"/>
              </w:rPr>
              <w:t>100.00%</w:t>
            </w:r>
          </w:p>
        </w:tc>
      </w:tr>
      <w:tr w:rsidR="002718AB" w14:paraId="63104458" w14:textId="77777777" w:rsidTr="00BE7EA6">
        <w:trPr>
          <w:trHeight w:val="481"/>
        </w:trPr>
        <w:tc>
          <w:tcPr>
            <w:tcW w:w="6401" w:type="dxa"/>
          </w:tcPr>
          <w:p w14:paraId="11E23F0C" w14:textId="77777777" w:rsidR="002718AB" w:rsidRDefault="002718AB" w:rsidP="00BE7EA6">
            <w:pPr>
              <w:pStyle w:val="TableParagraph"/>
              <w:spacing w:before="18"/>
              <w:ind w:left="125"/>
              <w:rPr>
                <w:b/>
                <w:sz w:val="21"/>
              </w:rPr>
            </w:pPr>
            <w:r>
              <w:rPr>
                <w:b/>
                <w:color w:val="050508"/>
                <w:w w:val="105"/>
                <w:sz w:val="21"/>
              </w:rPr>
              <w:t>Neither</w:t>
            </w:r>
            <w:r>
              <w:rPr>
                <w:b/>
                <w:color w:val="050508"/>
                <w:spacing w:val="-7"/>
                <w:w w:val="105"/>
                <w:sz w:val="21"/>
              </w:rPr>
              <w:t xml:space="preserve"> </w:t>
            </w:r>
            <w:r>
              <w:rPr>
                <w:b/>
                <w:color w:val="050508"/>
                <w:w w:val="105"/>
                <w:sz w:val="21"/>
              </w:rPr>
              <w:t>support</w:t>
            </w:r>
            <w:r>
              <w:rPr>
                <w:b/>
                <w:color w:val="050508"/>
                <w:spacing w:val="-4"/>
                <w:w w:val="105"/>
                <w:sz w:val="21"/>
              </w:rPr>
              <w:t xml:space="preserve"> </w:t>
            </w:r>
            <w:r>
              <w:rPr>
                <w:b/>
                <w:color w:val="050508"/>
                <w:w w:val="105"/>
                <w:sz w:val="21"/>
              </w:rPr>
              <w:t>or</w:t>
            </w:r>
            <w:r>
              <w:rPr>
                <w:b/>
                <w:color w:val="050508"/>
                <w:spacing w:val="-5"/>
                <w:w w:val="105"/>
                <w:sz w:val="21"/>
              </w:rPr>
              <w:t xml:space="preserve"> </w:t>
            </w:r>
            <w:r>
              <w:rPr>
                <w:b/>
                <w:color w:val="050508"/>
                <w:spacing w:val="-2"/>
                <w:w w:val="105"/>
                <w:sz w:val="21"/>
              </w:rPr>
              <w:t>oppose</w:t>
            </w:r>
          </w:p>
        </w:tc>
        <w:tc>
          <w:tcPr>
            <w:tcW w:w="1133" w:type="dxa"/>
          </w:tcPr>
          <w:p w14:paraId="2F99599F" w14:textId="77777777" w:rsidR="002718AB" w:rsidRDefault="002718AB" w:rsidP="00BE7EA6">
            <w:pPr>
              <w:pStyle w:val="TableParagraph"/>
              <w:spacing w:before="28"/>
              <w:ind w:left="112"/>
              <w:rPr>
                <w:sz w:val="21"/>
              </w:rPr>
            </w:pPr>
            <w:r>
              <w:rPr>
                <w:color w:val="1A1823"/>
                <w:spacing w:val="-10"/>
                <w:w w:val="105"/>
                <w:sz w:val="21"/>
              </w:rPr>
              <w:t>0</w:t>
            </w:r>
          </w:p>
        </w:tc>
        <w:tc>
          <w:tcPr>
            <w:tcW w:w="1143" w:type="dxa"/>
          </w:tcPr>
          <w:p w14:paraId="290FED53" w14:textId="77777777" w:rsidR="002718AB" w:rsidRDefault="002718AB" w:rsidP="00BE7EA6">
            <w:pPr>
              <w:pStyle w:val="TableParagraph"/>
              <w:spacing w:before="18"/>
              <w:ind w:left="122"/>
              <w:rPr>
                <w:sz w:val="21"/>
              </w:rPr>
            </w:pPr>
            <w:r>
              <w:rPr>
                <w:color w:val="1A1823"/>
                <w:spacing w:val="-2"/>
                <w:w w:val="105"/>
                <w:sz w:val="21"/>
              </w:rPr>
              <w:t>0</w:t>
            </w:r>
            <w:r>
              <w:rPr>
                <w:color w:val="050508"/>
                <w:spacing w:val="-2"/>
                <w:w w:val="105"/>
                <w:sz w:val="21"/>
              </w:rPr>
              <w:t>.</w:t>
            </w:r>
            <w:r>
              <w:rPr>
                <w:color w:val="1A1823"/>
                <w:spacing w:val="-2"/>
                <w:w w:val="105"/>
                <w:sz w:val="21"/>
              </w:rPr>
              <w:t>00%</w:t>
            </w:r>
          </w:p>
        </w:tc>
      </w:tr>
      <w:tr w:rsidR="002718AB" w14:paraId="30515326" w14:textId="77777777" w:rsidTr="00BE7EA6">
        <w:trPr>
          <w:trHeight w:val="481"/>
        </w:trPr>
        <w:tc>
          <w:tcPr>
            <w:tcW w:w="6401" w:type="dxa"/>
          </w:tcPr>
          <w:p w14:paraId="021AD0D8" w14:textId="77777777" w:rsidR="002718AB" w:rsidRDefault="002718AB" w:rsidP="00BE7EA6">
            <w:pPr>
              <w:pStyle w:val="TableParagraph"/>
              <w:ind w:left="109"/>
              <w:rPr>
                <w:b/>
                <w:sz w:val="21"/>
              </w:rPr>
            </w:pPr>
            <w:r>
              <w:rPr>
                <w:color w:val="050508"/>
                <w:w w:val="105"/>
                <w:sz w:val="23"/>
              </w:rPr>
              <w:t>I</w:t>
            </w:r>
            <w:r>
              <w:rPr>
                <w:color w:val="050508"/>
                <w:spacing w:val="-1"/>
                <w:w w:val="105"/>
                <w:sz w:val="23"/>
              </w:rPr>
              <w:t xml:space="preserve"> </w:t>
            </w:r>
            <w:r>
              <w:rPr>
                <w:b/>
                <w:color w:val="050508"/>
                <w:w w:val="105"/>
                <w:sz w:val="21"/>
              </w:rPr>
              <w:t>oppose</w:t>
            </w:r>
            <w:r>
              <w:rPr>
                <w:b/>
                <w:color w:val="050508"/>
                <w:spacing w:val="-7"/>
                <w:w w:val="105"/>
                <w:sz w:val="21"/>
              </w:rPr>
              <w:t xml:space="preserve"> </w:t>
            </w:r>
            <w:r>
              <w:rPr>
                <w:b/>
                <w:color w:val="050508"/>
                <w:spacing w:val="-4"/>
                <w:w w:val="105"/>
                <w:sz w:val="21"/>
              </w:rPr>
              <w:t>this</w:t>
            </w:r>
          </w:p>
        </w:tc>
        <w:tc>
          <w:tcPr>
            <w:tcW w:w="1133" w:type="dxa"/>
          </w:tcPr>
          <w:p w14:paraId="59CA9F05" w14:textId="77777777" w:rsidR="002718AB" w:rsidRDefault="002718AB" w:rsidP="00BE7EA6">
            <w:pPr>
              <w:pStyle w:val="TableParagraph"/>
              <w:spacing w:before="28"/>
              <w:ind w:left="112"/>
              <w:rPr>
                <w:sz w:val="21"/>
              </w:rPr>
            </w:pPr>
            <w:r>
              <w:rPr>
                <w:color w:val="1A1823"/>
                <w:spacing w:val="-10"/>
                <w:w w:val="110"/>
                <w:sz w:val="21"/>
              </w:rPr>
              <w:t>0</w:t>
            </w:r>
          </w:p>
        </w:tc>
        <w:tc>
          <w:tcPr>
            <w:tcW w:w="1143" w:type="dxa"/>
          </w:tcPr>
          <w:p w14:paraId="4D4377A2" w14:textId="77777777" w:rsidR="002718AB" w:rsidRDefault="002718AB" w:rsidP="00BE7EA6">
            <w:pPr>
              <w:pStyle w:val="TableParagraph"/>
              <w:spacing w:before="18"/>
              <w:ind w:left="122"/>
              <w:rPr>
                <w:sz w:val="21"/>
              </w:rPr>
            </w:pPr>
            <w:r>
              <w:rPr>
                <w:color w:val="1A1823"/>
                <w:spacing w:val="-2"/>
                <w:w w:val="105"/>
                <w:sz w:val="21"/>
              </w:rPr>
              <w:t>0</w:t>
            </w:r>
            <w:r>
              <w:rPr>
                <w:color w:val="050508"/>
                <w:spacing w:val="-2"/>
                <w:w w:val="105"/>
                <w:sz w:val="21"/>
              </w:rPr>
              <w:t>.</w:t>
            </w:r>
            <w:r>
              <w:rPr>
                <w:color w:val="1A1823"/>
                <w:spacing w:val="-2"/>
                <w:w w:val="105"/>
                <w:sz w:val="21"/>
              </w:rPr>
              <w:t>00%</w:t>
            </w:r>
          </w:p>
        </w:tc>
      </w:tr>
      <w:tr w:rsidR="002718AB" w14:paraId="41A47923" w14:textId="77777777" w:rsidTr="00BE7EA6">
        <w:trPr>
          <w:trHeight w:val="491"/>
        </w:trPr>
        <w:tc>
          <w:tcPr>
            <w:tcW w:w="6401" w:type="dxa"/>
          </w:tcPr>
          <w:p w14:paraId="3AEFB5B7" w14:textId="77777777" w:rsidR="002718AB" w:rsidRDefault="002718AB" w:rsidP="00BE7EA6">
            <w:pPr>
              <w:pStyle w:val="TableParagraph"/>
              <w:spacing w:before="28"/>
              <w:ind w:left="125"/>
              <w:rPr>
                <w:b/>
                <w:sz w:val="21"/>
              </w:rPr>
            </w:pPr>
            <w:r>
              <w:rPr>
                <w:b/>
                <w:color w:val="050508"/>
                <w:w w:val="105"/>
                <w:sz w:val="21"/>
              </w:rPr>
              <w:t>Don't</w:t>
            </w:r>
            <w:r>
              <w:rPr>
                <w:b/>
                <w:color w:val="050508"/>
                <w:spacing w:val="-5"/>
                <w:w w:val="105"/>
                <w:sz w:val="21"/>
              </w:rPr>
              <w:t xml:space="preserve"> </w:t>
            </w:r>
            <w:r>
              <w:rPr>
                <w:b/>
                <w:color w:val="050508"/>
                <w:spacing w:val="-4"/>
                <w:w w:val="105"/>
                <w:sz w:val="21"/>
              </w:rPr>
              <w:t>know</w:t>
            </w:r>
          </w:p>
        </w:tc>
        <w:tc>
          <w:tcPr>
            <w:tcW w:w="1133" w:type="dxa"/>
          </w:tcPr>
          <w:p w14:paraId="191B1050" w14:textId="77777777" w:rsidR="002718AB" w:rsidRDefault="002718AB" w:rsidP="00BE7EA6">
            <w:pPr>
              <w:pStyle w:val="TableParagraph"/>
              <w:spacing w:before="28"/>
              <w:ind w:left="112"/>
              <w:rPr>
                <w:sz w:val="21"/>
              </w:rPr>
            </w:pPr>
            <w:r>
              <w:rPr>
                <w:color w:val="1A1823"/>
                <w:spacing w:val="-10"/>
                <w:w w:val="105"/>
                <w:sz w:val="21"/>
              </w:rPr>
              <w:t>0</w:t>
            </w:r>
          </w:p>
        </w:tc>
        <w:tc>
          <w:tcPr>
            <w:tcW w:w="1143" w:type="dxa"/>
          </w:tcPr>
          <w:p w14:paraId="3E4D96F1" w14:textId="77777777" w:rsidR="002718AB" w:rsidRDefault="002718AB" w:rsidP="00BE7EA6">
            <w:pPr>
              <w:pStyle w:val="TableParagraph"/>
              <w:spacing w:before="18"/>
              <w:ind w:left="122"/>
              <w:rPr>
                <w:sz w:val="21"/>
              </w:rPr>
            </w:pPr>
            <w:r>
              <w:rPr>
                <w:color w:val="1A1823"/>
                <w:spacing w:val="-2"/>
                <w:w w:val="105"/>
                <w:sz w:val="21"/>
              </w:rPr>
              <w:t>0</w:t>
            </w:r>
            <w:r>
              <w:rPr>
                <w:color w:val="050508"/>
                <w:spacing w:val="-2"/>
                <w:w w:val="105"/>
                <w:sz w:val="21"/>
              </w:rPr>
              <w:t>.</w:t>
            </w:r>
            <w:r>
              <w:rPr>
                <w:color w:val="1A1823"/>
                <w:spacing w:val="-2"/>
                <w:w w:val="105"/>
                <w:sz w:val="21"/>
              </w:rPr>
              <w:t>00%</w:t>
            </w:r>
          </w:p>
        </w:tc>
      </w:tr>
      <w:tr w:rsidR="002718AB" w14:paraId="6CBD71C9" w14:textId="77777777" w:rsidTr="00BE7EA6">
        <w:trPr>
          <w:trHeight w:val="471"/>
        </w:trPr>
        <w:tc>
          <w:tcPr>
            <w:tcW w:w="6401" w:type="dxa"/>
          </w:tcPr>
          <w:p w14:paraId="5DC80888" w14:textId="77777777" w:rsidR="002718AB" w:rsidRDefault="002718AB" w:rsidP="00BE7EA6">
            <w:pPr>
              <w:pStyle w:val="TableParagraph"/>
              <w:spacing w:before="18"/>
              <w:ind w:left="115"/>
              <w:rPr>
                <w:b/>
                <w:sz w:val="21"/>
              </w:rPr>
            </w:pPr>
            <w:r>
              <w:rPr>
                <w:b/>
                <w:color w:val="050508"/>
                <w:w w:val="110"/>
                <w:sz w:val="21"/>
              </w:rPr>
              <w:t>Not</w:t>
            </w:r>
            <w:r>
              <w:rPr>
                <w:b/>
                <w:color w:val="050508"/>
                <w:spacing w:val="-14"/>
                <w:w w:val="110"/>
                <w:sz w:val="21"/>
              </w:rPr>
              <w:t xml:space="preserve"> </w:t>
            </w:r>
            <w:r>
              <w:rPr>
                <w:b/>
                <w:color w:val="050508"/>
                <w:spacing w:val="-2"/>
                <w:w w:val="110"/>
                <w:sz w:val="21"/>
              </w:rPr>
              <w:t>Answered</w:t>
            </w:r>
          </w:p>
        </w:tc>
        <w:tc>
          <w:tcPr>
            <w:tcW w:w="1133" w:type="dxa"/>
          </w:tcPr>
          <w:p w14:paraId="5DFC3AEC" w14:textId="77777777" w:rsidR="002718AB" w:rsidRDefault="002718AB" w:rsidP="00BE7EA6">
            <w:pPr>
              <w:pStyle w:val="TableParagraph"/>
              <w:spacing w:before="18"/>
              <w:ind w:left="112"/>
              <w:rPr>
                <w:sz w:val="21"/>
              </w:rPr>
            </w:pPr>
            <w:r>
              <w:rPr>
                <w:color w:val="1A1823"/>
                <w:spacing w:val="-10"/>
                <w:w w:val="105"/>
                <w:sz w:val="21"/>
              </w:rPr>
              <w:t>0</w:t>
            </w:r>
          </w:p>
        </w:tc>
        <w:tc>
          <w:tcPr>
            <w:tcW w:w="1143" w:type="dxa"/>
          </w:tcPr>
          <w:p w14:paraId="306D50B1" w14:textId="77777777" w:rsidR="002718AB" w:rsidRDefault="002718AB" w:rsidP="00BE7EA6">
            <w:pPr>
              <w:pStyle w:val="TableParagraph"/>
              <w:spacing w:before="8"/>
              <w:ind w:left="122"/>
              <w:rPr>
                <w:sz w:val="21"/>
              </w:rPr>
            </w:pPr>
            <w:r>
              <w:rPr>
                <w:color w:val="1A1823"/>
                <w:spacing w:val="-2"/>
                <w:w w:val="105"/>
                <w:sz w:val="21"/>
              </w:rPr>
              <w:t>0</w:t>
            </w:r>
            <w:r>
              <w:rPr>
                <w:color w:val="050508"/>
                <w:spacing w:val="-2"/>
                <w:w w:val="105"/>
                <w:sz w:val="21"/>
              </w:rPr>
              <w:t>.</w:t>
            </w:r>
            <w:r>
              <w:rPr>
                <w:color w:val="1A1823"/>
                <w:spacing w:val="-2"/>
                <w:w w:val="105"/>
                <w:sz w:val="21"/>
              </w:rPr>
              <w:t>00%</w:t>
            </w:r>
          </w:p>
        </w:tc>
      </w:tr>
    </w:tbl>
    <w:p w14:paraId="3AC323E8" w14:textId="77777777" w:rsidR="002718AB" w:rsidRDefault="002718AB" w:rsidP="002718AB">
      <w:pPr>
        <w:pStyle w:val="BodyText"/>
        <w:spacing w:before="238"/>
        <w:rPr>
          <w:sz w:val="23"/>
        </w:rPr>
      </w:pPr>
    </w:p>
    <w:p w14:paraId="6B4546BB" w14:textId="77777777" w:rsidR="002718AB" w:rsidRDefault="002718AB" w:rsidP="002718AB">
      <w:pPr>
        <w:spacing w:before="1"/>
        <w:ind w:left="423"/>
        <w:rPr>
          <w:sz w:val="23"/>
        </w:rPr>
      </w:pPr>
      <w:r>
        <w:rPr>
          <w:color w:val="050508"/>
          <w:sz w:val="23"/>
          <w:u w:val="thick" w:color="050508"/>
        </w:rPr>
        <w:t>Concerns</w:t>
      </w:r>
      <w:r>
        <w:rPr>
          <w:color w:val="050508"/>
          <w:spacing w:val="24"/>
          <w:sz w:val="23"/>
          <w:u w:val="thick" w:color="050508"/>
        </w:rPr>
        <w:t xml:space="preserve"> </w:t>
      </w:r>
      <w:r>
        <w:rPr>
          <w:color w:val="050508"/>
          <w:spacing w:val="-2"/>
          <w:sz w:val="23"/>
          <w:u w:val="thick" w:color="050508"/>
        </w:rPr>
        <w:t>Raised</w:t>
      </w:r>
    </w:p>
    <w:p w14:paraId="5BB770C3" w14:textId="77777777" w:rsidR="002718AB" w:rsidRDefault="002718AB" w:rsidP="002718AB">
      <w:pPr>
        <w:pStyle w:val="BodyText"/>
        <w:spacing w:before="9"/>
        <w:rPr>
          <w:sz w:val="18"/>
        </w:rPr>
      </w:pPr>
    </w:p>
    <w:tbl>
      <w:tblPr>
        <w:tblW w:w="0" w:type="auto"/>
        <w:tblInd w:w="4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401"/>
        <w:gridCol w:w="1133"/>
        <w:gridCol w:w="1143"/>
      </w:tblGrid>
      <w:tr w:rsidR="002718AB" w14:paraId="0B06F914" w14:textId="77777777" w:rsidTr="00BE7EA6">
        <w:trPr>
          <w:trHeight w:val="481"/>
        </w:trPr>
        <w:tc>
          <w:tcPr>
            <w:tcW w:w="6401" w:type="dxa"/>
          </w:tcPr>
          <w:p w14:paraId="276DDA5C" w14:textId="77777777" w:rsidR="002718AB" w:rsidRDefault="002718AB" w:rsidP="00BE7EA6">
            <w:pPr>
              <w:pStyle w:val="TableParagraph"/>
              <w:spacing w:line="254" w:lineRule="exact"/>
              <w:ind w:left="119"/>
              <w:rPr>
                <w:sz w:val="23"/>
              </w:rPr>
            </w:pPr>
            <w:r>
              <w:rPr>
                <w:color w:val="050508"/>
                <w:spacing w:val="-2"/>
                <w:w w:val="105"/>
                <w:sz w:val="23"/>
              </w:rPr>
              <w:t>Option</w:t>
            </w:r>
          </w:p>
        </w:tc>
        <w:tc>
          <w:tcPr>
            <w:tcW w:w="1133" w:type="dxa"/>
          </w:tcPr>
          <w:p w14:paraId="3C5EB604" w14:textId="77777777" w:rsidR="002718AB" w:rsidRDefault="002718AB" w:rsidP="00BE7EA6">
            <w:pPr>
              <w:pStyle w:val="TableParagraph"/>
              <w:ind w:left="115"/>
              <w:rPr>
                <w:sz w:val="23"/>
              </w:rPr>
            </w:pPr>
            <w:r>
              <w:rPr>
                <w:color w:val="050508"/>
                <w:spacing w:val="-2"/>
                <w:w w:val="105"/>
                <w:sz w:val="23"/>
              </w:rPr>
              <w:t>Total</w:t>
            </w:r>
          </w:p>
        </w:tc>
        <w:tc>
          <w:tcPr>
            <w:tcW w:w="1143" w:type="dxa"/>
          </w:tcPr>
          <w:p w14:paraId="187992F1" w14:textId="77777777" w:rsidR="002718AB" w:rsidRDefault="002718AB" w:rsidP="00BE7EA6">
            <w:pPr>
              <w:pStyle w:val="TableParagraph"/>
              <w:ind w:left="123"/>
              <w:rPr>
                <w:sz w:val="23"/>
              </w:rPr>
            </w:pPr>
            <w:r>
              <w:rPr>
                <w:color w:val="050508"/>
                <w:spacing w:val="-2"/>
                <w:sz w:val="23"/>
              </w:rPr>
              <w:t>Percent</w:t>
            </w:r>
          </w:p>
        </w:tc>
      </w:tr>
      <w:tr w:rsidR="002718AB" w14:paraId="515E4B61" w14:textId="77777777" w:rsidTr="00BE7EA6">
        <w:trPr>
          <w:trHeight w:val="801"/>
        </w:trPr>
        <w:tc>
          <w:tcPr>
            <w:tcW w:w="6401" w:type="dxa"/>
          </w:tcPr>
          <w:p w14:paraId="258E195B" w14:textId="77777777" w:rsidR="002718AB" w:rsidRDefault="002718AB" w:rsidP="00BE7EA6">
            <w:pPr>
              <w:pStyle w:val="TableParagraph"/>
              <w:spacing w:before="20" w:line="273" w:lineRule="auto"/>
              <w:ind w:left="118" w:firstLine="1"/>
              <w:rPr>
                <w:sz w:val="23"/>
              </w:rPr>
            </w:pPr>
            <w:r>
              <w:rPr>
                <w:color w:val="050508"/>
                <w:w w:val="105"/>
                <w:sz w:val="23"/>
              </w:rPr>
              <w:t>Safety</w:t>
            </w:r>
            <w:r>
              <w:rPr>
                <w:color w:val="050508"/>
                <w:spacing w:val="-17"/>
                <w:w w:val="105"/>
                <w:sz w:val="23"/>
              </w:rPr>
              <w:t xml:space="preserve"> </w:t>
            </w:r>
            <w:r>
              <w:rPr>
                <w:color w:val="050508"/>
                <w:w w:val="105"/>
                <w:sz w:val="23"/>
              </w:rPr>
              <w:t>Concerns</w:t>
            </w:r>
            <w:r>
              <w:rPr>
                <w:color w:val="050508"/>
                <w:spacing w:val="-17"/>
                <w:w w:val="105"/>
                <w:sz w:val="23"/>
              </w:rPr>
              <w:t xml:space="preserve"> </w:t>
            </w:r>
            <w:r>
              <w:rPr>
                <w:color w:val="050508"/>
                <w:w w:val="105"/>
                <w:sz w:val="23"/>
              </w:rPr>
              <w:t>(e.g.</w:t>
            </w:r>
            <w:r>
              <w:rPr>
                <w:color w:val="050508"/>
                <w:spacing w:val="-17"/>
                <w:w w:val="105"/>
                <w:sz w:val="23"/>
              </w:rPr>
              <w:t xml:space="preserve"> </w:t>
            </w:r>
            <w:r>
              <w:rPr>
                <w:color w:val="050508"/>
                <w:w w:val="105"/>
                <w:sz w:val="23"/>
              </w:rPr>
              <w:t>fear</w:t>
            </w:r>
            <w:r>
              <w:rPr>
                <w:color w:val="050508"/>
                <w:spacing w:val="-17"/>
                <w:w w:val="105"/>
                <w:sz w:val="23"/>
              </w:rPr>
              <w:t xml:space="preserve"> </w:t>
            </w:r>
            <w:r>
              <w:rPr>
                <w:color w:val="050508"/>
                <w:w w:val="105"/>
                <w:sz w:val="23"/>
              </w:rPr>
              <w:t>of</w:t>
            </w:r>
            <w:r>
              <w:rPr>
                <w:color w:val="050508"/>
                <w:spacing w:val="-16"/>
                <w:w w:val="105"/>
                <w:sz w:val="23"/>
              </w:rPr>
              <w:t xml:space="preserve"> </w:t>
            </w:r>
            <w:r>
              <w:rPr>
                <w:color w:val="050508"/>
                <w:w w:val="105"/>
                <w:sz w:val="23"/>
              </w:rPr>
              <w:t>a</w:t>
            </w:r>
            <w:r>
              <w:rPr>
                <w:color w:val="1A1823"/>
                <w:w w:val="105"/>
                <w:sz w:val="23"/>
              </w:rPr>
              <w:t>cc</w:t>
            </w:r>
            <w:r>
              <w:rPr>
                <w:color w:val="050508"/>
                <w:w w:val="105"/>
                <w:sz w:val="23"/>
              </w:rPr>
              <w:t>idents</w:t>
            </w:r>
            <w:r>
              <w:rPr>
                <w:color w:val="1A1823"/>
                <w:w w:val="105"/>
                <w:sz w:val="23"/>
              </w:rPr>
              <w:t>,</w:t>
            </w:r>
            <w:r>
              <w:rPr>
                <w:color w:val="1A1823"/>
                <w:spacing w:val="-17"/>
                <w:w w:val="105"/>
                <w:sz w:val="23"/>
              </w:rPr>
              <w:t xml:space="preserve"> </w:t>
            </w:r>
            <w:r>
              <w:rPr>
                <w:color w:val="050508"/>
                <w:w w:val="105"/>
                <w:sz w:val="23"/>
              </w:rPr>
              <w:t>proximity</w:t>
            </w:r>
            <w:r>
              <w:rPr>
                <w:color w:val="050508"/>
                <w:spacing w:val="-17"/>
                <w:w w:val="105"/>
                <w:sz w:val="23"/>
              </w:rPr>
              <w:t xml:space="preserve"> </w:t>
            </w:r>
            <w:r>
              <w:rPr>
                <w:color w:val="050508"/>
                <w:w w:val="105"/>
                <w:sz w:val="23"/>
              </w:rPr>
              <w:t>to flammable stru</w:t>
            </w:r>
            <w:r>
              <w:rPr>
                <w:color w:val="1A1823"/>
                <w:w w:val="105"/>
                <w:sz w:val="23"/>
              </w:rPr>
              <w:t>c</w:t>
            </w:r>
            <w:r>
              <w:rPr>
                <w:color w:val="050508"/>
                <w:w w:val="105"/>
                <w:sz w:val="23"/>
              </w:rPr>
              <w:t>tures</w:t>
            </w:r>
            <w:r>
              <w:rPr>
                <w:color w:val="1A1823"/>
                <w:w w:val="105"/>
                <w:sz w:val="23"/>
              </w:rPr>
              <w:t>,</w:t>
            </w:r>
            <w:r>
              <w:rPr>
                <w:color w:val="1A1823"/>
                <w:spacing w:val="-5"/>
                <w:w w:val="105"/>
                <w:sz w:val="23"/>
              </w:rPr>
              <w:t xml:space="preserve"> </w:t>
            </w:r>
            <w:r>
              <w:rPr>
                <w:color w:val="050508"/>
                <w:w w:val="105"/>
                <w:sz w:val="23"/>
              </w:rPr>
              <w:t>etc)</w:t>
            </w:r>
          </w:p>
        </w:tc>
        <w:tc>
          <w:tcPr>
            <w:tcW w:w="1133" w:type="dxa"/>
          </w:tcPr>
          <w:p w14:paraId="576F8E86" w14:textId="77777777" w:rsidR="002718AB" w:rsidRDefault="002718AB" w:rsidP="00BE7EA6">
            <w:pPr>
              <w:pStyle w:val="TableParagraph"/>
              <w:spacing w:before="48"/>
              <w:ind w:left="112"/>
              <w:rPr>
                <w:sz w:val="21"/>
              </w:rPr>
            </w:pPr>
            <w:r>
              <w:rPr>
                <w:color w:val="1A1823"/>
                <w:spacing w:val="-10"/>
                <w:w w:val="110"/>
                <w:sz w:val="21"/>
              </w:rPr>
              <w:t>5</w:t>
            </w:r>
          </w:p>
        </w:tc>
        <w:tc>
          <w:tcPr>
            <w:tcW w:w="1143" w:type="dxa"/>
          </w:tcPr>
          <w:p w14:paraId="6DBB9C0B" w14:textId="77777777" w:rsidR="002718AB" w:rsidRDefault="002718AB" w:rsidP="00BE7EA6">
            <w:pPr>
              <w:pStyle w:val="TableParagraph"/>
              <w:spacing w:before="38"/>
              <w:ind w:left="121"/>
              <w:rPr>
                <w:sz w:val="21"/>
              </w:rPr>
            </w:pPr>
            <w:r>
              <w:rPr>
                <w:color w:val="1A1823"/>
                <w:spacing w:val="-2"/>
                <w:w w:val="105"/>
                <w:sz w:val="21"/>
              </w:rPr>
              <w:t>71</w:t>
            </w:r>
            <w:r>
              <w:rPr>
                <w:color w:val="050508"/>
                <w:spacing w:val="-2"/>
                <w:w w:val="105"/>
                <w:sz w:val="21"/>
              </w:rPr>
              <w:t>.4</w:t>
            </w:r>
            <w:r>
              <w:rPr>
                <w:color w:val="1A1823"/>
                <w:spacing w:val="-2"/>
                <w:w w:val="105"/>
                <w:sz w:val="21"/>
              </w:rPr>
              <w:t>3%</w:t>
            </w:r>
          </w:p>
        </w:tc>
      </w:tr>
      <w:tr w:rsidR="002718AB" w14:paraId="4E1B60D5" w14:textId="77777777" w:rsidTr="00BE7EA6">
        <w:trPr>
          <w:trHeight w:val="1353"/>
        </w:trPr>
        <w:tc>
          <w:tcPr>
            <w:tcW w:w="6401" w:type="dxa"/>
          </w:tcPr>
          <w:p w14:paraId="297EABF8" w14:textId="77777777" w:rsidR="002718AB" w:rsidRDefault="002718AB" w:rsidP="00BE7EA6">
            <w:pPr>
              <w:pStyle w:val="TableParagraph"/>
              <w:spacing w:line="264" w:lineRule="auto"/>
              <w:ind w:left="117" w:right="95" w:firstLine="5"/>
              <w:rPr>
                <w:sz w:val="23"/>
              </w:rPr>
            </w:pPr>
            <w:r>
              <w:rPr>
                <w:color w:val="050508"/>
                <w:w w:val="105"/>
                <w:sz w:val="23"/>
              </w:rPr>
              <w:t>Noise Disturbance (e.g. sensitivity to loud</w:t>
            </w:r>
            <w:r>
              <w:rPr>
                <w:color w:val="050508"/>
                <w:spacing w:val="-9"/>
                <w:w w:val="105"/>
                <w:sz w:val="23"/>
              </w:rPr>
              <w:t xml:space="preserve"> </w:t>
            </w:r>
            <w:r>
              <w:rPr>
                <w:color w:val="050508"/>
                <w:w w:val="105"/>
                <w:sz w:val="23"/>
              </w:rPr>
              <w:t>noises for vulnerable groups e.g. medical condition</w:t>
            </w:r>
            <w:r>
              <w:rPr>
                <w:color w:val="1A1823"/>
                <w:w w:val="105"/>
                <w:sz w:val="23"/>
              </w:rPr>
              <w:t xml:space="preserve">, </w:t>
            </w:r>
            <w:r>
              <w:rPr>
                <w:color w:val="050508"/>
                <w:w w:val="105"/>
                <w:sz w:val="23"/>
              </w:rPr>
              <w:t>elderly residents</w:t>
            </w:r>
            <w:r>
              <w:rPr>
                <w:color w:val="1A1823"/>
                <w:w w:val="105"/>
                <w:sz w:val="23"/>
              </w:rPr>
              <w:t>,</w:t>
            </w:r>
            <w:r>
              <w:rPr>
                <w:color w:val="1A1823"/>
                <w:spacing w:val="-17"/>
                <w:w w:val="105"/>
                <w:sz w:val="23"/>
              </w:rPr>
              <w:t xml:space="preserve"> </w:t>
            </w:r>
            <w:r>
              <w:rPr>
                <w:color w:val="050508"/>
                <w:w w:val="105"/>
                <w:sz w:val="23"/>
              </w:rPr>
              <w:t>young</w:t>
            </w:r>
            <w:r>
              <w:rPr>
                <w:color w:val="050508"/>
                <w:spacing w:val="-23"/>
                <w:w w:val="105"/>
                <w:sz w:val="23"/>
              </w:rPr>
              <w:t xml:space="preserve"> </w:t>
            </w:r>
            <w:r>
              <w:rPr>
                <w:color w:val="050508"/>
                <w:w w:val="105"/>
                <w:sz w:val="23"/>
              </w:rPr>
              <w:t>children</w:t>
            </w:r>
            <w:r>
              <w:rPr>
                <w:color w:val="1A1823"/>
                <w:w w:val="105"/>
                <w:sz w:val="23"/>
              </w:rPr>
              <w:t>,</w:t>
            </w:r>
            <w:r>
              <w:rPr>
                <w:color w:val="1A1823"/>
                <w:spacing w:val="-17"/>
                <w:w w:val="105"/>
                <w:sz w:val="23"/>
              </w:rPr>
              <w:t xml:space="preserve"> </w:t>
            </w:r>
            <w:r>
              <w:rPr>
                <w:color w:val="050508"/>
                <w:w w:val="105"/>
                <w:sz w:val="23"/>
              </w:rPr>
              <w:t>residents</w:t>
            </w:r>
            <w:r>
              <w:rPr>
                <w:color w:val="050508"/>
                <w:spacing w:val="-17"/>
                <w:w w:val="105"/>
                <w:sz w:val="23"/>
              </w:rPr>
              <w:t xml:space="preserve"> </w:t>
            </w:r>
            <w:r>
              <w:rPr>
                <w:color w:val="050508"/>
                <w:w w:val="105"/>
                <w:sz w:val="23"/>
              </w:rPr>
              <w:t>with</w:t>
            </w:r>
            <w:r>
              <w:rPr>
                <w:color w:val="050508"/>
                <w:spacing w:val="-17"/>
                <w:w w:val="105"/>
                <w:sz w:val="23"/>
              </w:rPr>
              <w:t xml:space="preserve"> </w:t>
            </w:r>
            <w:r>
              <w:rPr>
                <w:color w:val="050508"/>
                <w:w w:val="105"/>
                <w:sz w:val="23"/>
              </w:rPr>
              <w:t>PTSD</w:t>
            </w:r>
            <w:r>
              <w:rPr>
                <w:color w:val="050508"/>
                <w:spacing w:val="-17"/>
                <w:w w:val="105"/>
                <w:sz w:val="23"/>
              </w:rPr>
              <w:t xml:space="preserve"> </w:t>
            </w:r>
            <w:r>
              <w:rPr>
                <w:color w:val="050508"/>
                <w:w w:val="105"/>
                <w:sz w:val="23"/>
              </w:rPr>
              <w:t>or</w:t>
            </w:r>
            <w:r>
              <w:rPr>
                <w:color w:val="050508"/>
                <w:spacing w:val="8"/>
                <w:w w:val="105"/>
                <w:sz w:val="23"/>
              </w:rPr>
              <w:t xml:space="preserve"> </w:t>
            </w:r>
            <w:r>
              <w:rPr>
                <w:color w:val="050508"/>
                <w:w w:val="105"/>
                <w:sz w:val="23"/>
              </w:rPr>
              <w:t>anxiety</w:t>
            </w:r>
            <w:r>
              <w:rPr>
                <w:color w:val="1A1823"/>
                <w:w w:val="105"/>
                <w:sz w:val="23"/>
              </w:rPr>
              <w:t xml:space="preserve">, </w:t>
            </w:r>
            <w:r>
              <w:rPr>
                <w:color w:val="050508"/>
                <w:spacing w:val="-4"/>
                <w:w w:val="105"/>
                <w:sz w:val="23"/>
              </w:rPr>
              <w:t>etc)</w:t>
            </w:r>
          </w:p>
        </w:tc>
        <w:tc>
          <w:tcPr>
            <w:tcW w:w="1133" w:type="dxa"/>
          </w:tcPr>
          <w:p w14:paraId="7B9819DD" w14:textId="77777777" w:rsidR="002718AB" w:rsidRDefault="002718AB" w:rsidP="00BE7EA6">
            <w:pPr>
              <w:pStyle w:val="TableParagraph"/>
              <w:spacing w:before="18"/>
              <w:ind w:left="110"/>
              <w:rPr>
                <w:sz w:val="21"/>
              </w:rPr>
            </w:pPr>
            <w:r>
              <w:rPr>
                <w:color w:val="1A1823"/>
                <w:spacing w:val="-10"/>
                <w:w w:val="105"/>
                <w:sz w:val="21"/>
              </w:rPr>
              <w:t>7</w:t>
            </w:r>
          </w:p>
        </w:tc>
        <w:tc>
          <w:tcPr>
            <w:tcW w:w="1143" w:type="dxa"/>
          </w:tcPr>
          <w:p w14:paraId="15252C26" w14:textId="77777777" w:rsidR="002718AB" w:rsidRDefault="002718AB" w:rsidP="00BE7EA6">
            <w:pPr>
              <w:pStyle w:val="TableParagraph"/>
              <w:spacing w:before="8"/>
              <w:ind w:left="119"/>
              <w:rPr>
                <w:sz w:val="21"/>
              </w:rPr>
            </w:pPr>
            <w:r>
              <w:rPr>
                <w:color w:val="1A1823"/>
                <w:spacing w:val="-2"/>
                <w:w w:val="105"/>
                <w:sz w:val="21"/>
              </w:rPr>
              <w:t>100.00%</w:t>
            </w:r>
          </w:p>
        </w:tc>
      </w:tr>
      <w:tr w:rsidR="002718AB" w14:paraId="4E0DA644" w14:textId="77777777" w:rsidTr="00BE7EA6">
        <w:trPr>
          <w:trHeight w:val="771"/>
        </w:trPr>
        <w:tc>
          <w:tcPr>
            <w:tcW w:w="6401" w:type="dxa"/>
          </w:tcPr>
          <w:p w14:paraId="0B5E999C" w14:textId="77777777" w:rsidR="002718AB" w:rsidRDefault="002718AB" w:rsidP="00BE7EA6">
            <w:pPr>
              <w:pStyle w:val="TableParagraph"/>
              <w:spacing w:line="273" w:lineRule="auto"/>
              <w:ind w:left="122" w:right="95" w:hanging="1"/>
              <w:rPr>
                <w:sz w:val="23"/>
              </w:rPr>
            </w:pPr>
            <w:r>
              <w:rPr>
                <w:color w:val="050508"/>
                <w:w w:val="105"/>
                <w:sz w:val="23"/>
              </w:rPr>
              <w:t>Environmental</w:t>
            </w:r>
            <w:r>
              <w:rPr>
                <w:color w:val="050508"/>
                <w:spacing w:val="-5"/>
                <w:w w:val="105"/>
                <w:sz w:val="23"/>
              </w:rPr>
              <w:t xml:space="preserve"> </w:t>
            </w:r>
            <w:r>
              <w:rPr>
                <w:color w:val="050508"/>
                <w:w w:val="105"/>
                <w:sz w:val="23"/>
              </w:rPr>
              <w:t>impact</w:t>
            </w:r>
            <w:r>
              <w:rPr>
                <w:color w:val="050508"/>
                <w:spacing w:val="-14"/>
                <w:w w:val="105"/>
                <w:sz w:val="23"/>
              </w:rPr>
              <w:t xml:space="preserve"> </w:t>
            </w:r>
            <w:r>
              <w:rPr>
                <w:color w:val="050508"/>
                <w:w w:val="105"/>
                <w:sz w:val="23"/>
              </w:rPr>
              <w:t>(e.g.</w:t>
            </w:r>
            <w:r>
              <w:rPr>
                <w:color w:val="050508"/>
                <w:spacing w:val="-31"/>
                <w:w w:val="105"/>
                <w:sz w:val="23"/>
              </w:rPr>
              <w:t xml:space="preserve"> </w:t>
            </w:r>
            <w:r>
              <w:rPr>
                <w:color w:val="050508"/>
                <w:w w:val="105"/>
                <w:sz w:val="23"/>
              </w:rPr>
              <w:t>air</w:t>
            </w:r>
            <w:r>
              <w:rPr>
                <w:color w:val="050508"/>
                <w:spacing w:val="-18"/>
                <w:w w:val="105"/>
                <w:sz w:val="23"/>
              </w:rPr>
              <w:t xml:space="preserve"> </w:t>
            </w:r>
            <w:r>
              <w:rPr>
                <w:color w:val="050508"/>
                <w:w w:val="105"/>
                <w:sz w:val="23"/>
              </w:rPr>
              <w:t>and</w:t>
            </w:r>
            <w:r>
              <w:rPr>
                <w:color w:val="050508"/>
                <w:spacing w:val="-20"/>
                <w:w w:val="105"/>
                <w:sz w:val="23"/>
              </w:rPr>
              <w:t xml:space="preserve"> </w:t>
            </w:r>
            <w:r>
              <w:rPr>
                <w:color w:val="050508"/>
                <w:w w:val="105"/>
                <w:sz w:val="23"/>
              </w:rPr>
              <w:t>water</w:t>
            </w:r>
            <w:r>
              <w:rPr>
                <w:color w:val="050508"/>
                <w:spacing w:val="-9"/>
                <w:w w:val="105"/>
                <w:sz w:val="23"/>
              </w:rPr>
              <w:t xml:space="preserve"> </w:t>
            </w:r>
            <w:r>
              <w:rPr>
                <w:color w:val="050508"/>
                <w:w w:val="105"/>
                <w:sz w:val="23"/>
              </w:rPr>
              <w:t>pollution</w:t>
            </w:r>
            <w:r>
              <w:rPr>
                <w:color w:val="1A1823"/>
                <w:w w:val="105"/>
                <w:sz w:val="23"/>
              </w:rPr>
              <w:t>,</w:t>
            </w:r>
            <w:r>
              <w:rPr>
                <w:color w:val="1A1823"/>
                <w:spacing w:val="-19"/>
                <w:w w:val="105"/>
                <w:sz w:val="23"/>
              </w:rPr>
              <w:t xml:space="preserve"> </w:t>
            </w:r>
            <w:r>
              <w:rPr>
                <w:color w:val="050508"/>
                <w:w w:val="105"/>
                <w:sz w:val="23"/>
              </w:rPr>
              <w:t>effect on lo</w:t>
            </w:r>
            <w:r>
              <w:rPr>
                <w:color w:val="1A1823"/>
                <w:w w:val="105"/>
                <w:sz w:val="23"/>
              </w:rPr>
              <w:t>c</w:t>
            </w:r>
            <w:r>
              <w:rPr>
                <w:color w:val="050508"/>
                <w:w w:val="105"/>
                <w:sz w:val="23"/>
              </w:rPr>
              <w:t>al wildlife</w:t>
            </w:r>
            <w:r>
              <w:rPr>
                <w:color w:val="1A1823"/>
                <w:w w:val="105"/>
                <w:sz w:val="23"/>
              </w:rPr>
              <w:t xml:space="preserve">, </w:t>
            </w:r>
            <w:r>
              <w:rPr>
                <w:color w:val="050508"/>
                <w:w w:val="105"/>
                <w:sz w:val="23"/>
              </w:rPr>
              <w:t>etc)</w:t>
            </w:r>
          </w:p>
        </w:tc>
        <w:tc>
          <w:tcPr>
            <w:tcW w:w="1133" w:type="dxa"/>
          </w:tcPr>
          <w:p w14:paraId="47379B10" w14:textId="77777777" w:rsidR="002718AB" w:rsidRDefault="002718AB" w:rsidP="00BE7EA6">
            <w:pPr>
              <w:pStyle w:val="TableParagraph"/>
              <w:spacing w:before="18"/>
              <w:ind w:left="112"/>
              <w:rPr>
                <w:sz w:val="21"/>
              </w:rPr>
            </w:pPr>
            <w:r>
              <w:rPr>
                <w:color w:val="1A1823"/>
                <w:spacing w:val="-10"/>
                <w:w w:val="105"/>
                <w:sz w:val="21"/>
              </w:rPr>
              <w:t>6</w:t>
            </w:r>
          </w:p>
        </w:tc>
        <w:tc>
          <w:tcPr>
            <w:tcW w:w="1143" w:type="dxa"/>
          </w:tcPr>
          <w:p w14:paraId="3B4480CA" w14:textId="77777777" w:rsidR="002718AB" w:rsidRDefault="002718AB" w:rsidP="00BE7EA6">
            <w:pPr>
              <w:pStyle w:val="TableParagraph"/>
              <w:spacing w:before="8"/>
              <w:ind w:left="123"/>
              <w:rPr>
                <w:sz w:val="21"/>
              </w:rPr>
            </w:pPr>
            <w:r>
              <w:rPr>
                <w:color w:val="1A1823"/>
                <w:spacing w:val="-2"/>
                <w:w w:val="105"/>
                <w:sz w:val="21"/>
              </w:rPr>
              <w:t>85.71%</w:t>
            </w:r>
          </w:p>
        </w:tc>
      </w:tr>
      <w:tr w:rsidR="002718AB" w14:paraId="1F352FCB" w14:textId="77777777" w:rsidTr="00BE7EA6">
        <w:trPr>
          <w:trHeight w:val="1002"/>
        </w:trPr>
        <w:tc>
          <w:tcPr>
            <w:tcW w:w="6401" w:type="dxa"/>
          </w:tcPr>
          <w:p w14:paraId="7CB05338" w14:textId="77777777" w:rsidR="002718AB" w:rsidRDefault="002718AB" w:rsidP="00BE7EA6">
            <w:pPr>
              <w:pStyle w:val="TableParagraph"/>
              <w:spacing w:line="273" w:lineRule="auto"/>
              <w:ind w:left="115" w:right="95" w:firstLine="6"/>
              <w:rPr>
                <w:sz w:val="23"/>
              </w:rPr>
            </w:pPr>
            <w:r>
              <w:rPr>
                <w:color w:val="050508"/>
                <w:w w:val="105"/>
                <w:sz w:val="23"/>
              </w:rPr>
              <w:t>Respiratory</w:t>
            </w:r>
            <w:r>
              <w:rPr>
                <w:color w:val="050508"/>
                <w:spacing w:val="-17"/>
                <w:w w:val="105"/>
                <w:sz w:val="23"/>
              </w:rPr>
              <w:t xml:space="preserve"> </w:t>
            </w:r>
            <w:r>
              <w:rPr>
                <w:color w:val="050508"/>
                <w:w w:val="105"/>
                <w:sz w:val="23"/>
              </w:rPr>
              <w:t>issues</w:t>
            </w:r>
            <w:r>
              <w:rPr>
                <w:color w:val="050508"/>
                <w:spacing w:val="-17"/>
                <w:w w:val="105"/>
                <w:sz w:val="23"/>
              </w:rPr>
              <w:t xml:space="preserve"> </w:t>
            </w:r>
            <w:r>
              <w:rPr>
                <w:color w:val="050508"/>
                <w:w w:val="105"/>
                <w:sz w:val="23"/>
              </w:rPr>
              <w:t>(e.g.</w:t>
            </w:r>
            <w:r>
              <w:rPr>
                <w:color w:val="050508"/>
                <w:spacing w:val="-27"/>
                <w:w w:val="105"/>
                <w:sz w:val="23"/>
              </w:rPr>
              <w:t xml:space="preserve"> </w:t>
            </w:r>
            <w:r>
              <w:rPr>
                <w:color w:val="050508"/>
                <w:w w:val="105"/>
                <w:sz w:val="23"/>
              </w:rPr>
              <w:t>respiratory</w:t>
            </w:r>
            <w:r>
              <w:rPr>
                <w:color w:val="050508"/>
                <w:spacing w:val="-16"/>
                <w:w w:val="105"/>
                <w:sz w:val="23"/>
              </w:rPr>
              <w:t xml:space="preserve"> </w:t>
            </w:r>
            <w:r>
              <w:rPr>
                <w:color w:val="050508"/>
                <w:w w:val="105"/>
                <w:sz w:val="23"/>
              </w:rPr>
              <w:t>problems</w:t>
            </w:r>
            <w:r>
              <w:rPr>
                <w:color w:val="050508"/>
                <w:spacing w:val="-17"/>
                <w:w w:val="105"/>
                <w:sz w:val="23"/>
              </w:rPr>
              <w:t xml:space="preserve"> </w:t>
            </w:r>
            <w:r>
              <w:rPr>
                <w:color w:val="050508"/>
                <w:w w:val="105"/>
                <w:sz w:val="23"/>
              </w:rPr>
              <w:t>aggravated by smoke from fireworks</w:t>
            </w:r>
            <w:r>
              <w:rPr>
                <w:color w:val="1A1823"/>
                <w:w w:val="105"/>
                <w:sz w:val="23"/>
              </w:rPr>
              <w:t xml:space="preserve">, </w:t>
            </w:r>
            <w:r>
              <w:rPr>
                <w:color w:val="050508"/>
                <w:w w:val="105"/>
                <w:sz w:val="23"/>
              </w:rPr>
              <w:t>etc.)</w:t>
            </w:r>
          </w:p>
        </w:tc>
        <w:tc>
          <w:tcPr>
            <w:tcW w:w="1133" w:type="dxa"/>
          </w:tcPr>
          <w:p w14:paraId="1375875A" w14:textId="77777777" w:rsidR="002718AB" w:rsidRDefault="002718AB" w:rsidP="00BE7EA6">
            <w:pPr>
              <w:pStyle w:val="TableParagraph"/>
              <w:spacing w:before="28"/>
              <w:ind w:left="114"/>
              <w:rPr>
                <w:sz w:val="21"/>
              </w:rPr>
            </w:pPr>
            <w:r>
              <w:rPr>
                <w:color w:val="1A1823"/>
                <w:spacing w:val="-10"/>
                <w:w w:val="105"/>
                <w:sz w:val="21"/>
              </w:rPr>
              <w:t>2</w:t>
            </w:r>
          </w:p>
        </w:tc>
        <w:tc>
          <w:tcPr>
            <w:tcW w:w="1143" w:type="dxa"/>
          </w:tcPr>
          <w:p w14:paraId="1ED652DA" w14:textId="77777777" w:rsidR="002718AB" w:rsidRDefault="002718AB" w:rsidP="00BE7EA6">
            <w:pPr>
              <w:pStyle w:val="TableParagraph"/>
              <w:spacing w:before="18"/>
              <w:ind w:left="125"/>
              <w:rPr>
                <w:sz w:val="21"/>
              </w:rPr>
            </w:pPr>
            <w:r>
              <w:rPr>
                <w:color w:val="1A1823"/>
                <w:spacing w:val="-2"/>
                <w:w w:val="105"/>
                <w:sz w:val="21"/>
              </w:rPr>
              <w:t>28.57%</w:t>
            </w:r>
          </w:p>
        </w:tc>
      </w:tr>
    </w:tbl>
    <w:p w14:paraId="567733DF" w14:textId="77777777" w:rsidR="002718AB" w:rsidRDefault="002718AB" w:rsidP="002718AB">
      <w:pPr>
        <w:rPr>
          <w:sz w:val="21"/>
        </w:rPr>
        <w:sectPr w:rsidR="002718AB" w:rsidSect="002718AB">
          <w:headerReference w:type="default" r:id="rId40"/>
          <w:footerReference w:type="default" r:id="rId41"/>
          <w:pgSz w:w="11910" w:h="16840"/>
          <w:pgMar w:top="1300" w:right="0" w:bottom="280" w:left="1020" w:header="0" w:footer="0" w:gutter="0"/>
          <w:cols w:space="720"/>
        </w:sectPr>
      </w:pPr>
    </w:p>
    <w:tbl>
      <w:tblPr>
        <w:tblW w:w="0" w:type="auto"/>
        <w:tblInd w:w="4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401"/>
        <w:gridCol w:w="1133"/>
        <w:gridCol w:w="1143"/>
      </w:tblGrid>
      <w:tr w:rsidR="002718AB" w14:paraId="471F0FCA" w14:textId="77777777" w:rsidTr="00BE7EA6">
        <w:trPr>
          <w:trHeight w:val="761"/>
        </w:trPr>
        <w:tc>
          <w:tcPr>
            <w:tcW w:w="6401" w:type="dxa"/>
          </w:tcPr>
          <w:p w14:paraId="360DC389" w14:textId="77777777" w:rsidR="002718AB" w:rsidRDefault="002718AB" w:rsidP="00BE7EA6">
            <w:pPr>
              <w:pStyle w:val="TableParagraph"/>
              <w:spacing w:line="244" w:lineRule="exact"/>
              <w:ind w:left="122"/>
              <w:rPr>
                <w:sz w:val="23"/>
              </w:rPr>
            </w:pPr>
            <w:r>
              <w:rPr>
                <w:color w:val="050508"/>
                <w:w w:val="105"/>
                <w:sz w:val="23"/>
              </w:rPr>
              <w:lastRenderedPageBreak/>
              <w:t>Property</w:t>
            </w:r>
            <w:r>
              <w:rPr>
                <w:color w:val="050508"/>
                <w:spacing w:val="-17"/>
                <w:w w:val="105"/>
                <w:sz w:val="23"/>
              </w:rPr>
              <w:t xml:space="preserve"> </w:t>
            </w:r>
            <w:r>
              <w:rPr>
                <w:color w:val="050508"/>
                <w:w w:val="105"/>
                <w:sz w:val="23"/>
              </w:rPr>
              <w:t>damage</w:t>
            </w:r>
            <w:r>
              <w:rPr>
                <w:color w:val="050508"/>
                <w:spacing w:val="-17"/>
                <w:w w:val="105"/>
                <w:sz w:val="23"/>
              </w:rPr>
              <w:t xml:space="preserve"> </w:t>
            </w:r>
            <w:r>
              <w:rPr>
                <w:color w:val="050508"/>
                <w:w w:val="105"/>
                <w:sz w:val="23"/>
              </w:rPr>
              <w:t>(e.g.</w:t>
            </w:r>
            <w:r>
              <w:rPr>
                <w:color w:val="050508"/>
                <w:spacing w:val="-36"/>
                <w:w w:val="105"/>
                <w:sz w:val="23"/>
              </w:rPr>
              <w:t xml:space="preserve"> </w:t>
            </w:r>
            <w:r>
              <w:rPr>
                <w:color w:val="050508"/>
                <w:w w:val="105"/>
                <w:sz w:val="23"/>
              </w:rPr>
              <w:t>risk</w:t>
            </w:r>
            <w:r>
              <w:rPr>
                <w:color w:val="050508"/>
                <w:spacing w:val="-21"/>
                <w:w w:val="105"/>
                <w:sz w:val="23"/>
              </w:rPr>
              <w:t xml:space="preserve"> </w:t>
            </w:r>
            <w:r>
              <w:rPr>
                <w:color w:val="050508"/>
                <w:w w:val="105"/>
                <w:sz w:val="23"/>
              </w:rPr>
              <w:t>of</w:t>
            </w:r>
            <w:r>
              <w:rPr>
                <w:color w:val="050508"/>
                <w:spacing w:val="-17"/>
                <w:w w:val="105"/>
                <w:sz w:val="23"/>
              </w:rPr>
              <w:t xml:space="preserve"> </w:t>
            </w:r>
            <w:r>
              <w:rPr>
                <w:color w:val="050508"/>
                <w:w w:val="105"/>
                <w:sz w:val="23"/>
              </w:rPr>
              <w:t>damage</w:t>
            </w:r>
            <w:r>
              <w:rPr>
                <w:color w:val="050508"/>
                <w:spacing w:val="-17"/>
                <w:w w:val="105"/>
                <w:sz w:val="23"/>
              </w:rPr>
              <w:t xml:space="preserve"> </w:t>
            </w:r>
            <w:r>
              <w:rPr>
                <w:color w:val="050508"/>
                <w:w w:val="105"/>
                <w:sz w:val="23"/>
              </w:rPr>
              <w:t>to</w:t>
            </w:r>
            <w:r>
              <w:rPr>
                <w:color w:val="050508"/>
                <w:spacing w:val="-4"/>
                <w:w w:val="105"/>
                <w:sz w:val="23"/>
              </w:rPr>
              <w:t xml:space="preserve"> </w:t>
            </w:r>
            <w:r>
              <w:rPr>
                <w:color w:val="050508"/>
                <w:w w:val="105"/>
                <w:sz w:val="23"/>
              </w:rPr>
              <w:t>property</w:t>
            </w:r>
            <w:r>
              <w:rPr>
                <w:color w:val="050508"/>
                <w:spacing w:val="-11"/>
                <w:w w:val="105"/>
                <w:sz w:val="23"/>
              </w:rPr>
              <w:t xml:space="preserve"> </w:t>
            </w:r>
            <w:r>
              <w:rPr>
                <w:color w:val="050508"/>
                <w:w w:val="105"/>
                <w:sz w:val="23"/>
              </w:rPr>
              <w:t>or</w:t>
            </w:r>
            <w:r>
              <w:rPr>
                <w:color w:val="050508"/>
                <w:spacing w:val="-15"/>
                <w:w w:val="105"/>
                <w:sz w:val="23"/>
              </w:rPr>
              <w:t xml:space="preserve"> </w:t>
            </w:r>
            <w:r>
              <w:rPr>
                <w:color w:val="050508"/>
                <w:spacing w:val="-2"/>
                <w:w w:val="105"/>
                <w:sz w:val="23"/>
              </w:rPr>
              <w:t>fallout</w:t>
            </w:r>
          </w:p>
          <w:p w14:paraId="49132A39" w14:textId="77777777" w:rsidR="002718AB" w:rsidRDefault="002718AB" w:rsidP="00BE7EA6">
            <w:pPr>
              <w:pStyle w:val="TableParagraph"/>
              <w:spacing w:before="36"/>
              <w:ind w:left="118"/>
              <w:rPr>
                <w:sz w:val="23"/>
              </w:rPr>
            </w:pPr>
            <w:r>
              <w:rPr>
                <w:color w:val="050508"/>
                <w:w w:val="105"/>
                <w:sz w:val="23"/>
              </w:rPr>
              <w:t>from fireworks</w:t>
            </w:r>
            <w:r>
              <w:rPr>
                <w:color w:val="1C1826"/>
                <w:w w:val="105"/>
                <w:sz w:val="23"/>
              </w:rPr>
              <w:t xml:space="preserve">, </w:t>
            </w:r>
            <w:r>
              <w:rPr>
                <w:color w:val="050508"/>
                <w:spacing w:val="-2"/>
                <w:w w:val="105"/>
                <w:sz w:val="23"/>
              </w:rPr>
              <w:t>etc.)</w:t>
            </w:r>
          </w:p>
        </w:tc>
        <w:tc>
          <w:tcPr>
            <w:tcW w:w="1133" w:type="dxa"/>
          </w:tcPr>
          <w:p w14:paraId="7F47A32C" w14:textId="77777777" w:rsidR="002718AB" w:rsidRDefault="002718AB" w:rsidP="00BE7EA6">
            <w:pPr>
              <w:pStyle w:val="TableParagraph"/>
              <w:spacing w:before="8"/>
              <w:ind w:left="114"/>
              <w:rPr>
                <w:sz w:val="21"/>
              </w:rPr>
            </w:pPr>
            <w:r>
              <w:rPr>
                <w:color w:val="050508"/>
                <w:spacing w:val="-10"/>
                <w:w w:val="110"/>
                <w:sz w:val="21"/>
              </w:rPr>
              <w:t>2</w:t>
            </w:r>
          </w:p>
        </w:tc>
        <w:tc>
          <w:tcPr>
            <w:tcW w:w="1143" w:type="dxa"/>
          </w:tcPr>
          <w:p w14:paraId="7A4BC059" w14:textId="77777777" w:rsidR="002718AB" w:rsidRDefault="002718AB" w:rsidP="00BE7EA6">
            <w:pPr>
              <w:pStyle w:val="TableParagraph"/>
              <w:spacing w:line="240" w:lineRule="exact"/>
              <w:ind w:left="24" w:right="126"/>
              <w:jc w:val="center"/>
              <w:rPr>
                <w:sz w:val="21"/>
              </w:rPr>
            </w:pPr>
            <w:r>
              <w:rPr>
                <w:color w:val="1C1826"/>
                <w:spacing w:val="-2"/>
                <w:w w:val="105"/>
                <w:sz w:val="21"/>
              </w:rPr>
              <w:t>28.57%</w:t>
            </w:r>
          </w:p>
        </w:tc>
      </w:tr>
      <w:tr w:rsidR="002718AB" w14:paraId="4F276C8A" w14:textId="77777777" w:rsidTr="00BE7EA6">
        <w:trPr>
          <w:trHeight w:val="1012"/>
        </w:trPr>
        <w:tc>
          <w:tcPr>
            <w:tcW w:w="6401" w:type="dxa"/>
          </w:tcPr>
          <w:p w14:paraId="0DADA329" w14:textId="77777777" w:rsidR="002718AB" w:rsidRDefault="002718AB" w:rsidP="00BE7EA6">
            <w:pPr>
              <w:pStyle w:val="TableParagraph"/>
              <w:spacing w:line="264" w:lineRule="auto"/>
              <w:ind w:left="115" w:firstLine="8"/>
              <w:rPr>
                <w:sz w:val="23"/>
              </w:rPr>
            </w:pPr>
            <w:r>
              <w:rPr>
                <w:color w:val="050508"/>
                <w:w w:val="105"/>
                <w:sz w:val="23"/>
              </w:rPr>
              <w:t>Livestock and</w:t>
            </w:r>
            <w:r>
              <w:rPr>
                <w:color w:val="050508"/>
                <w:spacing w:val="-19"/>
                <w:w w:val="105"/>
                <w:sz w:val="23"/>
              </w:rPr>
              <w:t xml:space="preserve"> </w:t>
            </w:r>
            <w:r>
              <w:rPr>
                <w:color w:val="050508"/>
                <w:w w:val="105"/>
                <w:sz w:val="23"/>
              </w:rPr>
              <w:t>pets</w:t>
            </w:r>
            <w:r>
              <w:rPr>
                <w:color w:val="050508"/>
                <w:spacing w:val="-4"/>
                <w:w w:val="105"/>
                <w:sz w:val="23"/>
              </w:rPr>
              <w:t xml:space="preserve"> </w:t>
            </w:r>
            <w:r>
              <w:rPr>
                <w:color w:val="050508"/>
                <w:w w:val="105"/>
                <w:sz w:val="23"/>
              </w:rPr>
              <w:t>(e.g.</w:t>
            </w:r>
            <w:r>
              <w:rPr>
                <w:color w:val="050508"/>
                <w:spacing w:val="-7"/>
                <w:w w:val="105"/>
                <w:sz w:val="23"/>
              </w:rPr>
              <w:t xml:space="preserve"> </w:t>
            </w:r>
            <w:r>
              <w:rPr>
                <w:color w:val="050508"/>
                <w:w w:val="105"/>
                <w:sz w:val="23"/>
              </w:rPr>
              <w:t>disturbance</w:t>
            </w:r>
            <w:r>
              <w:rPr>
                <w:color w:val="050508"/>
                <w:spacing w:val="-2"/>
                <w:w w:val="105"/>
                <w:sz w:val="23"/>
              </w:rPr>
              <w:t xml:space="preserve"> </w:t>
            </w:r>
            <w:r>
              <w:rPr>
                <w:color w:val="050508"/>
                <w:w w:val="105"/>
                <w:sz w:val="23"/>
              </w:rPr>
              <w:t>to farm</w:t>
            </w:r>
            <w:r>
              <w:rPr>
                <w:color w:val="050508"/>
                <w:spacing w:val="-14"/>
                <w:w w:val="105"/>
                <w:sz w:val="23"/>
              </w:rPr>
              <w:t xml:space="preserve"> </w:t>
            </w:r>
            <w:r>
              <w:rPr>
                <w:color w:val="050508"/>
                <w:w w:val="105"/>
                <w:sz w:val="23"/>
              </w:rPr>
              <w:t>animals</w:t>
            </w:r>
            <w:r>
              <w:rPr>
                <w:color w:val="050508"/>
                <w:spacing w:val="-2"/>
                <w:w w:val="105"/>
                <w:sz w:val="23"/>
              </w:rPr>
              <w:t xml:space="preserve"> </w:t>
            </w:r>
            <w:r>
              <w:rPr>
                <w:color w:val="050508"/>
                <w:w w:val="105"/>
                <w:sz w:val="23"/>
              </w:rPr>
              <w:t>and pets</w:t>
            </w:r>
            <w:r>
              <w:rPr>
                <w:color w:val="1C1826"/>
                <w:w w:val="105"/>
                <w:sz w:val="23"/>
              </w:rPr>
              <w:t>,</w:t>
            </w:r>
            <w:r>
              <w:rPr>
                <w:color w:val="1C1826"/>
                <w:spacing w:val="-22"/>
                <w:w w:val="105"/>
                <w:sz w:val="23"/>
              </w:rPr>
              <w:t xml:space="preserve"> </w:t>
            </w:r>
            <w:r>
              <w:rPr>
                <w:color w:val="050508"/>
                <w:w w:val="105"/>
                <w:sz w:val="23"/>
              </w:rPr>
              <w:t>risk</w:t>
            </w:r>
            <w:r>
              <w:rPr>
                <w:color w:val="050508"/>
                <w:spacing w:val="-7"/>
                <w:w w:val="105"/>
                <w:sz w:val="23"/>
              </w:rPr>
              <w:t xml:space="preserve"> </w:t>
            </w:r>
            <w:r>
              <w:rPr>
                <w:color w:val="050508"/>
                <w:w w:val="105"/>
                <w:sz w:val="23"/>
              </w:rPr>
              <w:t>of</w:t>
            </w:r>
            <w:r>
              <w:rPr>
                <w:color w:val="050508"/>
                <w:spacing w:val="-10"/>
                <w:w w:val="105"/>
                <w:sz w:val="23"/>
              </w:rPr>
              <w:t xml:space="preserve"> </w:t>
            </w:r>
            <w:r>
              <w:rPr>
                <w:color w:val="050508"/>
                <w:w w:val="105"/>
                <w:sz w:val="23"/>
              </w:rPr>
              <w:t>animals escaping</w:t>
            </w:r>
            <w:r>
              <w:rPr>
                <w:color w:val="050508"/>
                <w:spacing w:val="-11"/>
                <w:w w:val="105"/>
                <w:sz w:val="23"/>
              </w:rPr>
              <w:t xml:space="preserve"> </w:t>
            </w:r>
            <w:r>
              <w:rPr>
                <w:color w:val="050508"/>
                <w:w w:val="105"/>
                <w:sz w:val="23"/>
              </w:rPr>
              <w:t>or injuring</w:t>
            </w:r>
            <w:r>
              <w:rPr>
                <w:color w:val="050508"/>
                <w:spacing w:val="-27"/>
                <w:w w:val="105"/>
                <w:sz w:val="23"/>
              </w:rPr>
              <w:t xml:space="preserve"> </w:t>
            </w:r>
            <w:r>
              <w:rPr>
                <w:color w:val="050508"/>
                <w:w w:val="105"/>
                <w:sz w:val="23"/>
              </w:rPr>
              <w:t>themselves</w:t>
            </w:r>
            <w:r>
              <w:rPr>
                <w:color w:val="1C1826"/>
                <w:w w:val="105"/>
                <w:sz w:val="23"/>
              </w:rPr>
              <w:t>,</w:t>
            </w:r>
            <w:r>
              <w:rPr>
                <w:color w:val="1C1826"/>
                <w:spacing w:val="-15"/>
                <w:w w:val="105"/>
                <w:sz w:val="23"/>
              </w:rPr>
              <w:t xml:space="preserve"> </w:t>
            </w:r>
            <w:r>
              <w:rPr>
                <w:color w:val="050508"/>
                <w:w w:val="105"/>
                <w:sz w:val="23"/>
              </w:rPr>
              <w:t>etc)</w:t>
            </w:r>
          </w:p>
        </w:tc>
        <w:tc>
          <w:tcPr>
            <w:tcW w:w="1133" w:type="dxa"/>
          </w:tcPr>
          <w:p w14:paraId="59590926" w14:textId="77777777" w:rsidR="002718AB" w:rsidRDefault="002718AB" w:rsidP="00BE7EA6">
            <w:pPr>
              <w:pStyle w:val="TableParagraph"/>
              <w:spacing w:before="18"/>
              <w:ind w:left="112"/>
              <w:rPr>
                <w:sz w:val="21"/>
              </w:rPr>
            </w:pPr>
            <w:r>
              <w:rPr>
                <w:color w:val="1C1826"/>
                <w:spacing w:val="-10"/>
                <w:w w:val="105"/>
                <w:sz w:val="21"/>
              </w:rPr>
              <w:t>6</w:t>
            </w:r>
          </w:p>
        </w:tc>
        <w:tc>
          <w:tcPr>
            <w:tcW w:w="1143" w:type="dxa"/>
          </w:tcPr>
          <w:p w14:paraId="47C0EBEB" w14:textId="77777777" w:rsidR="002718AB" w:rsidRDefault="002718AB" w:rsidP="00BE7EA6">
            <w:pPr>
              <w:pStyle w:val="TableParagraph"/>
              <w:spacing w:before="8"/>
              <w:ind w:left="12" w:right="126"/>
              <w:jc w:val="center"/>
              <w:rPr>
                <w:sz w:val="21"/>
              </w:rPr>
            </w:pPr>
            <w:r>
              <w:rPr>
                <w:color w:val="1C1826"/>
                <w:spacing w:val="-2"/>
                <w:w w:val="105"/>
                <w:sz w:val="21"/>
              </w:rPr>
              <w:t>85.71%</w:t>
            </w:r>
          </w:p>
        </w:tc>
      </w:tr>
      <w:tr w:rsidR="002718AB" w14:paraId="0AA36BB5" w14:textId="77777777" w:rsidTr="00BE7EA6">
        <w:trPr>
          <w:trHeight w:val="1062"/>
        </w:trPr>
        <w:tc>
          <w:tcPr>
            <w:tcW w:w="6401" w:type="dxa"/>
          </w:tcPr>
          <w:p w14:paraId="367BBFA0" w14:textId="77777777" w:rsidR="002718AB" w:rsidRDefault="002718AB" w:rsidP="00BE7EA6">
            <w:pPr>
              <w:pStyle w:val="TableParagraph"/>
              <w:spacing w:line="264" w:lineRule="auto"/>
              <w:ind w:left="118" w:right="95"/>
              <w:rPr>
                <w:sz w:val="23"/>
              </w:rPr>
            </w:pPr>
            <w:r>
              <w:rPr>
                <w:color w:val="050508"/>
                <w:w w:val="105"/>
                <w:sz w:val="23"/>
              </w:rPr>
              <w:t>Cultural or religious considerations</w:t>
            </w:r>
            <w:r>
              <w:rPr>
                <w:color w:val="050508"/>
                <w:spacing w:val="-8"/>
                <w:w w:val="105"/>
                <w:sz w:val="23"/>
              </w:rPr>
              <w:t xml:space="preserve"> </w:t>
            </w:r>
            <w:r>
              <w:rPr>
                <w:color w:val="050508"/>
                <w:w w:val="105"/>
                <w:sz w:val="23"/>
              </w:rPr>
              <w:t>(e.g. respect for cultural or</w:t>
            </w:r>
            <w:r>
              <w:rPr>
                <w:color w:val="050508"/>
                <w:spacing w:val="-7"/>
                <w:w w:val="105"/>
                <w:sz w:val="23"/>
              </w:rPr>
              <w:t xml:space="preserve"> </w:t>
            </w:r>
            <w:r>
              <w:rPr>
                <w:color w:val="050508"/>
                <w:w w:val="105"/>
                <w:sz w:val="23"/>
              </w:rPr>
              <w:t>religious</w:t>
            </w:r>
            <w:r>
              <w:rPr>
                <w:color w:val="050508"/>
                <w:spacing w:val="-3"/>
                <w:w w:val="105"/>
                <w:sz w:val="23"/>
              </w:rPr>
              <w:t xml:space="preserve"> </w:t>
            </w:r>
            <w:r>
              <w:rPr>
                <w:color w:val="050508"/>
                <w:w w:val="105"/>
                <w:sz w:val="23"/>
              </w:rPr>
              <w:t>beliefs</w:t>
            </w:r>
            <w:r>
              <w:rPr>
                <w:color w:val="050508"/>
                <w:spacing w:val="-2"/>
                <w:w w:val="105"/>
                <w:sz w:val="23"/>
              </w:rPr>
              <w:t xml:space="preserve"> </w:t>
            </w:r>
            <w:r>
              <w:rPr>
                <w:color w:val="050508"/>
                <w:w w:val="105"/>
                <w:sz w:val="23"/>
              </w:rPr>
              <w:t>that</w:t>
            </w:r>
            <w:r>
              <w:rPr>
                <w:color w:val="050508"/>
                <w:spacing w:val="-2"/>
                <w:w w:val="105"/>
                <w:sz w:val="23"/>
              </w:rPr>
              <w:t xml:space="preserve"> </w:t>
            </w:r>
            <w:r>
              <w:rPr>
                <w:color w:val="050508"/>
                <w:w w:val="105"/>
                <w:sz w:val="23"/>
              </w:rPr>
              <w:t>discourage</w:t>
            </w:r>
            <w:r>
              <w:rPr>
                <w:color w:val="050508"/>
                <w:spacing w:val="-5"/>
                <w:w w:val="105"/>
                <w:sz w:val="23"/>
              </w:rPr>
              <w:t xml:space="preserve"> </w:t>
            </w:r>
            <w:r>
              <w:rPr>
                <w:color w:val="050508"/>
                <w:w w:val="105"/>
                <w:sz w:val="23"/>
              </w:rPr>
              <w:t>the</w:t>
            </w:r>
            <w:r>
              <w:rPr>
                <w:color w:val="050508"/>
                <w:spacing w:val="-9"/>
                <w:w w:val="105"/>
                <w:sz w:val="23"/>
              </w:rPr>
              <w:t xml:space="preserve"> </w:t>
            </w:r>
            <w:r>
              <w:rPr>
                <w:color w:val="050508"/>
                <w:w w:val="105"/>
                <w:sz w:val="23"/>
              </w:rPr>
              <w:t>use</w:t>
            </w:r>
            <w:r>
              <w:rPr>
                <w:color w:val="050508"/>
                <w:spacing w:val="-25"/>
                <w:w w:val="105"/>
                <w:sz w:val="23"/>
              </w:rPr>
              <w:t xml:space="preserve"> </w:t>
            </w:r>
            <w:r>
              <w:rPr>
                <w:color w:val="050508"/>
                <w:w w:val="105"/>
                <w:sz w:val="23"/>
              </w:rPr>
              <w:t>of fireworks</w:t>
            </w:r>
            <w:r>
              <w:rPr>
                <w:color w:val="1C1826"/>
                <w:w w:val="105"/>
                <w:sz w:val="23"/>
              </w:rPr>
              <w:t xml:space="preserve">, </w:t>
            </w:r>
            <w:r>
              <w:rPr>
                <w:color w:val="050508"/>
                <w:w w:val="105"/>
                <w:sz w:val="23"/>
              </w:rPr>
              <w:t>proximity to funeral parlour</w:t>
            </w:r>
            <w:r>
              <w:rPr>
                <w:color w:val="1C1826"/>
                <w:w w:val="105"/>
                <w:sz w:val="23"/>
              </w:rPr>
              <w:t xml:space="preserve">, </w:t>
            </w:r>
            <w:r>
              <w:rPr>
                <w:color w:val="050508"/>
                <w:w w:val="105"/>
                <w:sz w:val="23"/>
              </w:rPr>
              <w:t>etc)</w:t>
            </w:r>
          </w:p>
        </w:tc>
        <w:tc>
          <w:tcPr>
            <w:tcW w:w="1133" w:type="dxa"/>
          </w:tcPr>
          <w:p w14:paraId="447340A1" w14:textId="77777777" w:rsidR="002718AB" w:rsidRDefault="002718AB" w:rsidP="00BE7EA6">
            <w:pPr>
              <w:pStyle w:val="TableParagraph"/>
              <w:spacing w:before="18"/>
              <w:ind w:left="118"/>
              <w:rPr>
                <w:sz w:val="21"/>
              </w:rPr>
            </w:pPr>
            <w:r>
              <w:rPr>
                <w:color w:val="1C1826"/>
                <w:spacing w:val="-10"/>
                <w:w w:val="105"/>
                <w:sz w:val="21"/>
              </w:rPr>
              <w:t>1</w:t>
            </w:r>
          </w:p>
        </w:tc>
        <w:tc>
          <w:tcPr>
            <w:tcW w:w="1143" w:type="dxa"/>
          </w:tcPr>
          <w:p w14:paraId="148342B9" w14:textId="77777777" w:rsidR="002718AB" w:rsidRDefault="002718AB" w:rsidP="00BE7EA6">
            <w:pPr>
              <w:pStyle w:val="TableParagraph"/>
              <w:spacing w:before="8"/>
              <w:ind w:right="126"/>
              <w:jc w:val="center"/>
              <w:rPr>
                <w:sz w:val="21"/>
              </w:rPr>
            </w:pPr>
            <w:r>
              <w:rPr>
                <w:color w:val="1C1826"/>
                <w:spacing w:val="-2"/>
                <w:w w:val="105"/>
                <w:sz w:val="21"/>
              </w:rPr>
              <w:t>1</w:t>
            </w:r>
            <w:r>
              <w:rPr>
                <w:color w:val="050508"/>
                <w:spacing w:val="-2"/>
                <w:w w:val="105"/>
                <w:sz w:val="21"/>
              </w:rPr>
              <w:t>4</w:t>
            </w:r>
            <w:r>
              <w:rPr>
                <w:color w:val="2F2D3D"/>
                <w:spacing w:val="-2"/>
                <w:w w:val="105"/>
                <w:sz w:val="21"/>
              </w:rPr>
              <w:t>.29%</w:t>
            </w:r>
          </w:p>
        </w:tc>
      </w:tr>
      <w:tr w:rsidR="002718AB" w14:paraId="5F83EA4A" w14:textId="77777777" w:rsidTr="00BE7EA6">
        <w:trPr>
          <w:trHeight w:val="1012"/>
        </w:trPr>
        <w:tc>
          <w:tcPr>
            <w:tcW w:w="6401" w:type="dxa"/>
          </w:tcPr>
          <w:p w14:paraId="3A67B095" w14:textId="77777777" w:rsidR="002718AB" w:rsidRDefault="002718AB" w:rsidP="00BE7EA6">
            <w:pPr>
              <w:pStyle w:val="TableParagraph"/>
              <w:spacing w:line="273" w:lineRule="auto"/>
              <w:ind w:left="125" w:right="95" w:hanging="3"/>
              <w:rPr>
                <w:sz w:val="23"/>
              </w:rPr>
            </w:pPr>
            <w:r>
              <w:rPr>
                <w:color w:val="050508"/>
                <w:w w:val="105"/>
                <w:sz w:val="23"/>
              </w:rPr>
              <w:t>Preventing</w:t>
            </w:r>
            <w:r>
              <w:rPr>
                <w:color w:val="050508"/>
                <w:spacing w:val="-15"/>
                <w:w w:val="105"/>
                <w:sz w:val="23"/>
              </w:rPr>
              <w:t xml:space="preserve"> </w:t>
            </w:r>
            <w:r>
              <w:rPr>
                <w:color w:val="050508"/>
                <w:w w:val="105"/>
                <w:sz w:val="23"/>
              </w:rPr>
              <w:t>fire</w:t>
            </w:r>
            <w:r>
              <w:rPr>
                <w:color w:val="050508"/>
                <w:spacing w:val="-18"/>
                <w:w w:val="105"/>
                <w:sz w:val="23"/>
              </w:rPr>
              <w:t xml:space="preserve"> </w:t>
            </w:r>
            <w:r>
              <w:rPr>
                <w:color w:val="050508"/>
                <w:w w:val="105"/>
                <w:sz w:val="23"/>
              </w:rPr>
              <w:t>hazards</w:t>
            </w:r>
            <w:r>
              <w:rPr>
                <w:color w:val="050508"/>
                <w:spacing w:val="-2"/>
                <w:w w:val="105"/>
                <w:sz w:val="23"/>
              </w:rPr>
              <w:t xml:space="preserve"> </w:t>
            </w:r>
            <w:r>
              <w:rPr>
                <w:color w:val="050508"/>
                <w:w w:val="105"/>
                <w:sz w:val="23"/>
              </w:rPr>
              <w:t>(e.g.</w:t>
            </w:r>
            <w:r>
              <w:rPr>
                <w:color w:val="050508"/>
                <w:spacing w:val="-12"/>
                <w:w w:val="105"/>
                <w:sz w:val="23"/>
              </w:rPr>
              <w:t xml:space="preserve"> </w:t>
            </w:r>
            <w:r>
              <w:rPr>
                <w:color w:val="050508"/>
                <w:w w:val="105"/>
                <w:sz w:val="23"/>
              </w:rPr>
              <w:t>reducing</w:t>
            </w:r>
            <w:r>
              <w:rPr>
                <w:color w:val="050508"/>
                <w:spacing w:val="-12"/>
                <w:w w:val="105"/>
                <w:sz w:val="23"/>
              </w:rPr>
              <w:t xml:space="preserve"> </w:t>
            </w:r>
            <w:r>
              <w:rPr>
                <w:color w:val="050508"/>
                <w:w w:val="105"/>
                <w:sz w:val="23"/>
              </w:rPr>
              <w:t>the</w:t>
            </w:r>
            <w:r>
              <w:rPr>
                <w:color w:val="050508"/>
                <w:spacing w:val="-17"/>
                <w:w w:val="105"/>
                <w:sz w:val="23"/>
              </w:rPr>
              <w:t xml:space="preserve"> </w:t>
            </w:r>
            <w:r>
              <w:rPr>
                <w:color w:val="050508"/>
                <w:w w:val="105"/>
                <w:sz w:val="23"/>
              </w:rPr>
              <w:t>risk</w:t>
            </w:r>
            <w:r>
              <w:rPr>
                <w:color w:val="050508"/>
                <w:spacing w:val="-10"/>
                <w:w w:val="105"/>
                <w:sz w:val="23"/>
              </w:rPr>
              <w:t xml:space="preserve"> </w:t>
            </w:r>
            <w:r>
              <w:rPr>
                <w:color w:val="050508"/>
                <w:w w:val="105"/>
                <w:sz w:val="23"/>
              </w:rPr>
              <w:t>of</w:t>
            </w:r>
            <w:r>
              <w:rPr>
                <w:color w:val="050508"/>
                <w:spacing w:val="-9"/>
                <w:w w:val="105"/>
                <w:sz w:val="23"/>
              </w:rPr>
              <w:t xml:space="preserve"> </w:t>
            </w:r>
            <w:r>
              <w:rPr>
                <w:color w:val="050508"/>
                <w:w w:val="105"/>
                <w:sz w:val="23"/>
              </w:rPr>
              <w:t>wildfires in areas prone to dry conditions)</w:t>
            </w:r>
          </w:p>
        </w:tc>
        <w:tc>
          <w:tcPr>
            <w:tcW w:w="1133" w:type="dxa"/>
          </w:tcPr>
          <w:p w14:paraId="36EE15F4" w14:textId="77777777" w:rsidR="002718AB" w:rsidRDefault="002718AB" w:rsidP="00BE7EA6">
            <w:pPr>
              <w:pStyle w:val="TableParagraph"/>
              <w:spacing w:before="28"/>
              <w:ind w:left="112"/>
              <w:rPr>
                <w:sz w:val="21"/>
              </w:rPr>
            </w:pPr>
            <w:r>
              <w:rPr>
                <w:color w:val="1C1826"/>
                <w:spacing w:val="-10"/>
                <w:w w:val="110"/>
                <w:sz w:val="21"/>
              </w:rPr>
              <w:t>3</w:t>
            </w:r>
          </w:p>
        </w:tc>
        <w:tc>
          <w:tcPr>
            <w:tcW w:w="1143" w:type="dxa"/>
          </w:tcPr>
          <w:p w14:paraId="66CCF29A" w14:textId="77777777" w:rsidR="002718AB" w:rsidRDefault="002718AB" w:rsidP="00BE7EA6">
            <w:pPr>
              <w:pStyle w:val="TableParagraph"/>
              <w:spacing w:before="18"/>
              <w:ind w:left="11" w:right="126"/>
              <w:jc w:val="center"/>
              <w:rPr>
                <w:sz w:val="21"/>
              </w:rPr>
            </w:pPr>
            <w:r>
              <w:rPr>
                <w:color w:val="1C1826"/>
                <w:spacing w:val="-2"/>
                <w:w w:val="105"/>
                <w:sz w:val="21"/>
              </w:rPr>
              <w:t>42.86%</w:t>
            </w:r>
          </w:p>
        </w:tc>
      </w:tr>
      <w:tr w:rsidR="002718AB" w14:paraId="41992503" w14:textId="77777777" w:rsidTr="00BE7EA6">
        <w:trPr>
          <w:trHeight w:val="481"/>
        </w:trPr>
        <w:tc>
          <w:tcPr>
            <w:tcW w:w="6401" w:type="dxa"/>
          </w:tcPr>
          <w:p w14:paraId="62C00BBF" w14:textId="77777777" w:rsidR="002718AB" w:rsidRDefault="002718AB" w:rsidP="00BE7EA6">
            <w:pPr>
              <w:pStyle w:val="TableParagraph"/>
              <w:ind w:left="119"/>
              <w:rPr>
                <w:sz w:val="23"/>
              </w:rPr>
            </w:pPr>
            <w:r>
              <w:rPr>
                <w:color w:val="050508"/>
                <w:sz w:val="23"/>
              </w:rPr>
              <w:t>Other</w:t>
            </w:r>
            <w:r>
              <w:rPr>
                <w:color w:val="050508"/>
                <w:spacing w:val="8"/>
                <w:sz w:val="23"/>
              </w:rPr>
              <w:t xml:space="preserve"> </w:t>
            </w:r>
            <w:r>
              <w:rPr>
                <w:color w:val="050508"/>
                <w:sz w:val="23"/>
              </w:rPr>
              <w:t>(please</w:t>
            </w:r>
            <w:r>
              <w:rPr>
                <w:color w:val="050508"/>
                <w:spacing w:val="20"/>
                <w:sz w:val="23"/>
              </w:rPr>
              <w:t xml:space="preserve"> </w:t>
            </w:r>
            <w:r>
              <w:rPr>
                <w:color w:val="050508"/>
                <w:sz w:val="23"/>
              </w:rPr>
              <w:t>specify</w:t>
            </w:r>
            <w:r>
              <w:rPr>
                <w:color w:val="050508"/>
                <w:spacing w:val="15"/>
                <w:sz w:val="23"/>
              </w:rPr>
              <w:t xml:space="preserve"> </w:t>
            </w:r>
            <w:r>
              <w:rPr>
                <w:color w:val="050508"/>
                <w:spacing w:val="-2"/>
                <w:sz w:val="23"/>
              </w:rPr>
              <w:t>below)</w:t>
            </w:r>
          </w:p>
        </w:tc>
        <w:tc>
          <w:tcPr>
            <w:tcW w:w="1133" w:type="dxa"/>
          </w:tcPr>
          <w:p w14:paraId="7C8F89AE" w14:textId="77777777" w:rsidR="002718AB" w:rsidRDefault="002718AB" w:rsidP="00BE7EA6">
            <w:pPr>
              <w:pStyle w:val="TableParagraph"/>
              <w:spacing w:before="28"/>
              <w:ind w:left="118"/>
              <w:rPr>
                <w:sz w:val="21"/>
              </w:rPr>
            </w:pPr>
            <w:r>
              <w:rPr>
                <w:color w:val="1C1826"/>
                <w:spacing w:val="-10"/>
                <w:w w:val="105"/>
                <w:sz w:val="21"/>
              </w:rPr>
              <w:t>1</w:t>
            </w:r>
          </w:p>
        </w:tc>
        <w:tc>
          <w:tcPr>
            <w:tcW w:w="1143" w:type="dxa"/>
          </w:tcPr>
          <w:p w14:paraId="29A1DC9C" w14:textId="77777777" w:rsidR="002718AB" w:rsidRDefault="002718AB" w:rsidP="00BE7EA6">
            <w:pPr>
              <w:pStyle w:val="TableParagraph"/>
              <w:spacing w:before="18"/>
              <w:ind w:right="126"/>
              <w:jc w:val="center"/>
              <w:rPr>
                <w:sz w:val="21"/>
              </w:rPr>
            </w:pPr>
            <w:r>
              <w:rPr>
                <w:color w:val="1C1826"/>
                <w:spacing w:val="-2"/>
                <w:w w:val="105"/>
                <w:sz w:val="21"/>
              </w:rPr>
              <w:t>1</w:t>
            </w:r>
            <w:r>
              <w:rPr>
                <w:color w:val="050508"/>
                <w:spacing w:val="-2"/>
                <w:w w:val="105"/>
                <w:sz w:val="21"/>
              </w:rPr>
              <w:t>4</w:t>
            </w:r>
            <w:r>
              <w:rPr>
                <w:color w:val="2F2D3D"/>
                <w:spacing w:val="-2"/>
                <w:w w:val="105"/>
                <w:sz w:val="21"/>
              </w:rPr>
              <w:t>.29%</w:t>
            </w:r>
          </w:p>
        </w:tc>
      </w:tr>
      <w:tr w:rsidR="002718AB" w14:paraId="222AA145" w14:textId="77777777" w:rsidTr="00BE7EA6">
        <w:trPr>
          <w:trHeight w:val="471"/>
        </w:trPr>
        <w:tc>
          <w:tcPr>
            <w:tcW w:w="6401" w:type="dxa"/>
          </w:tcPr>
          <w:p w14:paraId="2B2DC3DA" w14:textId="77777777" w:rsidR="002718AB" w:rsidRDefault="002718AB" w:rsidP="00BE7EA6">
            <w:pPr>
              <w:pStyle w:val="TableParagraph"/>
              <w:spacing w:before="10"/>
              <w:ind w:left="122"/>
              <w:rPr>
                <w:sz w:val="23"/>
              </w:rPr>
            </w:pPr>
            <w:r>
              <w:rPr>
                <w:color w:val="050508"/>
                <w:spacing w:val="-2"/>
                <w:w w:val="105"/>
                <w:sz w:val="23"/>
              </w:rPr>
              <w:t>Not</w:t>
            </w:r>
            <w:r>
              <w:rPr>
                <w:color w:val="050508"/>
                <w:spacing w:val="-11"/>
                <w:w w:val="105"/>
                <w:sz w:val="23"/>
              </w:rPr>
              <w:t xml:space="preserve"> </w:t>
            </w:r>
            <w:r>
              <w:rPr>
                <w:color w:val="050508"/>
                <w:spacing w:val="-2"/>
                <w:w w:val="105"/>
                <w:sz w:val="23"/>
              </w:rPr>
              <w:t>Answered</w:t>
            </w:r>
          </w:p>
        </w:tc>
        <w:tc>
          <w:tcPr>
            <w:tcW w:w="1133" w:type="dxa"/>
          </w:tcPr>
          <w:p w14:paraId="15BF3AEB" w14:textId="77777777" w:rsidR="002718AB" w:rsidRDefault="002718AB" w:rsidP="00BE7EA6">
            <w:pPr>
              <w:pStyle w:val="TableParagraph"/>
              <w:spacing w:before="28"/>
              <w:ind w:left="112"/>
              <w:rPr>
                <w:sz w:val="21"/>
              </w:rPr>
            </w:pPr>
            <w:r>
              <w:rPr>
                <w:color w:val="1C1826"/>
                <w:spacing w:val="-10"/>
                <w:w w:val="105"/>
                <w:sz w:val="21"/>
              </w:rPr>
              <w:t>0</w:t>
            </w:r>
          </w:p>
        </w:tc>
        <w:tc>
          <w:tcPr>
            <w:tcW w:w="1143" w:type="dxa"/>
          </w:tcPr>
          <w:p w14:paraId="6444101A" w14:textId="77777777" w:rsidR="002718AB" w:rsidRDefault="002718AB" w:rsidP="00BE7EA6">
            <w:pPr>
              <w:pStyle w:val="TableParagraph"/>
              <w:spacing w:before="18"/>
              <w:ind w:left="13" w:right="245"/>
              <w:jc w:val="center"/>
              <w:rPr>
                <w:sz w:val="21"/>
              </w:rPr>
            </w:pPr>
            <w:r>
              <w:rPr>
                <w:color w:val="1C1826"/>
                <w:spacing w:val="-2"/>
                <w:w w:val="105"/>
                <w:sz w:val="21"/>
              </w:rPr>
              <w:t>0.00%</w:t>
            </w:r>
          </w:p>
        </w:tc>
      </w:tr>
    </w:tbl>
    <w:p w14:paraId="58799627" w14:textId="77777777" w:rsidR="002718AB" w:rsidRDefault="002718AB" w:rsidP="002718AB">
      <w:pPr>
        <w:jc w:val="center"/>
        <w:rPr>
          <w:sz w:val="21"/>
        </w:rPr>
        <w:sectPr w:rsidR="002718AB" w:rsidSect="002718AB">
          <w:headerReference w:type="default" r:id="rId42"/>
          <w:footerReference w:type="default" r:id="rId43"/>
          <w:pgSz w:w="11910" w:h="16840"/>
          <w:pgMar w:top="1340" w:right="0" w:bottom="280" w:left="1020" w:header="0" w:footer="0" w:gutter="0"/>
          <w:cols w:space="720"/>
        </w:sectPr>
      </w:pPr>
    </w:p>
    <w:p w14:paraId="4B8237F3" w14:textId="77777777" w:rsidR="002718AB" w:rsidRDefault="002718AB" w:rsidP="002718AB">
      <w:pPr>
        <w:pStyle w:val="Heading1"/>
      </w:pPr>
      <w:r>
        <w:rPr>
          <w:color w:val="050508"/>
          <w:w w:val="90"/>
        </w:rPr>
        <w:lastRenderedPageBreak/>
        <w:t>City-</w:t>
      </w:r>
      <w:r>
        <w:rPr>
          <w:color w:val="050508"/>
          <w:spacing w:val="-4"/>
        </w:rPr>
        <w:t>Wide</w:t>
      </w:r>
    </w:p>
    <w:p w14:paraId="5DA940B0" w14:textId="77777777" w:rsidR="002718AB" w:rsidRDefault="002718AB" w:rsidP="002718AB">
      <w:pPr>
        <w:spacing w:before="174" w:line="264" w:lineRule="auto"/>
        <w:ind w:left="422" w:right="1517" w:hanging="2"/>
        <w:rPr>
          <w:sz w:val="31"/>
        </w:rPr>
      </w:pPr>
      <w:r>
        <w:rPr>
          <w:color w:val="114864"/>
          <w:w w:val="105"/>
          <w:sz w:val="31"/>
        </w:rPr>
        <w:t>Do</w:t>
      </w:r>
      <w:r>
        <w:rPr>
          <w:color w:val="114864"/>
          <w:spacing w:val="-23"/>
          <w:w w:val="105"/>
          <w:sz w:val="31"/>
        </w:rPr>
        <w:t xml:space="preserve"> </w:t>
      </w:r>
      <w:r>
        <w:rPr>
          <w:color w:val="114864"/>
          <w:w w:val="105"/>
          <w:sz w:val="31"/>
        </w:rPr>
        <w:t>you</w:t>
      </w:r>
      <w:r>
        <w:rPr>
          <w:color w:val="114864"/>
          <w:spacing w:val="-21"/>
          <w:w w:val="105"/>
          <w:sz w:val="31"/>
        </w:rPr>
        <w:t xml:space="preserve"> </w:t>
      </w:r>
      <w:r>
        <w:rPr>
          <w:color w:val="114864"/>
          <w:w w:val="105"/>
          <w:sz w:val="31"/>
        </w:rPr>
        <w:t>support</w:t>
      </w:r>
      <w:r>
        <w:rPr>
          <w:color w:val="114864"/>
          <w:spacing w:val="-15"/>
          <w:w w:val="105"/>
          <w:sz w:val="31"/>
        </w:rPr>
        <w:t xml:space="preserve"> </w:t>
      </w:r>
      <w:r>
        <w:rPr>
          <w:color w:val="114864"/>
          <w:w w:val="105"/>
          <w:sz w:val="31"/>
        </w:rPr>
        <w:t>or</w:t>
      </w:r>
      <w:r>
        <w:rPr>
          <w:color w:val="114864"/>
          <w:spacing w:val="-21"/>
          <w:w w:val="105"/>
          <w:sz w:val="31"/>
        </w:rPr>
        <w:t xml:space="preserve"> </w:t>
      </w:r>
      <w:r>
        <w:rPr>
          <w:color w:val="114864"/>
          <w:w w:val="105"/>
          <w:sz w:val="31"/>
        </w:rPr>
        <w:t>oppose</w:t>
      </w:r>
      <w:r>
        <w:rPr>
          <w:color w:val="114864"/>
          <w:spacing w:val="-9"/>
          <w:w w:val="105"/>
          <w:sz w:val="31"/>
        </w:rPr>
        <w:t xml:space="preserve"> </w:t>
      </w:r>
      <w:r>
        <w:rPr>
          <w:color w:val="114864"/>
          <w:w w:val="105"/>
          <w:sz w:val="31"/>
        </w:rPr>
        <w:t>setting</w:t>
      </w:r>
      <w:r>
        <w:rPr>
          <w:color w:val="114864"/>
          <w:spacing w:val="-13"/>
          <w:w w:val="105"/>
          <w:sz w:val="31"/>
        </w:rPr>
        <w:t xml:space="preserve"> </w:t>
      </w:r>
      <w:r>
        <w:rPr>
          <w:color w:val="114864"/>
          <w:w w:val="105"/>
          <w:sz w:val="31"/>
        </w:rPr>
        <w:t>up</w:t>
      </w:r>
      <w:r>
        <w:rPr>
          <w:color w:val="114864"/>
          <w:spacing w:val="-23"/>
          <w:w w:val="105"/>
          <w:sz w:val="31"/>
        </w:rPr>
        <w:t xml:space="preserve"> </w:t>
      </w:r>
      <w:r>
        <w:rPr>
          <w:color w:val="114864"/>
          <w:w w:val="105"/>
          <w:sz w:val="31"/>
        </w:rPr>
        <w:t>a</w:t>
      </w:r>
      <w:r>
        <w:rPr>
          <w:color w:val="114864"/>
          <w:spacing w:val="-19"/>
          <w:w w:val="105"/>
          <w:sz w:val="31"/>
        </w:rPr>
        <w:t xml:space="preserve"> </w:t>
      </w:r>
      <w:r>
        <w:rPr>
          <w:color w:val="114864"/>
          <w:w w:val="105"/>
          <w:sz w:val="31"/>
        </w:rPr>
        <w:t>Firework</w:t>
      </w:r>
      <w:r>
        <w:rPr>
          <w:color w:val="114864"/>
          <w:spacing w:val="-6"/>
          <w:w w:val="105"/>
          <w:sz w:val="31"/>
        </w:rPr>
        <w:t xml:space="preserve"> </w:t>
      </w:r>
      <w:r>
        <w:rPr>
          <w:color w:val="114864"/>
          <w:w w:val="105"/>
          <w:sz w:val="31"/>
        </w:rPr>
        <w:t>Control</w:t>
      </w:r>
      <w:r>
        <w:rPr>
          <w:color w:val="114864"/>
          <w:spacing w:val="-12"/>
          <w:w w:val="105"/>
          <w:sz w:val="31"/>
        </w:rPr>
        <w:t xml:space="preserve"> </w:t>
      </w:r>
      <w:r>
        <w:rPr>
          <w:color w:val="114864"/>
          <w:w w:val="105"/>
          <w:sz w:val="31"/>
        </w:rPr>
        <w:t>Zone covering the</w:t>
      </w:r>
      <w:r>
        <w:rPr>
          <w:color w:val="114864"/>
          <w:spacing w:val="-8"/>
          <w:w w:val="105"/>
          <w:sz w:val="31"/>
        </w:rPr>
        <w:t xml:space="preserve"> </w:t>
      </w:r>
      <w:r>
        <w:rPr>
          <w:color w:val="114864"/>
          <w:w w:val="105"/>
          <w:sz w:val="31"/>
        </w:rPr>
        <w:t>whole of</w:t>
      </w:r>
      <w:r>
        <w:rPr>
          <w:color w:val="114864"/>
          <w:spacing w:val="-8"/>
          <w:w w:val="105"/>
          <w:sz w:val="31"/>
        </w:rPr>
        <w:t xml:space="preserve"> </w:t>
      </w:r>
      <w:r>
        <w:rPr>
          <w:color w:val="114864"/>
          <w:w w:val="105"/>
          <w:sz w:val="31"/>
        </w:rPr>
        <w:t>the</w:t>
      </w:r>
      <w:r>
        <w:rPr>
          <w:color w:val="114864"/>
          <w:spacing w:val="-12"/>
          <w:w w:val="105"/>
          <w:sz w:val="31"/>
        </w:rPr>
        <w:t xml:space="preserve"> </w:t>
      </w:r>
      <w:r>
        <w:rPr>
          <w:color w:val="114864"/>
          <w:w w:val="105"/>
          <w:sz w:val="31"/>
        </w:rPr>
        <w:t>City</w:t>
      </w:r>
      <w:r>
        <w:rPr>
          <w:color w:val="114864"/>
          <w:spacing w:val="-4"/>
          <w:w w:val="105"/>
          <w:sz w:val="31"/>
        </w:rPr>
        <w:t xml:space="preserve"> </w:t>
      </w:r>
      <w:r>
        <w:rPr>
          <w:color w:val="114864"/>
          <w:w w:val="105"/>
          <w:sz w:val="31"/>
        </w:rPr>
        <w:t>of</w:t>
      </w:r>
      <w:r>
        <w:rPr>
          <w:color w:val="114864"/>
          <w:spacing w:val="-7"/>
          <w:w w:val="105"/>
          <w:sz w:val="31"/>
        </w:rPr>
        <w:t xml:space="preserve"> </w:t>
      </w:r>
      <w:r>
        <w:rPr>
          <w:color w:val="114864"/>
          <w:w w:val="105"/>
          <w:sz w:val="31"/>
        </w:rPr>
        <w:t>Edinburgh boundary area?</w:t>
      </w:r>
    </w:p>
    <w:p w14:paraId="412390DB" w14:textId="77777777" w:rsidR="002718AB" w:rsidRDefault="002718AB" w:rsidP="002718AB">
      <w:pPr>
        <w:spacing w:before="92"/>
        <w:ind w:left="419"/>
        <w:rPr>
          <w:b/>
          <w:sz w:val="21"/>
        </w:rPr>
      </w:pPr>
      <w:r>
        <w:rPr>
          <w:b/>
          <w:color w:val="050508"/>
          <w:w w:val="105"/>
          <w:sz w:val="21"/>
        </w:rPr>
        <w:t>Do you</w:t>
      </w:r>
      <w:r>
        <w:rPr>
          <w:b/>
          <w:color w:val="050508"/>
          <w:spacing w:val="-6"/>
          <w:w w:val="105"/>
          <w:sz w:val="21"/>
        </w:rPr>
        <w:t xml:space="preserve"> </w:t>
      </w:r>
      <w:r>
        <w:rPr>
          <w:b/>
          <w:color w:val="050508"/>
          <w:w w:val="105"/>
          <w:sz w:val="21"/>
        </w:rPr>
        <w:t>support</w:t>
      </w:r>
      <w:r>
        <w:rPr>
          <w:b/>
          <w:color w:val="050508"/>
          <w:spacing w:val="-2"/>
          <w:w w:val="105"/>
          <w:sz w:val="21"/>
        </w:rPr>
        <w:t xml:space="preserve"> </w:t>
      </w:r>
      <w:r>
        <w:rPr>
          <w:b/>
          <w:color w:val="050508"/>
          <w:w w:val="105"/>
          <w:sz w:val="21"/>
        </w:rPr>
        <w:t>or</w:t>
      </w:r>
      <w:r>
        <w:rPr>
          <w:b/>
          <w:color w:val="050508"/>
          <w:spacing w:val="-3"/>
          <w:w w:val="105"/>
          <w:sz w:val="21"/>
        </w:rPr>
        <w:t xml:space="preserve"> </w:t>
      </w:r>
      <w:r>
        <w:rPr>
          <w:b/>
          <w:color w:val="050508"/>
          <w:w w:val="105"/>
          <w:sz w:val="21"/>
        </w:rPr>
        <w:t>oppose</w:t>
      </w:r>
      <w:r>
        <w:rPr>
          <w:b/>
          <w:color w:val="050508"/>
          <w:spacing w:val="4"/>
          <w:w w:val="105"/>
          <w:sz w:val="21"/>
        </w:rPr>
        <w:t xml:space="preserve"> </w:t>
      </w:r>
      <w:r>
        <w:rPr>
          <w:b/>
          <w:color w:val="050508"/>
          <w:w w:val="105"/>
          <w:sz w:val="21"/>
        </w:rPr>
        <w:t>setting</w:t>
      </w:r>
      <w:r>
        <w:rPr>
          <w:b/>
          <w:color w:val="050508"/>
          <w:spacing w:val="-9"/>
          <w:w w:val="105"/>
          <w:sz w:val="21"/>
        </w:rPr>
        <w:t xml:space="preserve"> </w:t>
      </w:r>
      <w:r>
        <w:rPr>
          <w:b/>
          <w:color w:val="050508"/>
          <w:w w:val="105"/>
          <w:sz w:val="21"/>
        </w:rPr>
        <w:t>up</w:t>
      </w:r>
      <w:r>
        <w:rPr>
          <w:b/>
          <w:color w:val="050508"/>
          <w:spacing w:val="6"/>
          <w:w w:val="105"/>
          <w:sz w:val="21"/>
        </w:rPr>
        <w:t xml:space="preserve"> </w:t>
      </w:r>
      <w:r>
        <w:rPr>
          <w:b/>
          <w:color w:val="050508"/>
          <w:w w:val="105"/>
          <w:sz w:val="21"/>
        </w:rPr>
        <w:t>a</w:t>
      </w:r>
      <w:r>
        <w:rPr>
          <w:b/>
          <w:color w:val="050508"/>
          <w:spacing w:val="-4"/>
          <w:w w:val="105"/>
          <w:sz w:val="21"/>
        </w:rPr>
        <w:t xml:space="preserve"> </w:t>
      </w:r>
      <w:r>
        <w:rPr>
          <w:b/>
          <w:color w:val="050508"/>
          <w:w w:val="105"/>
          <w:sz w:val="21"/>
        </w:rPr>
        <w:t>Firework Control</w:t>
      </w:r>
      <w:r>
        <w:rPr>
          <w:b/>
          <w:color w:val="050508"/>
          <w:spacing w:val="-10"/>
          <w:w w:val="105"/>
          <w:sz w:val="21"/>
        </w:rPr>
        <w:t xml:space="preserve"> </w:t>
      </w:r>
      <w:r>
        <w:rPr>
          <w:b/>
          <w:color w:val="050508"/>
          <w:w w:val="105"/>
          <w:sz w:val="21"/>
        </w:rPr>
        <w:t>Zone</w:t>
      </w:r>
      <w:r>
        <w:rPr>
          <w:b/>
          <w:color w:val="050508"/>
          <w:spacing w:val="-16"/>
          <w:w w:val="105"/>
          <w:sz w:val="21"/>
        </w:rPr>
        <w:t xml:space="preserve"> </w:t>
      </w:r>
      <w:r>
        <w:rPr>
          <w:b/>
          <w:color w:val="050508"/>
          <w:w w:val="105"/>
          <w:sz w:val="21"/>
        </w:rPr>
        <w:t>in</w:t>
      </w:r>
      <w:r>
        <w:rPr>
          <w:b/>
          <w:color w:val="050508"/>
          <w:spacing w:val="-4"/>
          <w:w w:val="105"/>
          <w:sz w:val="21"/>
        </w:rPr>
        <w:t xml:space="preserve"> </w:t>
      </w:r>
      <w:r>
        <w:rPr>
          <w:b/>
          <w:color w:val="050508"/>
          <w:w w:val="105"/>
          <w:sz w:val="21"/>
        </w:rPr>
        <w:t>this</w:t>
      </w:r>
      <w:r>
        <w:rPr>
          <w:b/>
          <w:color w:val="050508"/>
          <w:spacing w:val="-14"/>
          <w:w w:val="105"/>
          <w:sz w:val="21"/>
        </w:rPr>
        <w:t xml:space="preserve"> </w:t>
      </w:r>
      <w:r>
        <w:rPr>
          <w:b/>
          <w:color w:val="050508"/>
          <w:spacing w:val="-2"/>
          <w:w w:val="105"/>
          <w:sz w:val="21"/>
        </w:rPr>
        <w:t>area?</w:t>
      </w:r>
    </w:p>
    <w:p w14:paraId="0C78F123" w14:textId="77777777" w:rsidR="002718AB" w:rsidRDefault="002718AB" w:rsidP="002718AB">
      <w:pPr>
        <w:pStyle w:val="BodyText"/>
        <w:spacing w:before="8"/>
        <w:rPr>
          <w:b/>
          <w:sz w:val="21"/>
        </w:rPr>
      </w:pPr>
    </w:p>
    <w:p w14:paraId="16C77B72" w14:textId="77777777" w:rsidR="002718AB" w:rsidRDefault="002718AB" w:rsidP="002718AB">
      <w:pPr>
        <w:ind w:left="419"/>
        <w:rPr>
          <w:sz w:val="21"/>
        </w:rPr>
      </w:pPr>
      <w:r>
        <w:rPr>
          <w:noProof/>
        </w:rPr>
        <w:drawing>
          <wp:anchor distT="0" distB="0" distL="0" distR="0" simplePos="0" relativeHeight="251664384" behindDoc="1" locked="0" layoutInCell="1" allowOverlap="1" wp14:anchorId="7329CEE1" wp14:editId="636A66A2">
            <wp:simplePos x="0" y="0"/>
            <wp:positionH relativeFrom="page">
              <wp:posOffset>2675964</wp:posOffset>
            </wp:positionH>
            <wp:positionV relativeFrom="paragraph">
              <wp:posOffset>462675</wp:posOffset>
            </wp:positionV>
            <wp:extent cx="3436759" cy="2054923"/>
            <wp:effectExtent l="0" t="0" r="0" b="0"/>
            <wp:wrapNone/>
            <wp:docPr id="1075" name="Image 1075"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5" name="Image 1075" descr="A screenshot of a computer&#10;&#10;Description automatically generated"/>
                    <pic:cNvPicPr/>
                  </pic:nvPicPr>
                  <pic:blipFill>
                    <a:blip r:embed="rId44" cstate="print"/>
                    <a:stretch>
                      <a:fillRect/>
                    </a:stretch>
                  </pic:blipFill>
                  <pic:spPr>
                    <a:xfrm>
                      <a:off x="0" y="0"/>
                      <a:ext cx="3436759" cy="2054923"/>
                    </a:xfrm>
                    <a:prstGeom prst="rect">
                      <a:avLst/>
                    </a:prstGeom>
                  </pic:spPr>
                </pic:pic>
              </a:graphicData>
            </a:graphic>
          </wp:anchor>
        </w:drawing>
      </w:r>
      <w:r>
        <w:rPr>
          <w:color w:val="181624"/>
          <w:w w:val="105"/>
          <w:sz w:val="21"/>
        </w:rPr>
        <w:t>T</w:t>
      </w:r>
      <w:r>
        <w:rPr>
          <w:color w:val="050508"/>
          <w:w w:val="105"/>
          <w:sz w:val="21"/>
        </w:rPr>
        <w:t>h</w:t>
      </w:r>
      <w:r>
        <w:rPr>
          <w:color w:val="181624"/>
          <w:w w:val="105"/>
          <w:sz w:val="21"/>
        </w:rPr>
        <w:t>e</w:t>
      </w:r>
      <w:r>
        <w:rPr>
          <w:color w:val="050508"/>
          <w:w w:val="105"/>
          <w:sz w:val="21"/>
        </w:rPr>
        <w:t>r</w:t>
      </w:r>
      <w:r>
        <w:rPr>
          <w:color w:val="181624"/>
          <w:w w:val="105"/>
          <w:sz w:val="21"/>
        </w:rPr>
        <w:t>e</w:t>
      </w:r>
      <w:r>
        <w:rPr>
          <w:color w:val="181624"/>
          <w:spacing w:val="-3"/>
          <w:w w:val="105"/>
          <w:sz w:val="21"/>
        </w:rPr>
        <w:t xml:space="preserve"> </w:t>
      </w:r>
      <w:r>
        <w:rPr>
          <w:color w:val="3B3344"/>
          <w:w w:val="105"/>
          <w:sz w:val="21"/>
        </w:rPr>
        <w:t>w</w:t>
      </w:r>
      <w:r>
        <w:rPr>
          <w:color w:val="181624"/>
          <w:w w:val="105"/>
          <w:sz w:val="21"/>
        </w:rPr>
        <w:t>e</w:t>
      </w:r>
      <w:r>
        <w:rPr>
          <w:color w:val="050508"/>
          <w:w w:val="105"/>
          <w:sz w:val="21"/>
        </w:rPr>
        <w:t>r</w:t>
      </w:r>
      <w:r>
        <w:rPr>
          <w:color w:val="181624"/>
          <w:w w:val="105"/>
          <w:sz w:val="21"/>
        </w:rPr>
        <w:t>e</w:t>
      </w:r>
      <w:r>
        <w:rPr>
          <w:color w:val="181624"/>
          <w:spacing w:val="-1"/>
          <w:w w:val="105"/>
          <w:sz w:val="21"/>
        </w:rPr>
        <w:t xml:space="preserve"> </w:t>
      </w:r>
      <w:r>
        <w:rPr>
          <w:color w:val="181624"/>
          <w:w w:val="105"/>
          <w:sz w:val="21"/>
        </w:rPr>
        <w:t>767</w:t>
      </w:r>
      <w:r>
        <w:rPr>
          <w:color w:val="181624"/>
          <w:spacing w:val="-7"/>
          <w:w w:val="105"/>
          <w:sz w:val="21"/>
        </w:rPr>
        <w:t xml:space="preserve"> </w:t>
      </w:r>
      <w:r>
        <w:rPr>
          <w:color w:val="181624"/>
          <w:w w:val="105"/>
          <w:sz w:val="21"/>
        </w:rPr>
        <w:t>responses</w:t>
      </w:r>
      <w:r>
        <w:rPr>
          <w:color w:val="181624"/>
          <w:spacing w:val="5"/>
          <w:w w:val="105"/>
          <w:sz w:val="21"/>
        </w:rPr>
        <w:t xml:space="preserve"> </w:t>
      </w:r>
      <w:r>
        <w:rPr>
          <w:color w:val="181624"/>
          <w:w w:val="105"/>
          <w:sz w:val="21"/>
        </w:rPr>
        <w:t>to</w:t>
      </w:r>
      <w:r>
        <w:rPr>
          <w:color w:val="181624"/>
          <w:spacing w:val="-2"/>
          <w:w w:val="105"/>
          <w:sz w:val="21"/>
        </w:rPr>
        <w:t xml:space="preserve"> </w:t>
      </w:r>
      <w:r>
        <w:rPr>
          <w:color w:val="2F1615"/>
          <w:w w:val="105"/>
          <w:sz w:val="21"/>
        </w:rPr>
        <w:t>t</w:t>
      </w:r>
      <w:r>
        <w:rPr>
          <w:color w:val="050508"/>
          <w:w w:val="105"/>
          <w:sz w:val="21"/>
        </w:rPr>
        <w:t>h</w:t>
      </w:r>
      <w:r>
        <w:rPr>
          <w:color w:val="5B3318"/>
          <w:w w:val="105"/>
          <w:sz w:val="21"/>
        </w:rPr>
        <w:t>i</w:t>
      </w:r>
      <w:r>
        <w:rPr>
          <w:color w:val="181624"/>
          <w:w w:val="105"/>
          <w:sz w:val="21"/>
        </w:rPr>
        <w:t>s</w:t>
      </w:r>
      <w:r>
        <w:rPr>
          <w:color w:val="181624"/>
          <w:spacing w:val="-5"/>
          <w:w w:val="105"/>
          <w:sz w:val="21"/>
        </w:rPr>
        <w:t xml:space="preserve"> </w:t>
      </w:r>
      <w:r>
        <w:rPr>
          <w:color w:val="181624"/>
          <w:w w:val="105"/>
          <w:sz w:val="21"/>
        </w:rPr>
        <w:t>part</w:t>
      </w:r>
      <w:r>
        <w:rPr>
          <w:color w:val="181624"/>
          <w:spacing w:val="-1"/>
          <w:w w:val="105"/>
          <w:sz w:val="21"/>
        </w:rPr>
        <w:t xml:space="preserve"> </w:t>
      </w:r>
      <w:r>
        <w:rPr>
          <w:color w:val="181624"/>
          <w:w w:val="105"/>
          <w:sz w:val="21"/>
        </w:rPr>
        <w:t>of</w:t>
      </w:r>
      <w:r>
        <w:rPr>
          <w:color w:val="181624"/>
          <w:spacing w:val="-3"/>
          <w:w w:val="105"/>
          <w:sz w:val="21"/>
        </w:rPr>
        <w:t xml:space="preserve"> </w:t>
      </w:r>
      <w:r>
        <w:rPr>
          <w:color w:val="181624"/>
          <w:w w:val="105"/>
          <w:sz w:val="21"/>
        </w:rPr>
        <w:t>the</w:t>
      </w:r>
      <w:r>
        <w:rPr>
          <w:color w:val="181624"/>
          <w:spacing w:val="-11"/>
          <w:w w:val="105"/>
          <w:sz w:val="21"/>
        </w:rPr>
        <w:t xml:space="preserve"> </w:t>
      </w:r>
      <w:r>
        <w:rPr>
          <w:color w:val="181624"/>
          <w:spacing w:val="-2"/>
          <w:w w:val="105"/>
          <w:sz w:val="21"/>
        </w:rPr>
        <w:t>quest</w:t>
      </w:r>
      <w:r>
        <w:rPr>
          <w:color w:val="5B3318"/>
          <w:spacing w:val="-2"/>
          <w:w w:val="105"/>
          <w:sz w:val="21"/>
        </w:rPr>
        <w:t>i</w:t>
      </w:r>
      <w:r>
        <w:rPr>
          <w:color w:val="181624"/>
          <w:spacing w:val="-2"/>
          <w:w w:val="105"/>
          <w:sz w:val="21"/>
        </w:rPr>
        <w:t>on</w:t>
      </w:r>
      <w:r>
        <w:rPr>
          <w:color w:val="050508"/>
          <w:spacing w:val="-2"/>
          <w:w w:val="105"/>
          <w:sz w:val="21"/>
        </w:rPr>
        <w:t>.</w:t>
      </w:r>
    </w:p>
    <w:p w14:paraId="7DD792EF" w14:textId="77777777" w:rsidR="002718AB" w:rsidRDefault="002718AB" w:rsidP="002718AB">
      <w:pPr>
        <w:pStyle w:val="BodyText"/>
        <w:spacing w:before="9"/>
        <w:rPr>
          <w:sz w:val="18"/>
        </w:rPr>
      </w:pPr>
      <w:r>
        <w:rPr>
          <w:noProof/>
        </w:rPr>
        <mc:AlternateContent>
          <mc:Choice Requires="wpg">
            <w:drawing>
              <wp:anchor distT="0" distB="0" distL="0" distR="0" simplePos="0" relativeHeight="251680768" behindDoc="1" locked="0" layoutInCell="1" allowOverlap="1" wp14:anchorId="64EBABEB" wp14:editId="402F3707">
                <wp:simplePos x="0" y="0"/>
                <wp:positionH relativeFrom="page">
                  <wp:posOffset>904730</wp:posOffset>
                </wp:positionH>
                <wp:positionV relativeFrom="paragraph">
                  <wp:posOffset>153390</wp:posOffset>
                </wp:positionV>
                <wp:extent cx="5425440" cy="2451100"/>
                <wp:effectExtent l="0" t="0" r="0" b="0"/>
                <wp:wrapTopAndBottom/>
                <wp:docPr id="1076" name="Group 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5440" cy="2451100"/>
                          <a:chOff x="0" y="0"/>
                          <a:chExt cx="5425440" cy="2451100"/>
                        </a:xfrm>
                      </wpg:grpSpPr>
                      <wps:wsp>
                        <wps:cNvPr id="1077" name="Graphic 1077"/>
                        <wps:cNvSpPr/>
                        <wps:spPr>
                          <a:xfrm>
                            <a:off x="6371" y="28642"/>
                            <a:ext cx="1270" cy="2406015"/>
                          </a:xfrm>
                          <a:custGeom>
                            <a:avLst/>
                            <a:gdLst/>
                            <a:ahLst/>
                            <a:cxnLst/>
                            <a:rect l="l" t="t" r="r" b="b"/>
                            <a:pathLst>
                              <a:path h="2406015">
                                <a:moveTo>
                                  <a:pt x="0" y="2406000"/>
                                </a:moveTo>
                                <a:lnTo>
                                  <a:pt x="0" y="0"/>
                                </a:lnTo>
                              </a:path>
                            </a:pathLst>
                          </a:custGeom>
                          <a:ln w="12742">
                            <a:solidFill>
                              <a:srgbClr val="000000"/>
                            </a:solidFill>
                            <a:prstDash val="solid"/>
                          </a:ln>
                        </wps:spPr>
                        <wps:bodyPr wrap="square" lIns="0" tIns="0" rIns="0" bIns="0" rtlCol="0">
                          <a:prstTxWarp prst="textNoShape">
                            <a:avLst/>
                          </a:prstTxWarp>
                          <a:noAutofit/>
                        </wps:bodyPr>
                      </wps:wsp>
                      <wps:wsp>
                        <wps:cNvPr id="1078" name="Graphic 1078"/>
                        <wps:cNvSpPr/>
                        <wps:spPr>
                          <a:xfrm>
                            <a:off x="38228" y="3182"/>
                            <a:ext cx="5384165" cy="2444750"/>
                          </a:xfrm>
                          <a:custGeom>
                            <a:avLst/>
                            <a:gdLst/>
                            <a:ahLst/>
                            <a:cxnLst/>
                            <a:rect l="l" t="t" r="r" b="b"/>
                            <a:pathLst>
                              <a:path w="5384165" h="2444750">
                                <a:moveTo>
                                  <a:pt x="5383784" y="2431461"/>
                                </a:moveTo>
                                <a:lnTo>
                                  <a:pt x="5383784" y="25460"/>
                                </a:lnTo>
                              </a:path>
                              <a:path w="5384165" h="2444750">
                                <a:moveTo>
                                  <a:pt x="0" y="0"/>
                                </a:moveTo>
                                <a:lnTo>
                                  <a:pt x="5364670" y="0"/>
                                </a:lnTo>
                              </a:path>
                              <a:path w="5384165" h="2444750">
                                <a:moveTo>
                                  <a:pt x="0" y="2444191"/>
                                </a:moveTo>
                                <a:lnTo>
                                  <a:pt x="5364670" y="2444191"/>
                                </a:lnTo>
                              </a:path>
                            </a:pathLst>
                          </a:custGeom>
                          <a:ln w="6368">
                            <a:solidFill>
                              <a:srgbClr val="000000"/>
                            </a:solidFill>
                            <a:prstDash val="solid"/>
                          </a:ln>
                        </wps:spPr>
                        <wps:bodyPr wrap="square" lIns="0" tIns="0" rIns="0" bIns="0" rtlCol="0">
                          <a:prstTxWarp prst="textNoShape">
                            <a:avLst/>
                          </a:prstTxWarp>
                          <a:noAutofit/>
                        </wps:bodyPr>
                      </wps:wsp>
                      <wps:wsp>
                        <wps:cNvPr id="1079" name="Textbox 1079"/>
                        <wps:cNvSpPr txBox="1"/>
                        <wps:spPr>
                          <a:xfrm>
                            <a:off x="885916" y="315004"/>
                            <a:ext cx="810895" cy="149860"/>
                          </a:xfrm>
                          <a:prstGeom prst="rect">
                            <a:avLst/>
                          </a:prstGeom>
                        </wps:spPr>
                        <wps:txbx>
                          <w:txbxContent>
                            <w:p w14:paraId="601620F7" w14:textId="77777777" w:rsidR="002718AB" w:rsidRDefault="002718AB" w:rsidP="002718AB">
                              <w:pPr>
                                <w:spacing w:line="235" w:lineRule="exact"/>
                                <w:rPr>
                                  <w:sz w:val="21"/>
                                </w:rPr>
                              </w:pPr>
                              <w:r>
                                <w:rPr>
                                  <w:color w:val="08082F"/>
                                  <w:sz w:val="21"/>
                                </w:rPr>
                                <w:t>I</w:t>
                              </w:r>
                              <w:r>
                                <w:rPr>
                                  <w:color w:val="08082F"/>
                                  <w:spacing w:val="9"/>
                                  <w:sz w:val="21"/>
                                </w:rPr>
                                <w:t xml:space="preserve"> </w:t>
                              </w:r>
                              <w:r>
                                <w:rPr>
                                  <w:color w:val="2A2434"/>
                                  <w:sz w:val="21"/>
                                </w:rPr>
                                <w:t>s</w:t>
                              </w:r>
                              <w:r>
                                <w:rPr>
                                  <w:color w:val="2F1615"/>
                                  <w:sz w:val="21"/>
                                </w:rPr>
                                <w:t>u</w:t>
                              </w:r>
                              <w:r>
                                <w:rPr>
                                  <w:color w:val="2A2434"/>
                                  <w:sz w:val="21"/>
                                </w:rPr>
                                <w:t>pport</w:t>
                              </w:r>
                              <w:r>
                                <w:rPr>
                                  <w:color w:val="2A2434"/>
                                  <w:spacing w:val="-3"/>
                                  <w:sz w:val="21"/>
                                </w:rPr>
                                <w:t xml:space="preserve"> </w:t>
                              </w:r>
                              <w:r>
                                <w:rPr>
                                  <w:color w:val="181624"/>
                                  <w:spacing w:val="-4"/>
                                  <w:sz w:val="21"/>
                                </w:rPr>
                                <w:t>th</w:t>
                              </w:r>
                              <w:r>
                                <w:rPr>
                                  <w:color w:val="050508"/>
                                  <w:spacing w:val="-4"/>
                                  <w:sz w:val="21"/>
                                </w:rPr>
                                <w:t>i</w:t>
                              </w:r>
                              <w:r>
                                <w:rPr>
                                  <w:color w:val="2A2434"/>
                                  <w:spacing w:val="-4"/>
                                  <w:sz w:val="21"/>
                                </w:rPr>
                                <w:t>s</w:t>
                              </w:r>
                            </w:p>
                          </w:txbxContent>
                        </wps:txbx>
                        <wps:bodyPr wrap="square" lIns="0" tIns="0" rIns="0" bIns="0" rtlCol="0">
                          <a:noAutofit/>
                        </wps:bodyPr>
                      </wps:wsp>
                      <wps:wsp>
                        <wps:cNvPr id="1080" name="Textbox 1080"/>
                        <wps:cNvSpPr txBox="1"/>
                        <wps:spPr>
                          <a:xfrm>
                            <a:off x="91773" y="817845"/>
                            <a:ext cx="1598295" cy="149860"/>
                          </a:xfrm>
                          <a:prstGeom prst="rect">
                            <a:avLst/>
                          </a:prstGeom>
                        </wps:spPr>
                        <wps:txbx>
                          <w:txbxContent>
                            <w:p w14:paraId="4BFB8DE7" w14:textId="77777777" w:rsidR="002718AB" w:rsidRDefault="002718AB" w:rsidP="002718AB">
                              <w:pPr>
                                <w:spacing w:line="235" w:lineRule="exact"/>
                                <w:rPr>
                                  <w:sz w:val="21"/>
                                </w:rPr>
                              </w:pPr>
                              <w:r>
                                <w:rPr>
                                  <w:color w:val="181624"/>
                                  <w:w w:val="105"/>
                                  <w:sz w:val="21"/>
                                </w:rPr>
                                <w:t>Ne</w:t>
                              </w:r>
                              <w:r>
                                <w:rPr>
                                  <w:color w:val="05264B"/>
                                  <w:w w:val="105"/>
                                  <w:sz w:val="21"/>
                                </w:rPr>
                                <w:t>i</w:t>
                              </w:r>
                              <w:r>
                                <w:rPr>
                                  <w:color w:val="2A2434"/>
                                  <w:w w:val="105"/>
                                  <w:sz w:val="21"/>
                                </w:rPr>
                                <w:t>t</w:t>
                              </w:r>
                              <w:r>
                                <w:rPr>
                                  <w:color w:val="2F1615"/>
                                  <w:w w:val="105"/>
                                  <w:sz w:val="21"/>
                                </w:rPr>
                                <w:t>h</w:t>
                              </w:r>
                              <w:r>
                                <w:rPr>
                                  <w:color w:val="2A2434"/>
                                  <w:w w:val="105"/>
                                  <w:sz w:val="21"/>
                                </w:rPr>
                                <w:t>e</w:t>
                              </w:r>
                              <w:r>
                                <w:rPr>
                                  <w:color w:val="05264B"/>
                                  <w:w w:val="105"/>
                                  <w:sz w:val="21"/>
                                </w:rPr>
                                <w:t>r</w:t>
                              </w:r>
                              <w:r>
                                <w:rPr>
                                  <w:color w:val="05264B"/>
                                  <w:spacing w:val="-22"/>
                                  <w:w w:val="105"/>
                                  <w:sz w:val="21"/>
                                </w:rPr>
                                <w:t xml:space="preserve"> </w:t>
                              </w:r>
                              <w:r>
                                <w:rPr>
                                  <w:color w:val="2A2434"/>
                                  <w:w w:val="105"/>
                                  <w:sz w:val="21"/>
                                </w:rPr>
                                <w:t>s</w:t>
                              </w:r>
                              <w:r>
                                <w:rPr>
                                  <w:color w:val="2F1615"/>
                                  <w:w w:val="105"/>
                                  <w:sz w:val="21"/>
                                </w:rPr>
                                <w:t>upp</w:t>
                              </w:r>
                              <w:r>
                                <w:rPr>
                                  <w:color w:val="2A2434"/>
                                  <w:w w:val="105"/>
                                  <w:sz w:val="21"/>
                                </w:rPr>
                                <w:t>ort</w:t>
                              </w:r>
                              <w:r>
                                <w:rPr>
                                  <w:color w:val="2A2434"/>
                                  <w:spacing w:val="-8"/>
                                  <w:w w:val="105"/>
                                  <w:sz w:val="21"/>
                                </w:rPr>
                                <w:t xml:space="preserve"> </w:t>
                              </w:r>
                              <w:r>
                                <w:rPr>
                                  <w:color w:val="2A2434"/>
                                  <w:w w:val="105"/>
                                  <w:sz w:val="21"/>
                                </w:rPr>
                                <w:t>o</w:t>
                              </w:r>
                              <w:r>
                                <w:rPr>
                                  <w:color w:val="2F1615"/>
                                  <w:w w:val="105"/>
                                  <w:sz w:val="21"/>
                                </w:rPr>
                                <w:t>r</w:t>
                              </w:r>
                              <w:r>
                                <w:rPr>
                                  <w:color w:val="2F1615"/>
                                  <w:spacing w:val="-23"/>
                                  <w:w w:val="105"/>
                                  <w:sz w:val="21"/>
                                </w:rPr>
                                <w:t xml:space="preserve"> </w:t>
                              </w:r>
                              <w:r>
                                <w:rPr>
                                  <w:color w:val="2A2434"/>
                                  <w:spacing w:val="-2"/>
                                  <w:w w:val="105"/>
                                  <w:sz w:val="21"/>
                                </w:rPr>
                                <w:t>oppose</w:t>
                              </w:r>
                            </w:p>
                          </w:txbxContent>
                        </wps:txbx>
                        <wps:bodyPr wrap="square" lIns="0" tIns="0" rIns="0" bIns="0" rtlCol="0">
                          <a:noAutofit/>
                        </wps:bodyPr>
                      </wps:wsp>
                      <wps:wsp>
                        <wps:cNvPr id="1081" name="Textbox 1081"/>
                        <wps:cNvSpPr txBox="1"/>
                        <wps:spPr>
                          <a:xfrm>
                            <a:off x="905030" y="1327051"/>
                            <a:ext cx="791845" cy="149860"/>
                          </a:xfrm>
                          <a:prstGeom prst="rect">
                            <a:avLst/>
                          </a:prstGeom>
                        </wps:spPr>
                        <wps:txbx>
                          <w:txbxContent>
                            <w:p w14:paraId="0C7FBF85" w14:textId="77777777" w:rsidR="002718AB" w:rsidRDefault="002718AB" w:rsidP="002718AB">
                              <w:pPr>
                                <w:spacing w:line="235" w:lineRule="exact"/>
                                <w:rPr>
                                  <w:sz w:val="21"/>
                                </w:rPr>
                              </w:pPr>
                              <w:r>
                                <w:rPr>
                                  <w:color w:val="08082F"/>
                                  <w:sz w:val="21"/>
                                </w:rPr>
                                <w:t>I</w:t>
                              </w:r>
                              <w:r>
                                <w:rPr>
                                  <w:color w:val="08082F"/>
                                  <w:spacing w:val="-1"/>
                                  <w:sz w:val="21"/>
                                </w:rPr>
                                <w:t xml:space="preserve"> </w:t>
                              </w:r>
                              <w:r>
                                <w:rPr>
                                  <w:color w:val="181624"/>
                                  <w:sz w:val="21"/>
                                </w:rPr>
                                <w:t>oppose</w:t>
                              </w:r>
                              <w:r>
                                <w:rPr>
                                  <w:color w:val="181624"/>
                                  <w:spacing w:val="-13"/>
                                  <w:sz w:val="21"/>
                                </w:rPr>
                                <w:t xml:space="preserve"> </w:t>
                              </w:r>
                              <w:r>
                                <w:rPr>
                                  <w:color w:val="181624"/>
                                  <w:spacing w:val="-4"/>
                                  <w:sz w:val="21"/>
                                </w:rPr>
                                <w:t>th</w:t>
                              </w:r>
                              <w:r>
                                <w:rPr>
                                  <w:color w:val="050508"/>
                                  <w:spacing w:val="-4"/>
                                  <w:sz w:val="21"/>
                                </w:rPr>
                                <w:t>i</w:t>
                              </w:r>
                              <w:r>
                                <w:rPr>
                                  <w:color w:val="2A2434"/>
                                  <w:spacing w:val="-4"/>
                                  <w:sz w:val="21"/>
                                </w:rPr>
                                <w:t>s</w:t>
                              </w:r>
                            </w:p>
                          </w:txbxContent>
                        </wps:txbx>
                        <wps:bodyPr wrap="square" lIns="0" tIns="0" rIns="0" bIns="0" rtlCol="0">
                          <a:noAutofit/>
                        </wps:bodyPr>
                      </wps:wsp>
                      <wps:wsp>
                        <wps:cNvPr id="1082" name="Textbox 1082"/>
                        <wps:cNvSpPr txBox="1"/>
                        <wps:spPr>
                          <a:xfrm>
                            <a:off x="824477" y="1829894"/>
                            <a:ext cx="866775" cy="149860"/>
                          </a:xfrm>
                          <a:prstGeom prst="rect">
                            <a:avLst/>
                          </a:prstGeom>
                        </wps:spPr>
                        <wps:txbx>
                          <w:txbxContent>
                            <w:p w14:paraId="1BE31AAC" w14:textId="77777777" w:rsidR="002718AB" w:rsidRDefault="002718AB" w:rsidP="002718AB">
                              <w:pPr>
                                <w:spacing w:line="235" w:lineRule="exact"/>
                                <w:rPr>
                                  <w:sz w:val="21"/>
                                </w:rPr>
                              </w:pPr>
                              <w:r>
                                <w:rPr>
                                  <w:color w:val="181624"/>
                                  <w:spacing w:val="4"/>
                                  <w:sz w:val="21"/>
                                </w:rPr>
                                <w:t>Not</w:t>
                              </w:r>
                              <w:r>
                                <w:rPr>
                                  <w:color w:val="181624"/>
                                  <w:spacing w:val="-3"/>
                                  <w:sz w:val="21"/>
                                </w:rPr>
                                <w:t xml:space="preserve"> </w:t>
                              </w:r>
                              <w:r>
                                <w:rPr>
                                  <w:color w:val="2A2434"/>
                                  <w:spacing w:val="-2"/>
                                  <w:sz w:val="21"/>
                                </w:rPr>
                                <w:t>A</w:t>
                              </w:r>
                              <w:r>
                                <w:rPr>
                                  <w:color w:val="2F1615"/>
                                  <w:spacing w:val="-2"/>
                                  <w:sz w:val="21"/>
                                </w:rPr>
                                <w:t>n</w:t>
                              </w:r>
                              <w:r>
                                <w:rPr>
                                  <w:color w:val="2A2434"/>
                                  <w:spacing w:val="-2"/>
                                  <w:sz w:val="21"/>
                                </w:rPr>
                                <w:t>swe</w:t>
                              </w:r>
                              <w:r>
                                <w:rPr>
                                  <w:color w:val="2F1615"/>
                                  <w:spacing w:val="-2"/>
                                  <w:sz w:val="21"/>
                                </w:rPr>
                                <w:t>r</w:t>
                              </w:r>
                              <w:r>
                                <w:rPr>
                                  <w:color w:val="2A2434"/>
                                  <w:spacing w:val="-2"/>
                                  <w:sz w:val="21"/>
                                </w:rPr>
                                <w:t>ed</w:t>
                              </w:r>
                            </w:p>
                          </w:txbxContent>
                        </wps:txbx>
                        <wps:bodyPr wrap="square" lIns="0" tIns="0" rIns="0" bIns="0" rtlCol="0">
                          <a:noAutofit/>
                        </wps:bodyPr>
                      </wps:wsp>
                      <wps:wsp>
                        <wps:cNvPr id="1083" name="Textbox 1083"/>
                        <wps:cNvSpPr txBox="1"/>
                        <wps:spPr>
                          <a:xfrm>
                            <a:off x="1779427" y="2247577"/>
                            <a:ext cx="73660" cy="121285"/>
                          </a:xfrm>
                          <a:prstGeom prst="rect">
                            <a:avLst/>
                          </a:prstGeom>
                        </wps:spPr>
                        <wps:txbx>
                          <w:txbxContent>
                            <w:p w14:paraId="72830BA7" w14:textId="77777777" w:rsidR="002718AB" w:rsidRDefault="002718AB" w:rsidP="002718AB">
                              <w:pPr>
                                <w:spacing w:line="190" w:lineRule="exact"/>
                                <w:rPr>
                                  <w:sz w:val="17"/>
                                </w:rPr>
                              </w:pPr>
                              <w:r>
                                <w:rPr>
                                  <w:color w:val="2A2434"/>
                                  <w:spacing w:val="-10"/>
                                  <w:sz w:val="17"/>
                                </w:rPr>
                                <w:t>0</w:t>
                              </w:r>
                            </w:p>
                          </w:txbxContent>
                        </wps:txbx>
                        <wps:bodyPr wrap="square" lIns="0" tIns="0" rIns="0" bIns="0" rtlCol="0">
                          <a:noAutofit/>
                        </wps:bodyPr>
                      </wps:wsp>
                      <wps:wsp>
                        <wps:cNvPr id="1084" name="Textbox 1084"/>
                        <wps:cNvSpPr txBox="1"/>
                        <wps:spPr>
                          <a:xfrm>
                            <a:off x="2197438" y="2234045"/>
                            <a:ext cx="207010" cy="137160"/>
                          </a:xfrm>
                          <a:prstGeom prst="rect">
                            <a:avLst/>
                          </a:prstGeom>
                        </wps:spPr>
                        <wps:txbx>
                          <w:txbxContent>
                            <w:p w14:paraId="2862F756" w14:textId="77777777" w:rsidR="002718AB" w:rsidRDefault="002718AB" w:rsidP="002718AB">
                              <w:pPr>
                                <w:rPr>
                                  <w:rFonts w:ascii="Microsoft Sans Serif"/>
                                  <w:sz w:val="19"/>
                                </w:rPr>
                              </w:pPr>
                              <w:r>
                                <w:rPr>
                                  <w:rFonts w:ascii="Microsoft Sans Serif"/>
                                  <w:color w:val="050508"/>
                                  <w:spacing w:val="-5"/>
                                  <w:sz w:val="19"/>
                                </w:rPr>
                                <w:t>1</w:t>
                              </w:r>
                              <w:r>
                                <w:rPr>
                                  <w:rFonts w:ascii="Microsoft Sans Serif"/>
                                  <w:color w:val="2A2434"/>
                                  <w:spacing w:val="-5"/>
                                  <w:sz w:val="19"/>
                                </w:rPr>
                                <w:t>00</w:t>
                              </w:r>
                            </w:p>
                          </w:txbxContent>
                        </wps:txbx>
                        <wps:bodyPr wrap="square" lIns="0" tIns="0" rIns="0" bIns="0" rtlCol="0">
                          <a:noAutofit/>
                        </wps:bodyPr>
                      </wps:wsp>
                      <wps:wsp>
                        <wps:cNvPr id="1085" name="Textbox 1085"/>
                        <wps:cNvSpPr txBox="1"/>
                        <wps:spPr>
                          <a:xfrm>
                            <a:off x="2684982" y="2234045"/>
                            <a:ext cx="202565" cy="137160"/>
                          </a:xfrm>
                          <a:prstGeom prst="rect">
                            <a:avLst/>
                          </a:prstGeom>
                        </wps:spPr>
                        <wps:txbx>
                          <w:txbxContent>
                            <w:p w14:paraId="77B766D8" w14:textId="77777777" w:rsidR="002718AB" w:rsidRDefault="002718AB" w:rsidP="002718AB">
                              <w:pPr>
                                <w:rPr>
                                  <w:rFonts w:ascii="Microsoft Sans Serif"/>
                                  <w:sz w:val="19"/>
                                </w:rPr>
                              </w:pPr>
                              <w:r>
                                <w:rPr>
                                  <w:rFonts w:ascii="Microsoft Sans Serif"/>
                                  <w:color w:val="2A2434"/>
                                  <w:spacing w:val="-5"/>
                                  <w:sz w:val="19"/>
                                </w:rPr>
                                <w:t>200</w:t>
                              </w:r>
                            </w:p>
                          </w:txbxContent>
                        </wps:txbx>
                        <wps:bodyPr wrap="square" lIns="0" tIns="0" rIns="0" bIns="0" rtlCol="0">
                          <a:noAutofit/>
                        </wps:bodyPr>
                      </wps:wsp>
                      <wps:wsp>
                        <wps:cNvPr id="1086" name="Textbox 1086"/>
                        <wps:cNvSpPr txBox="1"/>
                        <wps:spPr>
                          <a:xfrm>
                            <a:off x="3167609" y="2234045"/>
                            <a:ext cx="205104" cy="137160"/>
                          </a:xfrm>
                          <a:prstGeom prst="rect">
                            <a:avLst/>
                          </a:prstGeom>
                        </wps:spPr>
                        <wps:txbx>
                          <w:txbxContent>
                            <w:p w14:paraId="51F16D0C" w14:textId="77777777" w:rsidR="002718AB" w:rsidRDefault="002718AB" w:rsidP="002718AB">
                              <w:pPr>
                                <w:rPr>
                                  <w:rFonts w:ascii="Microsoft Sans Serif"/>
                                  <w:sz w:val="19"/>
                                </w:rPr>
                              </w:pPr>
                              <w:r>
                                <w:rPr>
                                  <w:rFonts w:ascii="Microsoft Sans Serif"/>
                                  <w:color w:val="2A2434"/>
                                  <w:spacing w:val="-5"/>
                                  <w:sz w:val="19"/>
                                </w:rPr>
                                <w:t>300</w:t>
                              </w:r>
                            </w:p>
                          </w:txbxContent>
                        </wps:txbx>
                        <wps:bodyPr wrap="square" lIns="0" tIns="0" rIns="0" bIns="0" rtlCol="0">
                          <a:noAutofit/>
                        </wps:bodyPr>
                      </wps:wsp>
                      <wps:wsp>
                        <wps:cNvPr id="1087" name="Textbox 1087"/>
                        <wps:cNvSpPr txBox="1"/>
                        <wps:spPr>
                          <a:xfrm>
                            <a:off x="3648948" y="2227680"/>
                            <a:ext cx="207010" cy="137160"/>
                          </a:xfrm>
                          <a:prstGeom prst="rect">
                            <a:avLst/>
                          </a:prstGeom>
                        </wps:spPr>
                        <wps:txbx>
                          <w:txbxContent>
                            <w:p w14:paraId="35F13383" w14:textId="77777777" w:rsidR="002718AB" w:rsidRDefault="002718AB" w:rsidP="002718AB">
                              <w:pPr>
                                <w:rPr>
                                  <w:rFonts w:ascii="Microsoft Sans Serif"/>
                                  <w:sz w:val="19"/>
                                </w:rPr>
                              </w:pPr>
                              <w:r>
                                <w:rPr>
                                  <w:rFonts w:ascii="Microsoft Sans Serif"/>
                                  <w:color w:val="2A2434"/>
                                  <w:spacing w:val="-5"/>
                                  <w:sz w:val="19"/>
                                </w:rPr>
                                <w:t>400</w:t>
                              </w:r>
                            </w:p>
                          </w:txbxContent>
                        </wps:txbx>
                        <wps:bodyPr wrap="square" lIns="0" tIns="0" rIns="0" bIns="0" rtlCol="0">
                          <a:noAutofit/>
                        </wps:bodyPr>
                      </wps:wsp>
                      <wps:wsp>
                        <wps:cNvPr id="1088" name="Textbox 1088"/>
                        <wps:cNvSpPr txBox="1"/>
                        <wps:spPr>
                          <a:xfrm>
                            <a:off x="4136290" y="2234045"/>
                            <a:ext cx="205104" cy="137160"/>
                          </a:xfrm>
                          <a:prstGeom prst="rect">
                            <a:avLst/>
                          </a:prstGeom>
                        </wps:spPr>
                        <wps:txbx>
                          <w:txbxContent>
                            <w:p w14:paraId="0151ED61" w14:textId="77777777" w:rsidR="002718AB" w:rsidRDefault="002718AB" w:rsidP="002718AB">
                              <w:pPr>
                                <w:rPr>
                                  <w:rFonts w:ascii="Microsoft Sans Serif"/>
                                  <w:sz w:val="19"/>
                                </w:rPr>
                              </w:pPr>
                              <w:r>
                                <w:rPr>
                                  <w:rFonts w:ascii="Microsoft Sans Serif"/>
                                  <w:color w:val="2A2434"/>
                                  <w:spacing w:val="-5"/>
                                  <w:sz w:val="19"/>
                                </w:rPr>
                                <w:t>500</w:t>
                              </w:r>
                            </w:p>
                          </w:txbxContent>
                        </wps:txbx>
                        <wps:bodyPr wrap="square" lIns="0" tIns="0" rIns="0" bIns="0" rtlCol="0">
                          <a:noAutofit/>
                        </wps:bodyPr>
                      </wps:wsp>
                      <wps:wsp>
                        <wps:cNvPr id="1089" name="Textbox 1089"/>
                        <wps:cNvSpPr txBox="1"/>
                        <wps:spPr>
                          <a:xfrm>
                            <a:off x="4620157" y="2234045"/>
                            <a:ext cx="205104" cy="137160"/>
                          </a:xfrm>
                          <a:prstGeom prst="rect">
                            <a:avLst/>
                          </a:prstGeom>
                        </wps:spPr>
                        <wps:txbx>
                          <w:txbxContent>
                            <w:p w14:paraId="3F0C4BF9" w14:textId="77777777" w:rsidR="002718AB" w:rsidRDefault="002718AB" w:rsidP="002718AB">
                              <w:pPr>
                                <w:rPr>
                                  <w:rFonts w:ascii="Microsoft Sans Serif"/>
                                  <w:sz w:val="19"/>
                                </w:rPr>
                              </w:pPr>
                              <w:r>
                                <w:rPr>
                                  <w:rFonts w:ascii="Microsoft Sans Serif"/>
                                  <w:color w:val="2A2434"/>
                                  <w:spacing w:val="-5"/>
                                  <w:sz w:val="19"/>
                                </w:rPr>
                                <w:t>600</w:t>
                              </w:r>
                            </w:p>
                          </w:txbxContent>
                        </wps:txbx>
                        <wps:bodyPr wrap="square" lIns="0" tIns="0" rIns="0" bIns="0" rtlCol="0">
                          <a:noAutofit/>
                        </wps:bodyPr>
                      </wps:wsp>
                      <wps:wsp>
                        <wps:cNvPr id="1090" name="Textbox 1090"/>
                        <wps:cNvSpPr txBox="1"/>
                        <wps:spPr>
                          <a:xfrm>
                            <a:off x="5104025" y="2234045"/>
                            <a:ext cx="205104" cy="137160"/>
                          </a:xfrm>
                          <a:prstGeom prst="rect">
                            <a:avLst/>
                          </a:prstGeom>
                        </wps:spPr>
                        <wps:txbx>
                          <w:txbxContent>
                            <w:p w14:paraId="55CB6FF7" w14:textId="77777777" w:rsidR="002718AB" w:rsidRDefault="002718AB" w:rsidP="002718AB">
                              <w:pPr>
                                <w:rPr>
                                  <w:rFonts w:ascii="Microsoft Sans Serif"/>
                                  <w:sz w:val="19"/>
                                </w:rPr>
                              </w:pPr>
                              <w:r>
                                <w:rPr>
                                  <w:rFonts w:ascii="Microsoft Sans Serif"/>
                                  <w:color w:val="2A2434"/>
                                  <w:spacing w:val="-5"/>
                                  <w:sz w:val="19"/>
                                </w:rPr>
                                <w:t>700</w:t>
                              </w:r>
                            </w:p>
                          </w:txbxContent>
                        </wps:txbx>
                        <wps:bodyPr wrap="square" lIns="0" tIns="0" rIns="0" bIns="0" rtlCol="0">
                          <a:noAutofit/>
                        </wps:bodyPr>
                      </wps:wsp>
                    </wpg:wgp>
                  </a:graphicData>
                </a:graphic>
              </wp:anchor>
            </w:drawing>
          </mc:Choice>
          <mc:Fallback>
            <w:pict>
              <v:group w14:anchorId="64EBABEB" id="Group 1076" o:spid="_x0000_s1069" style="position:absolute;margin-left:71.25pt;margin-top:12.1pt;width:427.2pt;height:193pt;z-index:-251635712;mso-wrap-distance-left:0;mso-wrap-distance-right:0;mso-position-horizontal-relative:page;mso-position-vertical-relative:text" coordsize="54254,24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">
                <v:shape id="Graphic 1077" o:spid="_x0000_s1070" style="position:absolute;left:63;top:286;width:13;height:24060;visibility:visible;mso-wrap-style:square;v-text-anchor:top" coordsize="1270,240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" path="m,2406000l,e" filled="f" strokeweight=".35394mm">
                  <v:path arrowok="t"/>
                </v:shape>
                <v:shape id="Graphic 1078" o:spid="_x0000_s1071" style="position:absolute;left:382;top:31;width:53841;height:24448;visibility:visible;mso-wrap-style:square;v-text-anchor:top" coordsize="5384165,244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" path="m5383784,2431461r,-2406001em,l5364670,em,2444191r5364670,e" filled="f" strokeweight=".17689mm">
                  <v:path arrowok="t"/>
                </v:shape>
                <v:shape id="Textbox 1079" o:spid="_x0000_s1072" type="#_x0000_t202" style="position:absolute;left:8859;top:3150;width:8109;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" filled="f" stroked="f">
                  <v:textbox inset="0,0,0,0">
                    <w:txbxContent>
                      <w:p w14:paraId="601620F7" w14:textId="77777777" w:rsidR="002718AB" w:rsidRDefault="002718AB" w:rsidP="002718AB">
                        <w:pPr>
                          <w:spacing w:line="235" w:lineRule="exact"/>
                          <w:rPr>
                            <w:sz w:val="21"/>
                          </w:rPr>
                        </w:pPr>
                        <w:r>
                          <w:rPr>
                            <w:color w:val="08082F"/>
                            <w:sz w:val="21"/>
                          </w:rPr>
                          <w:t>I</w:t>
                        </w:r>
                        <w:r>
                          <w:rPr>
                            <w:color w:val="08082F"/>
                            <w:spacing w:val="9"/>
                            <w:sz w:val="21"/>
                          </w:rPr>
                          <w:t xml:space="preserve"> </w:t>
                        </w:r>
                        <w:r>
                          <w:rPr>
                            <w:color w:val="2A2434"/>
                            <w:sz w:val="21"/>
                          </w:rPr>
                          <w:t>s</w:t>
                        </w:r>
                        <w:r>
                          <w:rPr>
                            <w:color w:val="2F1615"/>
                            <w:sz w:val="21"/>
                          </w:rPr>
                          <w:t>u</w:t>
                        </w:r>
                        <w:r>
                          <w:rPr>
                            <w:color w:val="2A2434"/>
                            <w:sz w:val="21"/>
                          </w:rPr>
                          <w:t>pport</w:t>
                        </w:r>
                        <w:r>
                          <w:rPr>
                            <w:color w:val="2A2434"/>
                            <w:spacing w:val="-3"/>
                            <w:sz w:val="21"/>
                          </w:rPr>
                          <w:t xml:space="preserve"> </w:t>
                        </w:r>
                        <w:r>
                          <w:rPr>
                            <w:color w:val="181624"/>
                            <w:spacing w:val="-4"/>
                            <w:sz w:val="21"/>
                          </w:rPr>
                          <w:t>th</w:t>
                        </w:r>
                        <w:r>
                          <w:rPr>
                            <w:color w:val="050508"/>
                            <w:spacing w:val="-4"/>
                            <w:sz w:val="21"/>
                          </w:rPr>
                          <w:t>i</w:t>
                        </w:r>
                        <w:r>
                          <w:rPr>
                            <w:color w:val="2A2434"/>
                            <w:spacing w:val="-4"/>
                            <w:sz w:val="21"/>
                          </w:rPr>
                          <w:t>s</w:t>
                        </w:r>
                      </w:p>
                    </w:txbxContent>
                  </v:textbox>
                </v:shape>
                <v:shape id="Textbox 1080" o:spid="_x0000_s1073" type="#_x0000_t202" style="position:absolute;left:917;top:8178;width:15983;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2Li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JvlsIv38gIevMLAAD//wMAUEsBAi0AFAAGAAgAAAAhANvh9svuAAAAhQEAABMAAAAAAAAA&#10;AAAAAAAAAAAAAFtDb250ZW50X1R5cGVzXS54bWxQSwECLQAUAAYACAAAACEAWvQsW78AAAAVAQAA&#10;CwAAAAAAAAAAAAAAAAAfAQAAX3JlbHMvLnJlbHNQSwECLQAUAAYACAAAACEAzkti4sYAAADdAAAA&#10;DwAAAAAAAAAAAAAAAAAHAgAAZHJzL2Rvd25yZXYueG1sUEsFBgAAAAADAAMAtwAAAPoCAAAAAA==&#10;" filled="f" stroked="f">
                  <v:textbox inset="0,0,0,0">
                    <w:txbxContent>
                      <w:p w14:paraId="4BFB8DE7" w14:textId="77777777" w:rsidR="002718AB" w:rsidRDefault="002718AB" w:rsidP="002718AB">
                        <w:pPr>
                          <w:spacing w:line="235" w:lineRule="exact"/>
                          <w:rPr>
                            <w:sz w:val="21"/>
                          </w:rPr>
                        </w:pPr>
                        <w:r>
                          <w:rPr>
                            <w:color w:val="181624"/>
                            <w:w w:val="105"/>
                            <w:sz w:val="21"/>
                          </w:rPr>
                          <w:t>Ne</w:t>
                        </w:r>
                        <w:r>
                          <w:rPr>
                            <w:color w:val="05264B"/>
                            <w:w w:val="105"/>
                            <w:sz w:val="21"/>
                          </w:rPr>
                          <w:t>i</w:t>
                        </w:r>
                        <w:r>
                          <w:rPr>
                            <w:color w:val="2A2434"/>
                            <w:w w:val="105"/>
                            <w:sz w:val="21"/>
                          </w:rPr>
                          <w:t>t</w:t>
                        </w:r>
                        <w:r>
                          <w:rPr>
                            <w:color w:val="2F1615"/>
                            <w:w w:val="105"/>
                            <w:sz w:val="21"/>
                          </w:rPr>
                          <w:t>h</w:t>
                        </w:r>
                        <w:r>
                          <w:rPr>
                            <w:color w:val="2A2434"/>
                            <w:w w:val="105"/>
                            <w:sz w:val="21"/>
                          </w:rPr>
                          <w:t>e</w:t>
                        </w:r>
                        <w:r>
                          <w:rPr>
                            <w:color w:val="05264B"/>
                            <w:w w:val="105"/>
                            <w:sz w:val="21"/>
                          </w:rPr>
                          <w:t>r</w:t>
                        </w:r>
                        <w:r>
                          <w:rPr>
                            <w:color w:val="05264B"/>
                            <w:spacing w:val="-22"/>
                            <w:w w:val="105"/>
                            <w:sz w:val="21"/>
                          </w:rPr>
                          <w:t xml:space="preserve"> </w:t>
                        </w:r>
                        <w:r>
                          <w:rPr>
                            <w:color w:val="2A2434"/>
                            <w:w w:val="105"/>
                            <w:sz w:val="21"/>
                          </w:rPr>
                          <w:t>s</w:t>
                        </w:r>
                        <w:r>
                          <w:rPr>
                            <w:color w:val="2F1615"/>
                            <w:w w:val="105"/>
                            <w:sz w:val="21"/>
                          </w:rPr>
                          <w:t>upp</w:t>
                        </w:r>
                        <w:r>
                          <w:rPr>
                            <w:color w:val="2A2434"/>
                            <w:w w:val="105"/>
                            <w:sz w:val="21"/>
                          </w:rPr>
                          <w:t>ort</w:t>
                        </w:r>
                        <w:r>
                          <w:rPr>
                            <w:color w:val="2A2434"/>
                            <w:spacing w:val="-8"/>
                            <w:w w:val="105"/>
                            <w:sz w:val="21"/>
                          </w:rPr>
                          <w:t xml:space="preserve"> </w:t>
                        </w:r>
                        <w:r>
                          <w:rPr>
                            <w:color w:val="2A2434"/>
                            <w:w w:val="105"/>
                            <w:sz w:val="21"/>
                          </w:rPr>
                          <w:t>o</w:t>
                        </w:r>
                        <w:r>
                          <w:rPr>
                            <w:color w:val="2F1615"/>
                            <w:w w:val="105"/>
                            <w:sz w:val="21"/>
                          </w:rPr>
                          <w:t>r</w:t>
                        </w:r>
                        <w:r>
                          <w:rPr>
                            <w:color w:val="2F1615"/>
                            <w:spacing w:val="-23"/>
                            <w:w w:val="105"/>
                            <w:sz w:val="21"/>
                          </w:rPr>
                          <w:t xml:space="preserve"> </w:t>
                        </w:r>
                        <w:r>
                          <w:rPr>
                            <w:color w:val="2A2434"/>
                            <w:spacing w:val="-2"/>
                            <w:w w:val="105"/>
                            <w:sz w:val="21"/>
                          </w:rPr>
                          <w:t>oppose</w:t>
                        </w:r>
                      </w:p>
                    </w:txbxContent>
                  </v:textbox>
                </v:shape>
                <v:shape id="Textbox 1081" o:spid="_x0000_s1074" type="#_x0000_t202" style="position:absolute;left:9050;top:13270;width:7918;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" filled="f" stroked="f">
                  <v:textbox inset="0,0,0,0">
                    <w:txbxContent>
                      <w:p w14:paraId="0C7FBF85" w14:textId="77777777" w:rsidR="002718AB" w:rsidRDefault="002718AB" w:rsidP="002718AB">
                        <w:pPr>
                          <w:spacing w:line="235" w:lineRule="exact"/>
                          <w:rPr>
                            <w:sz w:val="21"/>
                          </w:rPr>
                        </w:pPr>
                        <w:r>
                          <w:rPr>
                            <w:color w:val="08082F"/>
                            <w:sz w:val="21"/>
                          </w:rPr>
                          <w:t>I</w:t>
                        </w:r>
                        <w:r>
                          <w:rPr>
                            <w:color w:val="08082F"/>
                            <w:spacing w:val="-1"/>
                            <w:sz w:val="21"/>
                          </w:rPr>
                          <w:t xml:space="preserve"> </w:t>
                        </w:r>
                        <w:r>
                          <w:rPr>
                            <w:color w:val="181624"/>
                            <w:sz w:val="21"/>
                          </w:rPr>
                          <w:t>oppose</w:t>
                        </w:r>
                        <w:r>
                          <w:rPr>
                            <w:color w:val="181624"/>
                            <w:spacing w:val="-13"/>
                            <w:sz w:val="21"/>
                          </w:rPr>
                          <w:t xml:space="preserve"> </w:t>
                        </w:r>
                        <w:r>
                          <w:rPr>
                            <w:color w:val="181624"/>
                            <w:spacing w:val="-4"/>
                            <w:sz w:val="21"/>
                          </w:rPr>
                          <w:t>th</w:t>
                        </w:r>
                        <w:r>
                          <w:rPr>
                            <w:color w:val="050508"/>
                            <w:spacing w:val="-4"/>
                            <w:sz w:val="21"/>
                          </w:rPr>
                          <w:t>i</w:t>
                        </w:r>
                        <w:r>
                          <w:rPr>
                            <w:color w:val="2A2434"/>
                            <w:spacing w:val="-4"/>
                            <w:sz w:val="21"/>
                          </w:rPr>
                          <w:t>s</w:t>
                        </w:r>
                      </w:p>
                    </w:txbxContent>
                  </v:textbox>
                </v:shape>
                <v:shape id="Textbox 1082" o:spid="_x0000_s1075" type="#_x0000_t202" style="position:absolute;left:8244;top:18298;width:8668;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" filled="f" stroked="f">
                  <v:textbox inset="0,0,0,0">
                    <w:txbxContent>
                      <w:p w14:paraId="1BE31AAC" w14:textId="77777777" w:rsidR="002718AB" w:rsidRDefault="002718AB" w:rsidP="002718AB">
                        <w:pPr>
                          <w:spacing w:line="235" w:lineRule="exact"/>
                          <w:rPr>
                            <w:sz w:val="21"/>
                          </w:rPr>
                        </w:pPr>
                        <w:r>
                          <w:rPr>
                            <w:color w:val="181624"/>
                            <w:spacing w:val="4"/>
                            <w:sz w:val="21"/>
                          </w:rPr>
                          <w:t>Not</w:t>
                        </w:r>
                        <w:r>
                          <w:rPr>
                            <w:color w:val="181624"/>
                            <w:spacing w:val="-3"/>
                            <w:sz w:val="21"/>
                          </w:rPr>
                          <w:t xml:space="preserve"> </w:t>
                        </w:r>
                        <w:r>
                          <w:rPr>
                            <w:color w:val="2A2434"/>
                            <w:spacing w:val="-2"/>
                            <w:sz w:val="21"/>
                          </w:rPr>
                          <w:t>A</w:t>
                        </w:r>
                        <w:r>
                          <w:rPr>
                            <w:color w:val="2F1615"/>
                            <w:spacing w:val="-2"/>
                            <w:sz w:val="21"/>
                          </w:rPr>
                          <w:t>n</w:t>
                        </w:r>
                        <w:r>
                          <w:rPr>
                            <w:color w:val="2A2434"/>
                            <w:spacing w:val="-2"/>
                            <w:sz w:val="21"/>
                          </w:rPr>
                          <w:t>swe</w:t>
                        </w:r>
                        <w:r>
                          <w:rPr>
                            <w:color w:val="2F1615"/>
                            <w:spacing w:val="-2"/>
                            <w:sz w:val="21"/>
                          </w:rPr>
                          <w:t>r</w:t>
                        </w:r>
                        <w:r>
                          <w:rPr>
                            <w:color w:val="2A2434"/>
                            <w:spacing w:val="-2"/>
                            <w:sz w:val="21"/>
                          </w:rPr>
                          <w:t>ed</w:t>
                        </w:r>
                      </w:p>
                    </w:txbxContent>
                  </v:textbox>
                </v:shape>
                <v:shape id="Textbox 1083" o:spid="_x0000_s1076" type="#_x0000_t202" style="position:absolute;left:17794;top:22475;width:73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VxAAAAN0AAAAPAAAAZHJzL2Rvd25yZXYueG1sRE/fa8Iw&#10;EH4X9j+EG+zNJnMg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D6Z/JXEAAAA3QAAAA8A&#10;AAAAAAAAAAAAAAAABwIAAGRycy9kb3ducmV2LnhtbFBLBQYAAAAAAwADALcAAAD4AgAAAAA=&#10;" filled="f" stroked="f">
                  <v:textbox inset="0,0,0,0">
                    <w:txbxContent>
                      <w:p w14:paraId="72830BA7" w14:textId="77777777" w:rsidR="002718AB" w:rsidRDefault="002718AB" w:rsidP="002718AB">
                        <w:pPr>
                          <w:spacing w:line="190" w:lineRule="exact"/>
                          <w:rPr>
                            <w:sz w:val="17"/>
                          </w:rPr>
                        </w:pPr>
                        <w:r>
                          <w:rPr>
                            <w:color w:val="2A2434"/>
                            <w:spacing w:val="-10"/>
                            <w:sz w:val="17"/>
                          </w:rPr>
                          <w:t>0</w:t>
                        </w:r>
                      </w:p>
                    </w:txbxContent>
                  </v:textbox>
                </v:shape>
                <v:shape id="Textbox 1084" o:spid="_x0000_s1077" type="#_x0000_t202" style="position:absolute;left:21974;top:22340;width:2070;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ThxAAAAN0AAAAPAAAAZHJzL2Rvd25yZXYueG1sRE/fa8Iw&#10;EH4X9j+EG+zNJpMh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LFwZOHEAAAA3QAAAA8A&#10;AAAAAAAAAAAAAAAABwIAAGRycy9kb3ducmV2LnhtbFBLBQYAAAAAAwADALcAAAD4AgAAAAA=&#10;" filled="f" stroked="f">
                  <v:textbox inset="0,0,0,0">
                    <w:txbxContent>
                      <w:p w14:paraId="2862F756" w14:textId="77777777" w:rsidR="002718AB" w:rsidRDefault="002718AB" w:rsidP="002718AB">
                        <w:pPr>
                          <w:rPr>
                            <w:rFonts w:ascii="Microsoft Sans Serif"/>
                            <w:sz w:val="19"/>
                          </w:rPr>
                        </w:pPr>
                        <w:r>
                          <w:rPr>
                            <w:rFonts w:ascii="Microsoft Sans Serif"/>
                            <w:color w:val="050508"/>
                            <w:spacing w:val="-5"/>
                            <w:sz w:val="19"/>
                          </w:rPr>
                          <w:t>1</w:t>
                        </w:r>
                        <w:r>
                          <w:rPr>
                            <w:rFonts w:ascii="Microsoft Sans Serif"/>
                            <w:color w:val="2A2434"/>
                            <w:spacing w:val="-5"/>
                            <w:sz w:val="19"/>
                          </w:rPr>
                          <w:t>00</w:t>
                        </w:r>
                      </w:p>
                    </w:txbxContent>
                  </v:textbox>
                </v:shape>
                <v:shape id="Textbox 1085" o:spid="_x0000_s1078" type="#_x0000_t202" style="position:absolute;left:26849;top:22340;width:2026;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F6xAAAAN0AAAAPAAAAZHJzL2Rvd25yZXYueG1sRE/fa8Iw&#10;EH4X9j+EG+zNJhMm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N48wXrEAAAA3QAAAA8A&#10;AAAAAAAAAAAAAAAABwIAAGRycy9kb3ducmV2LnhtbFBLBQYAAAAAAwADALcAAAD4AgAAAAA=&#10;" filled="f" stroked="f">
                  <v:textbox inset="0,0,0,0">
                    <w:txbxContent>
                      <w:p w14:paraId="77B766D8" w14:textId="77777777" w:rsidR="002718AB" w:rsidRDefault="002718AB" w:rsidP="002718AB">
                        <w:pPr>
                          <w:rPr>
                            <w:rFonts w:ascii="Microsoft Sans Serif"/>
                            <w:sz w:val="19"/>
                          </w:rPr>
                        </w:pPr>
                        <w:r>
                          <w:rPr>
                            <w:rFonts w:ascii="Microsoft Sans Serif"/>
                            <w:color w:val="2A2434"/>
                            <w:spacing w:val="-5"/>
                            <w:sz w:val="19"/>
                          </w:rPr>
                          <w:t>200</w:t>
                        </w:r>
                      </w:p>
                    </w:txbxContent>
                  </v:textbox>
                </v:shape>
                <v:shape id="Textbox 1086" o:spid="_x0000_s1079" type="#_x0000_t202" style="position:absolute;left:31676;top:22340;width:2051;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" filled="f" stroked="f">
                  <v:textbox inset="0,0,0,0">
                    <w:txbxContent>
                      <w:p w14:paraId="51F16D0C" w14:textId="77777777" w:rsidR="002718AB" w:rsidRDefault="002718AB" w:rsidP="002718AB">
                        <w:pPr>
                          <w:rPr>
                            <w:rFonts w:ascii="Microsoft Sans Serif"/>
                            <w:sz w:val="19"/>
                          </w:rPr>
                        </w:pPr>
                        <w:r>
                          <w:rPr>
                            <w:rFonts w:ascii="Microsoft Sans Serif"/>
                            <w:color w:val="2A2434"/>
                            <w:spacing w:val="-5"/>
                            <w:sz w:val="19"/>
                          </w:rPr>
                          <w:t>300</w:t>
                        </w:r>
                      </w:p>
                    </w:txbxContent>
                  </v:textbox>
                </v:shape>
                <v:shape id="Textbox 1087" o:spid="_x0000_s1080" type="#_x0000_t202" style="position:absolute;left:36489;top:22276;width:2070;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" filled="f" stroked="f">
                  <v:textbox inset="0,0,0,0">
                    <w:txbxContent>
                      <w:p w14:paraId="35F13383" w14:textId="77777777" w:rsidR="002718AB" w:rsidRDefault="002718AB" w:rsidP="002718AB">
                        <w:pPr>
                          <w:rPr>
                            <w:rFonts w:ascii="Microsoft Sans Serif"/>
                            <w:sz w:val="19"/>
                          </w:rPr>
                        </w:pPr>
                        <w:r>
                          <w:rPr>
                            <w:rFonts w:ascii="Microsoft Sans Serif"/>
                            <w:color w:val="2A2434"/>
                            <w:spacing w:val="-5"/>
                            <w:sz w:val="19"/>
                          </w:rPr>
                          <w:t>400</w:t>
                        </w:r>
                      </w:p>
                    </w:txbxContent>
                  </v:textbox>
                </v:shape>
                <v:shape id="Textbox 1088" o:spid="_x0000_s1081" type="#_x0000_t202" style="position:absolute;left:41362;top:22340;width:2051;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7k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JvloIr38gIevMLAAD//wMAUEsBAi0AFAAGAAgAAAAhANvh9svuAAAAhQEAABMAAAAAAAAA&#10;AAAAAAAAAAAAAFtDb250ZW50X1R5cGVzXS54bWxQSwECLQAUAAYACAAAACEAWvQsW78AAAAVAQAA&#10;CwAAAAAAAAAAAAAAAAAfAQAAX3JlbHMvLnJlbHNQSwECLQAUAAYACAAAACEAMD1u5MYAAADdAAAA&#10;DwAAAAAAAAAAAAAAAAAHAgAAZHJzL2Rvd25yZXYueG1sUEsFBgAAAAADAAMAtwAAAPoCAAAAAA==&#10;" filled="f" stroked="f">
                  <v:textbox inset="0,0,0,0">
                    <w:txbxContent>
                      <w:p w14:paraId="0151ED61" w14:textId="77777777" w:rsidR="002718AB" w:rsidRDefault="002718AB" w:rsidP="002718AB">
                        <w:pPr>
                          <w:rPr>
                            <w:rFonts w:ascii="Microsoft Sans Serif"/>
                            <w:sz w:val="19"/>
                          </w:rPr>
                        </w:pPr>
                        <w:r>
                          <w:rPr>
                            <w:rFonts w:ascii="Microsoft Sans Serif"/>
                            <w:color w:val="2A2434"/>
                            <w:spacing w:val="-5"/>
                            <w:sz w:val="19"/>
                          </w:rPr>
                          <w:t>500</w:t>
                        </w:r>
                      </w:p>
                    </w:txbxContent>
                  </v:textbox>
                </v:shape>
                <v:shape id="Textbox 1089" o:spid="_x0000_s1082" type="#_x0000_t202" style="position:absolute;left:46201;top:22340;width:2051;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" filled="f" stroked="f">
                  <v:textbox inset="0,0,0,0">
                    <w:txbxContent>
                      <w:p w14:paraId="3F0C4BF9" w14:textId="77777777" w:rsidR="002718AB" w:rsidRDefault="002718AB" w:rsidP="002718AB">
                        <w:pPr>
                          <w:rPr>
                            <w:rFonts w:ascii="Microsoft Sans Serif"/>
                            <w:sz w:val="19"/>
                          </w:rPr>
                        </w:pPr>
                        <w:r>
                          <w:rPr>
                            <w:rFonts w:ascii="Microsoft Sans Serif"/>
                            <w:color w:val="2A2434"/>
                            <w:spacing w:val="-5"/>
                            <w:sz w:val="19"/>
                          </w:rPr>
                          <w:t>600</w:t>
                        </w:r>
                      </w:p>
                    </w:txbxContent>
                  </v:textbox>
                </v:shape>
                <v:shape id="Textbox 1090" o:spid="_x0000_s1083" type="#_x0000_t202" style="position:absolute;left:51040;top:22340;width:2051;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Q/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JvlsIv38gIevMLAAD//wMAUEsBAi0AFAAGAAgAAAAhANvh9svuAAAAhQEAABMAAAAAAAAA&#10;AAAAAAAAAAAAAFtDb250ZW50X1R5cGVzXS54bWxQSwECLQAUAAYACAAAACEAWvQsW78AAAAVAQAA&#10;CwAAAAAAAAAAAAAAAAAfAQAAX3JlbHMvLnJlbHNQSwECLQAUAAYACAAAACEAS5L0P8YAAADdAAAA&#10;DwAAAAAAAAAAAAAAAAAHAgAAZHJzL2Rvd25yZXYueG1sUEsFBgAAAAADAAMAtwAAAPoCAAAAAA==&#10;" filled="f" stroked="f">
                  <v:textbox inset="0,0,0,0">
                    <w:txbxContent>
                      <w:p w14:paraId="55CB6FF7" w14:textId="77777777" w:rsidR="002718AB" w:rsidRDefault="002718AB" w:rsidP="002718AB">
                        <w:pPr>
                          <w:rPr>
                            <w:rFonts w:ascii="Microsoft Sans Serif"/>
                            <w:sz w:val="19"/>
                          </w:rPr>
                        </w:pPr>
                        <w:r>
                          <w:rPr>
                            <w:rFonts w:ascii="Microsoft Sans Serif"/>
                            <w:color w:val="2A2434"/>
                            <w:spacing w:val="-5"/>
                            <w:sz w:val="19"/>
                          </w:rPr>
                          <w:t>700</w:t>
                        </w:r>
                      </w:p>
                    </w:txbxContent>
                  </v:textbox>
                </v:shape>
                <w10:wrap type="topAndBottom" anchorx="page"/>
              </v:group>
            </w:pict>
          </mc:Fallback>
        </mc:AlternateContent>
      </w:r>
    </w:p>
    <w:p w14:paraId="522CE8D0" w14:textId="77777777" w:rsidR="002718AB" w:rsidRDefault="002718AB" w:rsidP="002718AB">
      <w:pPr>
        <w:pStyle w:val="BodyText"/>
        <w:rPr>
          <w:sz w:val="20"/>
        </w:rPr>
      </w:pPr>
    </w:p>
    <w:tbl>
      <w:tblPr>
        <w:tblW w:w="0" w:type="auto"/>
        <w:tblInd w:w="4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401"/>
        <w:gridCol w:w="1133"/>
        <w:gridCol w:w="1143"/>
      </w:tblGrid>
      <w:tr w:rsidR="002718AB" w14:paraId="165A0C83" w14:textId="77777777" w:rsidTr="00BE7EA6">
        <w:trPr>
          <w:trHeight w:val="476"/>
        </w:trPr>
        <w:tc>
          <w:tcPr>
            <w:tcW w:w="6401" w:type="dxa"/>
            <w:tcBorders>
              <w:bottom w:val="single" w:sz="24" w:space="0" w:color="000000"/>
            </w:tcBorders>
          </w:tcPr>
          <w:p w14:paraId="1FEC557F" w14:textId="77777777" w:rsidR="002718AB" w:rsidRDefault="002718AB" w:rsidP="00BE7EA6">
            <w:pPr>
              <w:pStyle w:val="TableParagraph"/>
              <w:spacing w:line="254" w:lineRule="exact"/>
              <w:ind w:left="119"/>
              <w:rPr>
                <w:sz w:val="23"/>
              </w:rPr>
            </w:pPr>
            <w:r>
              <w:rPr>
                <w:color w:val="050508"/>
                <w:spacing w:val="-2"/>
                <w:w w:val="105"/>
                <w:sz w:val="23"/>
              </w:rPr>
              <w:t>Option</w:t>
            </w:r>
          </w:p>
        </w:tc>
        <w:tc>
          <w:tcPr>
            <w:tcW w:w="1133" w:type="dxa"/>
            <w:tcBorders>
              <w:bottom w:val="single" w:sz="24" w:space="0" w:color="000000"/>
            </w:tcBorders>
          </w:tcPr>
          <w:p w14:paraId="4898AC1F" w14:textId="77777777" w:rsidR="002718AB" w:rsidRDefault="002718AB" w:rsidP="00BE7EA6">
            <w:pPr>
              <w:pStyle w:val="TableParagraph"/>
              <w:ind w:left="115"/>
              <w:rPr>
                <w:sz w:val="23"/>
              </w:rPr>
            </w:pPr>
            <w:r>
              <w:rPr>
                <w:color w:val="050508"/>
                <w:spacing w:val="-2"/>
                <w:w w:val="105"/>
                <w:sz w:val="23"/>
              </w:rPr>
              <w:t>Total</w:t>
            </w:r>
          </w:p>
        </w:tc>
        <w:tc>
          <w:tcPr>
            <w:tcW w:w="1143" w:type="dxa"/>
            <w:tcBorders>
              <w:bottom w:val="single" w:sz="24" w:space="0" w:color="000000"/>
            </w:tcBorders>
          </w:tcPr>
          <w:p w14:paraId="241009F0" w14:textId="77777777" w:rsidR="002718AB" w:rsidRDefault="002718AB" w:rsidP="00BE7EA6">
            <w:pPr>
              <w:pStyle w:val="TableParagraph"/>
              <w:ind w:left="73" w:right="126"/>
              <w:jc w:val="center"/>
              <w:rPr>
                <w:sz w:val="23"/>
              </w:rPr>
            </w:pPr>
            <w:r>
              <w:rPr>
                <w:color w:val="050508"/>
                <w:spacing w:val="-2"/>
                <w:sz w:val="23"/>
              </w:rPr>
              <w:t>Percent</w:t>
            </w:r>
          </w:p>
        </w:tc>
      </w:tr>
      <w:tr w:rsidR="002718AB" w14:paraId="4152438D" w14:textId="77777777" w:rsidTr="00BE7EA6">
        <w:trPr>
          <w:trHeight w:val="486"/>
        </w:trPr>
        <w:tc>
          <w:tcPr>
            <w:tcW w:w="6401" w:type="dxa"/>
            <w:tcBorders>
              <w:top w:val="single" w:sz="24" w:space="0" w:color="000000"/>
            </w:tcBorders>
          </w:tcPr>
          <w:p w14:paraId="179ECCA4" w14:textId="77777777" w:rsidR="002718AB" w:rsidRDefault="002718AB" w:rsidP="00BE7EA6">
            <w:pPr>
              <w:pStyle w:val="TableParagraph"/>
              <w:spacing w:line="259" w:lineRule="exact"/>
              <w:ind w:left="109"/>
              <w:rPr>
                <w:sz w:val="23"/>
              </w:rPr>
            </w:pPr>
            <w:r>
              <w:rPr>
                <w:color w:val="050508"/>
                <w:w w:val="105"/>
                <w:sz w:val="23"/>
              </w:rPr>
              <w:t>I</w:t>
            </w:r>
            <w:r>
              <w:rPr>
                <w:color w:val="050508"/>
                <w:spacing w:val="11"/>
                <w:w w:val="105"/>
                <w:sz w:val="23"/>
              </w:rPr>
              <w:t xml:space="preserve"> </w:t>
            </w:r>
            <w:r>
              <w:rPr>
                <w:color w:val="050508"/>
                <w:w w:val="105"/>
                <w:sz w:val="23"/>
              </w:rPr>
              <w:t>support</w:t>
            </w:r>
            <w:r>
              <w:rPr>
                <w:color w:val="050508"/>
                <w:spacing w:val="-6"/>
                <w:w w:val="105"/>
                <w:sz w:val="23"/>
              </w:rPr>
              <w:t xml:space="preserve"> </w:t>
            </w:r>
            <w:r>
              <w:rPr>
                <w:color w:val="050508"/>
                <w:spacing w:val="-4"/>
                <w:w w:val="105"/>
                <w:sz w:val="23"/>
              </w:rPr>
              <w:t>this</w:t>
            </w:r>
          </w:p>
        </w:tc>
        <w:tc>
          <w:tcPr>
            <w:tcW w:w="1133" w:type="dxa"/>
            <w:tcBorders>
              <w:top w:val="single" w:sz="24" w:space="0" w:color="000000"/>
            </w:tcBorders>
          </w:tcPr>
          <w:p w14:paraId="421D7B42" w14:textId="77777777" w:rsidR="002718AB" w:rsidRDefault="002718AB" w:rsidP="00BE7EA6">
            <w:pPr>
              <w:pStyle w:val="TableParagraph"/>
              <w:spacing w:before="23"/>
              <w:ind w:left="112"/>
              <w:rPr>
                <w:sz w:val="21"/>
              </w:rPr>
            </w:pPr>
            <w:r>
              <w:rPr>
                <w:color w:val="181624"/>
                <w:spacing w:val="-5"/>
                <w:w w:val="105"/>
                <w:sz w:val="21"/>
              </w:rPr>
              <w:t>6</w:t>
            </w:r>
            <w:r>
              <w:rPr>
                <w:color w:val="050508"/>
                <w:spacing w:val="-5"/>
                <w:w w:val="105"/>
                <w:sz w:val="21"/>
              </w:rPr>
              <w:t>6</w:t>
            </w:r>
            <w:r>
              <w:rPr>
                <w:color w:val="181624"/>
                <w:spacing w:val="-5"/>
                <w:w w:val="105"/>
                <w:sz w:val="21"/>
              </w:rPr>
              <w:t>3</w:t>
            </w:r>
          </w:p>
        </w:tc>
        <w:tc>
          <w:tcPr>
            <w:tcW w:w="1143" w:type="dxa"/>
            <w:tcBorders>
              <w:top w:val="single" w:sz="24" w:space="0" w:color="000000"/>
            </w:tcBorders>
          </w:tcPr>
          <w:p w14:paraId="000E57FD" w14:textId="77777777" w:rsidR="002718AB" w:rsidRDefault="002718AB" w:rsidP="00BE7EA6">
            <w:pPr>
              <w:pStyle w:val="TableParagraph"/>
              <w:spacing w:before="13"/>
              <w:ind w:left="5" w:right="126"/>
              <w:jc w:val="center"/>
              <w:rPr>
                <w:sz w:val="21"/>
              </w:rPr>
            </w:pPr>
            <w:r>
              <w:rPr>
                <w:color w:val="181624"/>
                <w:spacing w:val="-2"/>
                <w:w w:val="105"/>
                <w:sz w:val="21"/>
              </w:rPr>
              <w:t>86.</w:t>
            </w:r>
            <w:r>
              <w:rPr>
                <w:color w:val="050508"/>
                <w:spacing w:val="-2"/>
                <w:w w:val="105"/>
                <w:sz w:val="21"/>
              </w:rPr>
              <w:t>1</w:t>
            </w:r>
            <w:r>
              <w:rPr>
                <w:color w:val="181624"/>
                <w:spacing w:val="-2"/>
                <w:w w:val="105"/>
                <w:sz w:val="21"/>
              </w:rPr>
              <w:t>0%</w:t>
            </w:r>
          </w:p>
        </w:tc>
      </w:tr>
      <w:tr w:rsidR="002718AB" w14:paraId="50B0CE9B" w14:textId="77777777" w:rsidTr="00BE7EA6">
        <w:trPr>
          <w:trHeight w:val="481"/>
        </w:trPr>
        <w:tc>
          <w:tcPr>
            <w:tcW w:w="6401" w:type="dxa"/>
          </w:tcPr>
          <w:p w14:paraId="0BF64C5F" w14:textId="77777777" w:rsidR="002718AB" w:rsidRDefault="002718AB" w:rsidP="00BE7EA6">
            <w:pPr>
              <w:pStyle w:val="TableParagraph"/>
              <w:spacing w:line="254" w:lineRule="exact"/>
              <w:ind w:left="122"/>
              <w:rPr>
                <w:sz w:val="23"/>
              </w:rPr>
            </w:pPr>
            <w:r>
              <w:rPr>
                <w:color w:val="050508"/>
                <w:w w:val="105"/>
                <w:sz w:val="23"/>
              </w:rPr>
              <w:t>Neither</w:t>
            </w:r>
            <w:r>
              <w:rPr>
                <w:color w:val="050508"/>
                <w:spacing w:val="-15"/>
                <w:w w:val="105"/>
                <w:sz w:val="23"/>
              </w:rPr>
              <w:t xml:space="preserve"> </w:t>
            </w:r>
            <w:r>
              <w:rPr>
                <w:color w:val="050508"/>
                <w:w w:val="105"/>
                <w:sz w:val="23"/>
              </w:rPr>
              <w:t>support</w:t>
            </w:r>
            <w:r>
              <w:rPr>
                <w:color w:val="050508"/>
                <w:spacing w:val="-4"/>
                <w:w w:val="105"/>
                <w:sz w:val="23"/>
              </w:rPr>
              <w:t xml:space="preserve"> </w:t>
            </w:r>
            <w:r>
              <w:rPr>
                <w:color w:val="050508"/>
                <w:w w:val="105"/>
                <w:sz w:val="23"/>
              </w:rPr>
              <w:t>or</w:t>
            </w:r>
            <w:r>
              <w:rPr>
                <w:color w:val="050508"/>
                <w:spacing w:val="-8"/>
                <w:w w:val="105"/>
                <w:sz w:val="23"/>
              </w:rPr>
              <w:t xml:space="preserve"> </w:t>
            </w:r>
            <w:r>
              <w:rPr>
                <w:color w:val="050508"/>
                <w:spacing w:val="-2"/>
                <w:w w:val="105"/>
                <w:sz w:val="23"/>
              </w:rPr>
              <w:t>oppose</w:t>
            </w:r>
          </w:p>
        </w:tc>
        <w:tc>
          <w:tcPr>
            <w:tcW w:w="1133" w:type="dxa"/>
          </w:tcPr>
          <w:p w14:paraId="02DC98F4" w14:textId="77777777" w:rsidR="002718AB" w:rsidRDefault="002718AB" w:rsidP="00BE7EA6">
            <w:pPr>
              <w:pStyle w:val="TableParagraph"/>
              <w:spacing w:before="18"/>
              <w:ind w:left="112"/>
              <w:rPr>
                <w:sz w:val="21"/>
              </w:rPr>
            </w:pPr>
            <w:r>
              <w:rPr>
                <w:color w:val="181624"/>
                <w:spacing w:val="-10"/>
                <w:w w:val="105"/>
                <w:sz w:val="21"/>
              </w:rPr>
              <w:t>8</w:t>
            </w:r>
          </w:p>
        </w:tc>
        <w:tc>
          <w:tcPr>
            <w:tcW w:w="1143" w:type="dxa"/>
          </w:tcPr>
          <w:p w14:paraId="63E48435" w14:textId="77777777" w:rsidR="002718AB" w:rsidRDefault="002718AB" w:rsidP="00BE7EA6">
            <w:pPr>
              <w:pStyle w:val="TableParagraph"/>
              <w:spacing w:before="8"/>
              <w:ind w:right="245"/>
              <w:jc w:val="center"/>
              <w:rPr>
                <w:sz w:val="21"/>
              </w:rPr>
            </w:pPr>
            <w:r>
              <w:rPr>
                <w:color w:val="181624"/>
                <w:spacing w:val="-2"/>
                <w:w w:val="105"/>
                <w:sz w:val="21"/>
              </w:rPr>
              <w:t>1</w:t>
            </w:r>
            <w:r>
              <w:rPr>
                <w:color w:val="050508"/>
                <w:spacing w:val="-2"/>
                <w:w w:val="105"/>
                <w:sz w:val="21"/>
              </w:rPr>
              <w:t>.</w:t>
            </w:r>
            <w:r>
              <w:rPr>
                <w:color w:val="2A2434"/>
                <w:spacing w:val="-2"/>
                <w:w w:val="105"/>
                <w:sz w:val="21"/>
              </w:rPr>
              <w:t>0</w:t>
            </w:r>
            <w:r>
              <w:rPr>
                <w:color w:val="2F1615"/>
                <w:spacing w:val="-2"/>
                <w:w w:val="105"/>
                <w:sz w:val="21"/>
              </w:rPr>
              <w:t>4</w:t>
            </w:r>
            <w:r>
              <w:rPr>
                <w:color w:val="2A2434"/>
                <w:spacing w:val="-2"/>
                <w:w w:val="105"/>
                <w:sz w:val="21"/>
              </w:rPr>
              <w:t>%</w:t>
            </w:r>
          </w:p>
        </w:tc>
      </w:tr>
      <w:tr w:rsidR="002718AB" w14:paraId="1D154CED" w14:textId="77777777" w:rsidTr="00BE7EA6">
        <w:trPr>
          <w:trHeight w:val="481"/>
        </w:trPr>
        <w:tc>
          <w:tcPr>
            <w:tcW w:w="6401" w:type="dxa"/>
          </w:tcPr>
          <w:p w14:paraId="29F2E9A0" w14:textId="77777777" w:rsidR="002718AB" w:rsidRDefault="002718AB" w:rsidP="00BE7EA6">
            <w:pPr>
              <w:pStyle w:val="TableParagraph"/>
              <w:spacing w:line="254" w:lineRule="exact"/>
              <w:ind w:left="109"/>
              <w:rPr>
                <w:sz w:val="23"/>
              </w:rPr>
            </w:pPr>
            <w:r>
              <w:rPr>
                <w:color w:val="050508"/>
                <w:w w:val="105"/>
                <w:sz w:val="23"/>
              </w:rPr>
              <w:t>I</w:t>
            </w:r>
            <w:r>
              <w:rPr>
                <w:color w:val="050508"/>
                <w:spacing w:val="-4"/>
                <w:w w:val="105"/>
                <w:sz w:val="23"/>
              </w:rPr>
              <w:t xml:space="preserve"> </w:t>
            </w:r>
            <w:r>
              <w:rPr>
                <w:color w:val="050508"/>
                <w:w w:val="105"/>
                <w:sz w:val="23"/>
              </w:rPr>
              <w:t>oppose</w:t>
            </w:r>
            <w:r>
              <w:rPr>
                <w:color w:val="050508"/>
                <w:spacing w:val="-17"/>
                <w:w w:val="105"/>
                <w:sz w:val="23"/>
              </w:rPr>
              <w:t xml:space="preserve"> </w:t>
            </w:r>
            <w:r>
              <w:rPr>
                <w:color w:val="050508"/>
                <w:spacing w:val="-4"/>
                <w:w w:val="105"/>
                <w:sz w:val="23"/>
              </w:rPr>
              <w:t>this</w:t>
            </w:r>
          </w:p>
        </w:tc>
        <w:tc>
          <w:tcPr>
            <w:tcW w:w="1133" w:type="dxa"/>
          </w:tcPr>
          <w:p w14:paraId="66F96661" w14:textId="77777777" w:rsidR="002718AB" w:rsidRDefault="002718AB" w:rsidP="00BE7EA6">
            <w:pPr>
              <w:pStyle w:val="TableParagraph"/>
              <w:spacing w:before="18"/>
              <w:ind w:left="112"/>
              <w:rPr>
                <w:sz w:val="21"/>
              </w:rPr>
            </w:pPr>
            <w:r>
              <w:rPr>
                <w:color w:val="181624"/>
                <w:spacing w:val="-5"/>
                <w:w w:val="105"/>
                <w:sz w:val="21"/>
              </w:rPr>
              <w:t>9</w:t>
            </w:r>
            <w:r>
              <w:rPr>
                <w:color w:val="050508"/>
                <w:spacing w:val="-5"/>
                <w:w w:val="105"/>
                <w:sz w:val="21"/>
              </w:rPr>
              <w:t>6</w:t>
            </w:r>
          </w:p>
        </w:tc>
        <w:tc>
          <w:tcPr>
            <w:tcW w:w="1143" w:type="dxa"/>
          </w:tcPr>
          <w:p w14:paraId="08D98D7B" w14:textId="77777777" w:rsidR="002718AB" w:rsidRDefault="002718AB" w:rsidP="00BE7EA6">
            <w:pPr>
              <w:pStyle w:val="TableParagraph"/>
              <w:spacing w:before="8"/>
              <w:ind w:right="126"/>
              <w:jc w:val="center"/>
              <w:rPr>
                <w:sz w:val="21"/>
              </w:rPr>
            </w:pPr>
            <w:r>
              <w:rPr>
                <w:color w:val="181624"/>
                <w:spacing w:val="-2"/>
                <w:w w:val="105"/>
                <w:sz w:val="21"/>
              </w:rPr>
              <w:t>12</w:t>
            </w:r>
            <w:r>
              <w:rPr>
                <w:color w:val="050508"/>
                <w:spacing w:val="-2"/>
                <w:w w:val="105"/>
                <w:sz w:val="21"/>
              </w:rPr>
              <w:t>.4</w:t>
            </w:r>
            <w:r>
              <w:rPr>
                <w:color w:val="181624"/>
                <w:spacing w:val="-2"/>
                <w:w w:val="105"/>
                <w:sz w:val="21"/>
              </w:rPr>
              <w:t>7%</w:t>
            </w:r>
          </w:p>
        </w:tc>
      </w:tr>
      <w:tr w:rsidR="002718AB" w14:paraId="5CB1620F" w14:textId="77777777" w:rsidTr="00BE7EA6">
        <w:trPr>
          <w:trHeight w:val="481"/>
        </w:trPr>
        <w:tc>
          <w:tcPr>
            <w:tcW w:w="6401" w:type="dxa"/>
          </w:tcPr>
          <w:p w14:paraId="5534DE23" w14:textId="77777777" w:rsidR="002718AB" w:rsidRDefault="002718AB" w:rsidP="00BE7EA6">
            <w:pPr>
              <w:pStyle w:val="TableParagraph"/>
              <w:ind w:left="122"/>
              <w:rPr>
                <w:sz w:val="23"/>
              </w:rPr>
            </w:pPr>
            <w:r>
              <w:rPr>
                <w:color w:val="050508"/>
                <w:w w:val="105"/>
                <w:sz w:val="23"/>
              </w:rPr>
              <w:t>Don't</w:t>
            </w:r>
            <w:r>
              <w:rPr>
                <w:color w:val="050508"/>
                <w:spacing w:val="-14"/>
                <w:w w:val="105"/>
                <w:sz w:val="23"/>
              </w:rPr>
              <w:t xml:space="preserve"> </w:t>
            </w:r>
            <w:r>
              <w:rPr>
                <w:color w:val="050508"/>
                <w:spacing w:val="-4"/>
                <w:w w:val="105"/>
                <w:sz w:val="23"/>
              </w:rPr>
              <w:t>know</w:t>
            </w:r>
          </w:p>
        </w:tc>
        <w:tc>
          <w:tcPr>
            <w:tcW w:w="1133" w:type="dxa"/>
          </w:tcPr>
          <w:p w14:paraId="683ACDD6" w14:textId="77777777" w:rsidR="002718AB" w:rsidRDefault="002718AB" w:rsidP="00BE7EA6">
            <w:pPr>
              <w:pStyle w:val="TableParagraph"/>
              <w:spacing w:before="18"/>
              <w:ind w:left="112"/>
              <w:rPr>
                <w:sz w:val="21"/>
              </w:rPr>
            </w:pPr>
            <w:r>
              <w:rPr>
                <w:color w:val="2A2434"/>
                <w:spacing w:val="-10"/>
                <w:w w:val="105"/>
                <w:sz w:val="21"/>
              </w:rPr>
              <w:t>0</w:t>
            </w:r>
          </w:p>
        </w:tc>
        <w:tc>
          <w:tcPr>
            <w:tcW w:w="1143" w:type="dxa"/>
          </w:tcPr>
          <w:p w14:paraId="32F784E0" w14:textId="77777777" w:rsidR="002718AB" w:rsidRDefault="002718AB" w:rsidP="00BE7EA6">
            <w:pPr>
              <w:pStyle w:val="TableParagraph"/>
              <w:spacing w:before="8"/>
              <w:ind w:left="3" w:right="245"/>
              <w:jc w:val="center"/>
              <w:rPr>
                <w:sz w:val="21"/>
              </w:rPr>
            </w:pPr>
            <w:r>
              <w:rPr>
                <w:color w:val="181624"/>
                <w:spacing w:val="-2"/>
                <w:w w:val="105"/>
                <w:sz w:val="21"/>
              </w:rPr>
              <w:t>0</w:t>
            </w:r>
            <w:r>
              <w:rPr>
                <w:color w:val="050508"/>
                <w:spacing w:val="-2"/>
                <w:w w:val="105"/>
                <w:sz w:val="21"/>
              </w:rPr>
              <w:t>.</w:t>
            </w:r>
            <w:r>
              <w:rPr>
                <w:color w:val="2A2434"/>
                <w:spacing w:val="-2"/>
                <w:w w:val="105"/>
                <w:sz w:val="21"/>
              </w:rPr>
              <w:t>00%</w:t>
            </w:r>
          </w:p>
        </w:tc>
      </w:tr>
      <w:tr w:rsidR="002718AB" w14:paraId="50B2239F" w14:textId="77777777" w:rsidTr="00BE7EA6">
        <w:trPr>
          <w:trHeight w:val="481"/>
        </w:trPr>
        <w:tc>
          <w:tcPr>
            <w:tcW w:w="6401" w:type="dxa"/>
          </w:tcPr>
          <w:p w14:paraId="1C0BCDBE" w14:textId="77777777" w:rsidR="002718AB" w:rsidRDefault="002718AB" w:rsidP="00BE7EA6">
            <w:pPr>
              <w:pStyle w:val="TableParagraph"/>
              <w:spacing w:before="18"/>
              <w:ind w:left="115"/>
              <w:rPr>
                <w:b/>
                <w:sz w:val="21"/>
              </w:rPr>
            </w:pPr>
            <w:r>
              <w:rPr>
                <w:b/>
                <w:color w:val="050508"/>
                <w:w w:val="110"/>
                <w:sz w:val="21"/>
              </w:rPr>
              <w:t>Not</w:t>
            </w:r>
            <w:r>
              <w:rPr>
                <w:b/>
                <w:color w:val="050508"/>
                <w:spacing w:val="-14"/>
                <w:w w:val="110"/>
                <w:sz w:val="21"/>
              </w:rPr>
              <w:t xml:space="preserve"> </w:t>
            </w:r>
            <w:r>
              <w:rPr>
                <w:b/>
                <w:color w:val="050508"/>
                <w:spacing w:val="-2"/>
                <w:w w:val="110"/>
                <w:sz w:val="21"/>
              </w:rPr>
              <w:t>Answered</w:t>
            </w:r>
          </w:p>
        </w:tc>
        <w:tc>
          <w:tcPr>
            <w:tcW w:w="1133" w:type="dxa"/>
          </w:tcPr>
          <w:p w14:paraId="0BE0A1E8" w14:textId="77777777" w:rsidR="002718AB" w:rsidRDefault="002718AB" w:rsidP="00BE7EA6">
            <w:pPr>
              <w:pStyle w:val="TableParagraph"/>
              <w:spacing w:before="18"/>
              <w:ind w:left="112"/>
              <w:rPr>
                <w:sz w:val="21"/>
              </w:rPr>
            </w:pPr>
            <w:r>
              <w:rPr>
                <w:color w:val="181624"/>
                <w:spacing w:val="-10"/>
                <w:w w:val="105"/>
                <w:sz w:val="21"/>
              </w:rPr>
              <w:t>3</w:t>
            </w:r>
          </w:p>
        </w:tc>
        <w:tc>
          <w:tcPr>
            <w:tcW w:w="1143" w:type="dxa"/>
          </w:tcPr>
          <w:p w14:paraId="43AFF761" w14:textId="77777777" w:rsidR="002718AB" w:rsidRDefault="002718AB" w:rsidP="00BE7EA6">
            <w:pPr>
              <w:pStyle w:val="TableParagraph"/>
              <w:spacing w:before="8"/>
              <w:ind w:left="3" w:right="245"/>
              <w:jc w:val="center"/>
              <w:rPr>
                <w:sz w:val="21"/>
              </w:rPr>
            </w:pPr>
            <w:r>
              <w:rPr>
                <w:color w:val="181624"/>
                <w:spacing w:val="-2"/>
                <w:w w:val="105"/>
                <w:sz w:val="21"/>
              </w:rPr>
              <w:t>0</w:t>
            </w:r>
            <w:r>
              <w:rPr>
                <w:color w:val="050508"/>
                <w:spacing w:val="-2"/>
                <w:w w:val="105"/>
                <w:sz w:val="21"/>
              </w:rPr>
              <w:t>.</w:t>
            </w:r>
            <w:r>
              <w:rPr>
                <w:color w:val="181624"/>
                <w:spacing w:val="-2"/>
                <w:w w:val="105"/>
                <w:sz w:val="21"/>
              </w:rPr>
              <w:t>39%</w:t>
            </w:r>
          </w:p>
        </w:tc>
      </w:tr>
    </w:tbl>
    <w:p w14:paraId="5D0D6D5E" w14:textId="77777777" w:rsidR="002718AB" w:rsidRDefault="002718AB" w:rsidP="002718AB">
      <w:pPr>
        <w:pStyle w:val="BodyText"/>
        <w:spacing w:before="237"/>
        <w:rPr>
          <w:sz w:val="23"/>
        </w:rPr>
      </w:pPr>
    </w:p>
    <w:p w14:paraId="67298A7C" w14:textId="77777777" w:rsidR="002718AB" w:rsidRDefault="002718AB" w:rsidP="002718AB">
      <w:pPr>
        <w:spacing w:before="1"/>
        <w:ind w:left="423"/>
        <w:rPr>
          <w:sz w:val="23"/>
        </w:rPr>
      </w:pPr>
      <w:r>
        <w:rPr>
          <w:color w:val="050508"/>
          <w:sz w:val="23"/>
          <w:u w:val="thick" w:color="050508"/>
        </w:rPr>
        <w:t>Concerns</w:t>
      </w:r>
      <w:r>
        <w:rPr>
          <w:color w:val="050508"/>
          <w:spacing w:val="24"/>
          <w:sz w:val="23"/>
          <w:u w:val="thick" w:color="050508"/>
        </w:rPr>
        <w:t xml:space="preserve"> </w:t>
      </w:r>
      <w:r>
        <w:rPr>
          <w:color w:val="050508"/>
          <w:spacing w:val="-2"/>
          <w:sz w:val="23"/>
          <w:u w:val="thick" w:color="050508"/>
        </w:rPr>
        <w:t>Raised</w:t>
      </w:r>
    </w:p>
    <w:p w14:paraId="3FB2A0FF" w14:textId="77777777" w:rsidR="002718AB" w:rsidRDefault="002718AB" w:rsidP="002718AB">
      <w:pPr>
        <w:pStyle w:val="BodyText"/>
        <w:spacing w:before="9" w:after="1"/>
        <w:rPr>
          <w:sz w:val="18"/>
        </w:rPr>
      </w:pPr>
    </w:p>
    <w:tbl>
      <w:tblPr>
        <w:tblW w:w="0" w:type="auto"/>
        <w:tblInd w:w="4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401"/>
        <w:gridCol w:w="1133"/>
        <w:gridCol w:w="1143"/>
      </w:tblGrid>
      <w:tr w:rsidR="002718AB" w14:paraId="605CCD5B" w14:textId="77777777" w:rsidTr="00BE7EA6">
        <w:trPr>
          <w:trHeight w:val="481"/>
        </w:trPr>
        <w:tc>
          <w:tcPr>
            <w:tcW w:w="6401" w:type="dxa"/>
          </w:tcPr>
          <w:p w14:paraId="42D72A55" w14:textId="77777777" w:rsidR="002718AB" w:rsidRDefault="002718AB" w:rsidP="00BE7EA6">
            <w:pPr>
              <w:pStyle w:val="TableParagraph"/>
              <w:spacing w:line="254" w:lineRule="exact"/>
              <w:ind w:left="119"/>
              <w:rPr>
                <w:sz w:val="23"/>
              </w:rPr>
            </w:pPr>
            <w:r>
              <w:rPr>
                <w:color w:val="050508"/>
                <w:spacing w:val="-2"/>
                <w:w w:val="105"/>
                <w:sz w:val="23"/>
              </w:rPr>
              <w:t>Option</w:t>
            </w:r>
          </w:p>
        </w:tc>
        <w:tc>
          <w:tcPr>
            <w:tcW w:w="1133" w:type="dxa"/>
          </w:tcPr>
          <w:p w14:paraId="537FD499" w14:textId="77777777" w:rsidR="002718AB" w:rsidRDefault="002718AB" w:rsidP="00BE7EA6">
            <w:pPr>
              <w:pStyle w:val="TableParagraph"/>
              <w:ind w:left="115"/>
              <w:rPr>
                <w:sz w:val="23"/>
              </w:rPr>
            </w:pPr>
            <w:r>
              <w:rPr>
                <w:color w:val="050508"/>
                <w:spacing w:val="-2"/>
                <w:w w:val="105"/>
                <w:sz w:val="23"/>
              </w:rPr>
              <w:t>Total</w:t>
            </w:r>
          </w:p>
        </w:tc>
        <w:tc>
          <w:tcPr>
            <w:tcW w:w="1143" w:type="dxa"/>
          </w:tcPr>
          <w:p w14:paraId="6A0BC3A0" w14:textId="77777777" w:rsidR="002718AB" w:rsidRDefault="002718AB" w:rsidP="00BE7EA6">
            <w:pPr>
              <w:pStyle w:val="TableParagraph"/>
              <w:ind w:left="73" w:right="126"/>
              <w:jc w:val="center"/>
              <w:rPr>
                <w:sz w:val="23"/>
              </w:rPr>
            </w:pPr>
            <w:r>
              <w:rPr>
                <w:color w:val="050508"/>
                <w:spacing w:val="-2"/>
                <w:sz w:val="23"/>
              </w:rPr>
              <w:t>Percent</w:t>
            </w:r>
          </w:p>
        </w:tc>
      </w:tr>
      <w:tr w:rsidR="002718AB" w14:paraId="798769B8" w14:textId="77777777" w:rsidTr="00BE7EA6">
        <w:trPr>
          <w:trHeight w:val="791"/>
        </w:trPr>
        <w:tc>
          <w:tcPr>
            <w:tcW w:w="6401" w:type="dxa"/>
          </w:tcPr>
          <w:p w14:paraId="633EFC0A" w14:textId="77777777" w:rsidR="002718AB" w:rsidRDefault="002718AB" w:rsidP="00BE7EA6">
            <w:pPr>
              <w:pStyle w:val="TableParagraph"/>
              <w:spacing w:before="10" w:line="280" w:lineRule="auto"/>
              <w:ind w:left="118" w:firstLine="1"/>
              <w:rPr>
                <w:sz w:val="23"/>
              </w:rPr>
            </w:pPr>
            <w:r>
              <w:rPr>
                <w:color w:val="050508"/>
                <w:w w:val="105"/>
                <w:sz w:val="23"/>
              </w:rPr>
              <w:t>Safety</w:t>
            </w:r>
            <w:r>
              <w:rPr>
                <w:color w:val="050508"/>
                <w:spacing w:val="-17"/>
                <w:w w:val="105"/>
                <w:sz w:val="23"/>
              </w:rPr>
              <w:t xml:space="preserve"> </w:t>
            </w:r>
            <w:r>
              <w:rPr>
                <w:color w:val="050508"/>
                <w:w w:val="105"/>
                <w:sz w:val="23"/>
              </w:rPr>
              <w:t>Concerns</w:t>
            </w:r>
            <w:r>
              <w:rPr>
                <w:color w:val="050508"/>
                <w:spacing w:val="-17"/>
                <w:w w:val="105"/>
                <w:sz w:val="23"/>
              </w:rPr>
              <w:t xml:space="preserve"> </w:t>
            </w:r>
            <w:r>
              <w:rPr>
                <w:color w:val="050508"/>
                <w:w w:val="105"/>
                <w:sz w:val="23"/>
              </w:rPr>
              <w:t>(e.g.</w:t>
            </w:r>
            <w:r>
              <w:rPr>
                <w:color w:val="050508"/>
                <w:spacing w:val="-17"/>
                <w:w w:val="105"/>
                <w:sz w:val="23"/>
              </w:rPr>
              <w:t xml:space="preserve"> </w:t>
            </w:r>
            <w:r>
              <w:rPr>
                <w:color w:val="050508"/>
                <w:w w:val="105"/>
                <w:sz w:val="23"/>
              </w:rPr>
              <w:t>fear</w:t>
            </w:r>
            <w:r>
              <w:rPr>
                <w:color w:val="050508"/>
                <w:spacing w:val="-17"/>
                <w:w w:val="105"/>
                <w:sz w:val="23"/>
              </w:rPr>
              <w:t xml:space="preserve"> </w:t>
            </w:r>
            <w:r>
              <w:rPr>
                <w:color w:val="050508"/>
                <w:w w:val="105"/>
                <w:sz w:val="23"/>
              </w:rPr>
              <w:t>of</w:t>
            </w:r>
            <w:r>
              <w:rPr>
                <w:color w:val="050508"/>
                <w:spacing w:val="-16"/>
                <w:w w:val="105"/>
                <w:sz w:val="23"/>
              </w:rPr>
              <w:t xml:space="preserve"> </w:t>
            </w:r>
            <w:r>
              <w:rPr>
                <w:color w:val="050508"/>
                <w:w w:val="105"/>
                <w:sz w:val="23"/>
              </w:rPr>
              <w:t>a</w:t>
            </w:r>
            <w:r>
              <w:rPr>
                <w:color w:val="181624"/>
                <w:w w:val="105"/>
                <w:sz w:val="23"/>
              </w:rPr>
              <w:t>cc</w:t>
            </w:r>
            <w:r>
              <w:rPr>
                <w:color w:val="050508"/>
                <w:w w:val="105"/>
                <w:sz w:val="23"/>
              </w:rPr>
              <w:t>idents</w:t>
            </w:r>
            <w:r>
              <w:rPr>
                <w:color w:val="181624"/>
                <w:w w:val="105"/>
                <w:sz w:val="23"/>
              </w:rPr>
              <w:t>,</w:t>
            </w:r>
            <w:r>
              <w:rPr>
                <w:color w:val="181624"/>
                <w:spacing w:val="-17"/>
                <w:w w:val="105"/>
                <w:sz w:val="23"/>
              </w:rPr>
              <w:t xml:space="preserve"> </w:t>
            </w:r>
            <w:r>
              <w:rPr>
                <w:color w:val="050508"/>
                <w:w w:val="105"/>
                <w:sz w:val="23"/>
              </w:rPr>
              <w:t>proximity</w:t>
            </w:r>
            <w:r>
              <w:rPr>
                <w:color w:val="050508"/>
                <w:spacing w:val="-17"/>
                <w:w w:val="105"/>
                <w:sz w:val="23"/>
              </w:rPr>
              <w:t xml:space="preserve"> </w:t>
            </w:r>
            <w:r>
              <w:rPr>
                <w:color w:val="050508"/>
                <w:w w:val="105"/>
                <w:sz w:val="23"/>
              </w:rPr>
              <w:t>to flammable structures</w:t>
            </w:r>
            <w:r>
              <w:rPr>
                <w:color w:val="181624"/>
                <w:w w:val="105"/>
                <w:sz w:val="23"/>
              </w:rPr>
              <w:t>,</w:t>
            </w:r>
            <w:r>
              <w:rPr>
                <w:color w:val="181624"/>
                <w:spacing w:val="-5"/>
                <w:w w:val="105"/>
                <w:sz w:val="23"/>
              </w:rPr>
              <w:t xml:space="preserve"> </w:t>
            </w:r>
            <w:r>
              <w:rPr>
                <w:color w:val="050508"/>
                <w:w w:val="105"/>
                <w:sz w:val="23"/>
              </w:rPr>
              <w:t>etc)</w:t>
            </w:r>
          </w:p>
        </w:tc>
        <w:tc>
          <w:tcPr>
            <w:tcW w:w="1133" w:type="dxa"/>
          </w:tcPr>
          <w:p w14:paraId="0257FFA0" w14:textId="77777777" w:rsidR="002718AB" w:rsidRDefault="002718AB" w:rsidP="00BE7EA6">
            <w:pPr>
              <w:pStyle w:val="TableParagraph"/>
              <w:spacing w:before="38"/>
              <w:ind w:left="112"/>
              <w:rPr>
                <w:sz w:val="21"/>
              </w:rPr>
            </w:pPr>
            <w:r>
              <w:rPr>
                <w:color w:val="181624"/>
                <w:spacing w:val="-5"/>
                <w:w w:val="105"/>
                <w:sz w:val="21"/>
              </w:rPr>
              <w:t>5</w:t>
            </w:r>
            <w:r>
              <w:rPr>
                <w:color w:val="050508"/>
                <w:spacing w:val="-5"/>
                <w:w w:val="105"/>
                <w:sz w:val="21"/>
              </w:rPr>
              <w:t>1</w:t>
            </w:r>
            <w:r>
              <w:rPr>
                <w:color w:val="181624"/>
                <w:spacing w:val="-5"/>
                <w:w w:val="105"/>
                <w:sz w:val="21"/>
              </w:rPr>
              <w:t>5</w:t>
            </w:r>
          </w:p>
        </w:tc>
        <w:tc>
          <w:tcPr>
            <w:tcW w:w="1143" w:type="dxa"/>
          </w:tcPr>
          <w:p w14:paraId="04F65780" w14:textId="77777777" w:rsidR="002718AB" w:rsidRDefault="002718AB" w:rsidP="00BE7EA6">
            <w:pPr>
              <w:pStyle w:val="TableParagraph"/>
              <w:spacing w:before="28"/>
              <w:ind w:left="27" w:right="126"/>
              <w:jc w:val="center"/>
              <w:rPr>
                <w:sz w:val="21"/>
              </w:rPr>
            </w:pPr>
            <w:r>
              <w:rPr>
                <w:color w:val="181624"/>
                <w:spacing w:val="-2"/>
                <w:w w:val="105"/>
                <w:sz w:val="21"/>
              </w:rPr>
              <w:t>66.88%</w:t>
            </w:r>
          </w:p>
        </w:tc>
      </w:tr>
      <w:tr w:rsidR="002718AB" w14:paraId="174EC744" w14:textId="77777777" w:rsidTr="00BE7EA6">
        <w:trPr>
          <w:trHeight w:val="1353"/>
        </w:trPr>
        <w:tc>
          <w:tcPr>
            <w:tcW w:w="6401" w:type="dxa"/>
          </w:tcPr>
          <w:p w14:paraId="5AEFACB9" w14:textId="77777777" w:rsidR="002718AB" w:rsidRDefault="002718AB" w:rsidP="00BE7EA6">
            <w:pPr>
              <w:pStyle w:val="TableParagraph"/>
              <w:spacing w:line="266" w:lineRule="auto"/>
              <w:ind w:left="117" w:right="95" w:firstLine="5"/>
              <w:rPr>
                <w:sz w:val="23"/>
              </w:rPr>
            </w:pPr>
            <w:r>
              <w:rPr>
                <w:color w:val="050508"/>
                <w:w w:val="105"/>
                <w:sz w:val="23"/>
              </w:rPr>
              <w:t>Noise Disturbance (e.g. sensitivity to loud</w:t>
            </w:r>
            <w:r>
              <w:rPr>
                <w:color w:val="050508"/>
                <w:spacing w:val="-9"/>
                <w:w w:val="105"/>
                <w:sz w:val="23"/>
              </w:rPr>
              <w:t xml:space="preserve"> </w:t>
            </w:r>
            <w:r>
              <w:rPr>
                <w:color w:val="050508"/>
                <w:w w:val="105"/>
                <w:sz w:val="23"/>
              </w:rPr>
              <w:t>noises for vulnerable groups e.g. medical condition</w:t>
            </w:r>
            <w:r>
              <w:rPr>
                <w:color w:val="181624"/>
                <w:w w:val="105"/>
                <w:sz w:val="23"/>
              </w:rPr>
              <w:t xml:space="preserve">, </w:t>
            </w:r>
            <w:r>
              <w:rPr>
                <w:color w:val="050508"/>
                <w:w w:val="105"/>
                <w:sz w:val="23"/>
              </w:rPr>
              <w:t>elderly residents</w:t>
            </w:r>
            <w:r>
              <w:rPr>
                <w:color w:val="181624"/>
                <w:w w:val="105"/>
                <w:sz w:val="23"/>
              </w:rPr>
              <w:t>,</w:t>
            </w:r>
            <w:r>
              <w:rPr>
                <w:color w:val="181624"/>
                <w:spacing w:val="-7"/>
                <w:w w:val="105"/>
                <w:sz w:val="23"/>
              </w:rPr>
              <w:t xml:space="preserve"> </w:t>
            </w:r>
            <w:r>
              <w:rPr>
                <w:color w:val="050508"/>
                <w:w w:val="105"/>
                <w:sz w:val="23"/>
              </w:rPr>
              <w:t>young</w:t>
            </w:r>
            <w:r>
              <w:rPr>
                <w:color w:val="050508"/>
                <w:spacing w:val="-19"/>
                <w:w w:val="105"/>
                <w:sz w:val="23"/>
              </w:rPr>
              <w:t xml:space="preserve"> </w:t>
            </w:r>
            <w:r>
              <w:rPr>
                <w:color w:val="050508"/>
                <w:w w:val="105"/>
                <w:sz w:val="23"/>
              </w:rPr>
              <w:t>children</w:t>
            </w:r>
            <w:r>
              <w:rPr>
                <w:color w:val="181624"/>
                <w:w w:val="105"/>
                <w:sz w:val="23"/>
              </w:rPr>
              <w:t>,</w:t>
            </w:r>
            <w:r>
              <w:rPr>
                <w:color w:val="181624"/>
                <w:spacing w:val="-10"/>
                <w:w w:val="105"/>
                <w:sz w:val="23"/>
              </w:rPr>
              <w:t xml:space="preserve"> </w:t>
            </w:r>
            <w:r>
              <w:rPr>
                <w:color w:val="050508"/>
                <w:w w:val="105"/>
                <w:sz w:val="23"/>
              </w:rPr>
              <w:t>residents</w:t>
            </w:r>
            <w:r>
              <w:rPr>
                <w:color w:val="050508"/>
                <w:spacing w:val="-7"/>
                <w:w w:val="105"/>
                <w:sz w:val="23"/>
              </w:rPr>
              <w:t xml:space="preserve"> </w:t>
            </w:r>
            <w:r>
              <w:rPr>
                <w:color w:val="050508"/>
                <w:w w:val="105"/>
                <w:sz w:val="23"/>
              </w:rPr>
              <w:t>with</w:t>
            </w:r>
            <w:r>
              <w:rPr>
                <w:color w:val="050508"/>
                <w:spacing w:val="-6"/>
                <w:w w:val="105"/>
                <w:sz w:val="23"/>
              </w:rPr>
              <w:t xml:space="preserve"> </w:t>
            </w:r>
            <w:r>
              <w:rPr>
                <w:b/>
                <w:color w:val="050508"/>
                <w:w w:val="105"/>
                <w:sz w:val="21"/>
              </w:rPr>
              <w:t xml:space="preserve">PTSD </w:t>
            </w:r>
            <w:r>
              <w:rPr>
                <w:color w:val="050508"/>
                <w:w w:val="105"/>
                <w:sz w:val="23"/>
              </w:rPr>
              <w:t>or anxiety</w:t>
            </w:r>
            <w:r>
              <w:rPr>
                <w:color w:val="181624"/>
                <w:w w:val="105"/>
                <w:sz w:val="23"/>
              </w:rPr>
              <w:t xml:space="preserve">, </w:t>
            </w:r>
            <w:r>
              <w:rPr>
                <w:color w:val="050508"/>
                <w:spacing w:val="-4"/>
                <w:w w:val="105"/>
                <w:sz w:val="23"/>
              </w:rPr>
              <w:t>etc)</w:t>
            </w:r>
          </w:p>
        </w:tc>
        <w:tc>
          <w:tcPr>
            <w:tcW w:w="1133" w:type="dxa"/>
          </w:tcPr>
          <w:p w14:paraId="37C20DB3" w14:textId="77777777" w:rsidR="002718AB" w:rsidRDefault="002718AB" w:rsidP="00BE7EA6">
            <w:pPr>
              <w:pStyle w:val="TableParagraph"/>
              <w:spacing w:before="18"/>
              <w:ind w:left="112"/>
              <w:rPr>
                <w:sz w:val="21"/>
              </w:rPr>
            </w:pPr>
            <w:r>
              <w:rPr>
                <w:color w:val="181624"/>
                <w:spacing w:val="-5"/>
                <w:w w:val="105"/>
                <w:sz w:val="21"/>
              </w:rPr>
              <w:t>6</w:t>
            </w:r>
            <w:r>
              <w:rPr>
                <w:color w:val="050508"/>
                <w:spacing w:val="-5"/>
                <w:w w:val="105"/>
                <w:sz w:val="21"/>
              </w:rPr>
              <w:t>1</w:t>
            </w:r>
            <w:r>
              <w:rPr>
                <w:color w:val="181624"/>
                <w:spacing w:val="-5"/>
                <w:w w:val="105"/>
                <w:sz w:val="21"/>
              </w:rPr>
              <w:t>6</w:t>
            </w:r>
          </w:p>
        </w:tc>
        <w:tc>
          <w:tcPr>
            <w:tcW w:w="1143" w:type="dxa"/>
          </w:tcPr>
          <w:p w14:paraId="2A94535C" w14:textId="77777777" w:rsidR="002718AB" w:rsidRDefault="002718AB" w:rsidP="00BE7EA6">
            <w:pPr>
              <w:pStyle w:val="TableParagraph"/>
              <w:spacing w:before="18"/>
              <w:ind w:left="5" w:right="126"/>
              <w:jc w:val="center"/>
              <w:rPr>
                <w:sz w:val="21"/>
              </w:rPr>
            </w:pPr>
            <w:r>
              <w:rPr>
                <w:color w:val="181624"/>
                <w:spacing w:val="-2"/>
                <w:w w:val="105"/>
                <w:sz w:val="21"/>
              </w:rPr>
              <w:t>80</w:t>
            </w:r>
            <w:r>
              <w:rPr>
                <w:color w:val="3B3344"/>
                <w:spacing w:val="-2"/>
                <w:w w:val="105"/>
                <w:sz w:val="21"/>
              </w:rPr>
              <w:t>.0</w:t>
            </w:r>
            <w:r>
              <w:rPr>
                <w:color w:val="181624"/>
                <w:spacing w:val="-2"/>
                <w:w w:val="105"/>
                <w:sz w:val="21"/>
              </w:rPr>
              <w:t>0</w:t>
            </w:r>
            <w:r>
              <w:rPr>
                <w:color w:val="3B3344"/>
                <w:spacing w:val="-2"/>
                <w:w w:val="105"/>
                <w:sz w:val="21"/>
              </w:rPr>
              <w:t>%</w:t>
            </w:r>
          </w:p>
        </w:tc>
      </w:tr>
    </w:tbl>
    <w:p w14:paraId="443F432F" w14:textId="77777777" w:rsidR="002718AB" w:rsidRDefault="002718AB" w:rsidP="002718AB">
      <w:pPr>
        <w:jc w:val="center"/>
        <w:rPr>
          <w:sz w:val="21"/>
        </w:rPr>
        <w:sectPr w:rsidR="002718AB" w:rsidSect="002718AB">
          <w:headerReference w:type="default" r:id="rId45"/>
          <w:footerReference w:type="default" r:id="rId46"/>
          <w:pgSz w:w="11910" w:h="16840"/>
          <w:pgMar w:top="1300" w:right="0" w:bottom="280" w:left="1020" w:header="0" w:footer="0" w:gutter="0"/>
          <w:cols w:space="720"/>
        </w:sectPr>
      </w:pPr>
    </w:p>
    <w:tbl>
      <w:tblPr>
        <w:tblW w:w="0" w:type="auto"/>
        <w:tblInd w:w="4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401"/>
        <w:gridCol w:w="1133"/>
        <w:gridCol w:w="1143"/>
      </w:tblGrid>
      <w:tr w:rsidR="002718AB" w14:paraId="346C329C" w14:textId="77777777" w:rsidTr="00BE7EA6">
        <w:trPr>
          <w:trHeight w:val="761"/>
        </w:trPr>
        <w:tc>
          <w:tcPr>
            <w:tcW w:w="6401" w:type="dxa"/>
          </w:tcPr>
          <w:p w14:paraId="4A0146DA" w14:textId="77777777" w:rsidR="002718AB" w:rsidRDefault="002718AB" w:rsidP="00BE7EA6">
            <w:pPr>
              <w:pStyle w:val="TableParagraph"/>
              <w:spacing w:line="244" w:lineRule="exact"/>
              <w:ind w:left="122"/>
              <w:rPr>
                <w:sz w:val="23"/>
              </w:rPr>
            </w:pPr>
            <w:r>
              <w:rPr>
                <w:color w:val="050508"/>
                <w:w w:val="105"/>
                <w:sz w:val="23"/>
              </w:rPr>
              <w:lastRenderedPageBreak/>
              <w:t>Environmental</w:t>
            </w:r>
            <w:r>
              <w:rPr>
                <w:color w:val="050508"/>
                <w:spacing w:val="-11"/>
                <w:w w:val="105"/>
                <w:sz w:val="23"/>
              </w:rPr>
              <w:t xml:space="preserve"> </w:t>
            </w:r>
            <w:r>
              <w:rPr>
                <w:color w:val="050508"/>
                <w:w w:val="105"/>
                <w:sz w:val="23"/>
              </w:rPr>
              <w:t>impact</w:t>
            </w:r>
            <w:r>
              <w:rPr>
                <w:color w:val="050508"/>
                <w:spacing w:val="-15"/>
                <w:w w:val="105"/>
                <w:sz w:val="23"/>
              </w:rPr>
              <w:t xml:space="preserve"> </w:t>
            </w:r>
            <w:r>
              <w:rPr>
                <w:color w:val="050508"/>
                <w:w w:val="105"/>
                <w:sz w:val="23"/>
              </w:rPr>
              <w:t>(e.g.</w:t>
            </w:r>
            <w:r>
              <w:rPr>
                <w:color w:val="050508"/>
                <w:spacing w:val="-30"/>
                <w:w w:val="105"/>
                <w:sz w:val="23"/>
              </w:rPr>
              <w:t xml:space="preserve"> </w:t>
            </w:r>
            <w:r>
              <w:rPr>
                <w:color w:val="050508"/>
                <w:w w:val="105"/>
                <w:sz w:val="23"/>
              </w:rPr>
              <w:t>air</w:t>
            </w:r>
            <w:r>
              <w:rPr>
                <w:color w:val="050508"/>
                <w:spacing w:val="-19"/>
                <w:w w:val="105"/>
                <w:sz w:val="23"/>
              </w:rPr>
              <w:t xml:space="preserve"> </w:t>
            </w:r>
            <w:r>
              <w:rPr>
                <w:color w:val="050508"/>
                <w:w w:val="105"/>
                <w:sz w:val="23"/>
              </w:rPr>
              <w:t>and</w:t>
            </w:r>
            <w:r>
              <w:rPr>
                <w:color w:val="050508"/>
                <w:spacing w:val="-20"/>
                <w:w w:val="105"/>
                <w:sz w:val="23"/>
              </w:rPr>
              <w:t xml:space="preserve"> </w:t>
            </w:r>
            <w:r>
              <w:rPr>
                <w:color w:val="050508"/>
                <w:w w:val="105"/>
                <w:sz w:val="23"/>
              </w:rPr>
              <w:t>water</w:t>
            </w:r>
            <w:r>
              <w:rPr>
                <w:color w:val="050508"/>
                <w:spacing w:val="-10"/>
                <w:w w:val="105"/>
                <w:sz w:val="23"/>
              </w:rPr>
              <w:t xml:space="preserve"> </w:t>
            </w:r>
            <w:r>
              <w:rPr>
                <w:color w:val="050508"/>
                <w:w w:val="105"/>
                <w:sz w:val="23"/>
              </w:rPr>
              <w:t>pollution</w:t>
            </w:r>
            <w:r>
              <w:rPr>
                <w:color w:val="1A1824"/>
                <w:w w:val="105"/>
                <w:sz w:val="23"/>
              </w:rPr>
              <w:t>,</w:t>
            </w:r>
            <w:r>
              <w:rPr>
                <w:color w:val="1A1824"/>
                <w:spacing w:val="-18"/>
                <w:w w:val="105"/>
                <w:sz w:val="23"/>
              </w:rPr>
              <w:t xml:space="preserve"> </w:t>
            </w:r>
            <w:r>
              <w:rPr>
                <w:color w:val="050508"/>
                <w:spacing w:val="-2"/>
                <w:w w:val="105"/>
                <w:sz w:val="23"/>
              </w:rPr>
              <w:t>effect</w:t>
            </w:r>
          </w:p>
          <w:p w14:paraId="2E07FECD" w14:textId="77777777" w:rsidR="002718AB" w:rsidRDefault="002718AB" w:rsidP="00BE7EA6">
            <w:pPr>
              <w:pStyle w:val="TableParagraph"/>
              <w:spacing w:before="36"/>
              <w:ind w:left="122"/>
              <w:rPr>
                <w:sz w:val="23"/>
              </w:rPr>
            </w:pPr>
            <w:r>
              <w:rPr>
                <w:color w:val="050508"/>
                <w:w w:val="105"/>
                <w:sz w:val="23"/>
              </w:rPr>
              <w:t>on</w:t>
            </w:r>
            <w:r>
              <w:rPr>
                <w:color w:val="050508"/>
                <w:spacing w:val="13"/>
                <w:w w:val="105"/>
                <w:sz w:val="23"/>
              </w:rPr>
              <w:t xml:space="preserve"> </w:t>
            </w:r>
            <w:r>
              <w:rPr>
                <w:color w:val="050508"/>
                <w:w w:val="105"/>
                <w:sz w:val="23"/>
              </w:rPr>
              <w:t>local</w:t>
            </w:r>
            <w:r>
              <w:rPr>
                <w:color w:val="050508"/>
                <w:spacing w:val="-7"/>
                <w:w w:val="105"/>
                <w:sz w:val="23"/>
              </w:rPr>
              <w:t xml:space="preserve"> </w:t>
            </w:r>
            <w:r>
              <w:rPr>
                <w:color w:val="050508"/>
                <w:w w:val="105"/>
                <w:sz w:val="23"/>
              </w:rPr>
              <w:t>wildlife</w:t>
            </w:r>
            <w:r>
              <w:rPr>
                <w:color w:val="1A1824"/>
                <w:w w:val="105"/>
                <w:sz w:val="23"/>
              </w:rPr>
              <w:t>,</w:t>
            </w:r>
            <w:r>
              <w:rPr>
                <w:color w:val="1A1824"/>
                <w:spacing w:val="-16"/>
                <w:w w:val="105"/>
                <w:sz w:val="23"/>
              </w:rPr>
              <w:t xml:space="preserve"> </w:t>
            </w:r>
            <w:r>
              <w:rPr>
                <w:color w:val="050508"/>
                <w:spacing w:val="-4"/>
                <w:w w:val="105"/>
                <w:sz w:val="23"/>
              </w:rPr>
              <w:t>etc)</w:t>
            </w:r>
          </w:p>
        </w:tc>
        <w:tc>
          <w:tcPr>
            <w:tcW w:w="1133" w:type="dxa"/>
          </w:tcPr>
          <w:p w14:paraId="03C6BDA4" w14:textId="77777777" w:rsidR="002718AB" w:rsidRDefault="002718AB" w:rsidP="00BE7EA6">
            <w:pPr>
              <w:pStyle w:val="TableParagraph"/>
              <w:spacing w:line="252" w:lineRule="exact"/>
              <w:ind w:left="108"/>
            </w:pPr>
            <w:r>
              <w:rPr>
                <w:color w:val="050508"/>
                <w:spacing w:val="-5"/>
                <w:w w:val="105"/>
              </w:rPr>
              <w:t>4</w:t>
            </w:r>
            <w:r>
              <w:rPr>
                <w:color w:val="1A1824"/>
                <w:spacing w:val="-5"/>
                <w:w w:val="105"/>
              </w:rPr>
              <w:t>9</w:t>
            </w:r>
            <w:r>
              <w:rPr>
                <w:color w:val="050508"/>
                <w:spacing w:val="-5"/>
                <w:w w:val="105"/>
              </w:rPr>
              <w:t>5</w:t>
            </w:r>
          </w:p>
        </w:tc>
        <w:tc>
          <w:tcPr>
            <w:tcW w:w="1143" w:type="dxa"/>
          </w:tcPr>
          <w:p w14:paraId="7A65F4C5" w14:textId="77777777" w:rsidR="002718AB" w:rsidRDefault="002718AB" w:rsidP="00BE7EA6">
            <w:pPr>
              <w:pStyle w:val="TableParagraph"/>
              <w:spacing w:line="242" w:lineRule="exact"/>
              <w:ind w:left="14" w:right="126"/>
              <w:jc w:val="center"/>
            </w:pPr>
            <w:r>
              <w:rPr>
                <w:color w:val="1A1824"/>
                <w:spacing w:val="-2"/>
              </w:rPr>
              <w:t>6</w:t>
            </w:r>
            <w:r>
              <w:rPr>
                <w:color w:val="050508"/>
                <w:spacing w:val="-2"/>
              </w:rPr>
              <w:t>4</w:t>
            </w:r>
            <w:r>
              <w:rPr>
                <w:color w:val="332F3D"/>
                <w:spacing w:val="-2"/>
              </w:rPr>
              <w:t>.</w:t>
            </w:r>
            <w:r>
              <w:rPr>
                <w:color w:val="1A1824"/>
                <w:spacing w:val="-2"/>
              </w:rPr>
              <w:t>29</w:t>
            </w:r>
            <w:r>
              <w:rPr>
                <w:color w:val="332F3D"/>
                <w:spacing w:val="-2"/>
              </w:rPr>
              <w:t>%</w:t>
            </w:r>
          </w:p>
        </w:tc>
      </w:tr>
      <w:tr w:rsidR="002718AB" w14:paraId="16004147" w14:textId="77777777" w:rsidTr="00BE7EA6">
        <w:trPr>
          <w:trHeight w:val="1012"/>
        </w:trPr>
        <w:tc>
          <w:tcPr>
            <w:tcW w:w="6401" w:type="dxa"/>
          </w:tcPr>
          <w:p w14:paraId="35DE6D0E" w14:textId="77777777" w:rsidR="002718AB" w:rsidRDefault="002718AB" w:rsidP="00BE7EA6">
            <w:pPr>
              <w:pStyle w:val="TableParagraph"/>
              <w:spacing w:line="264" w:lineRule="auto"/>
              <w:ind w:left="115" w:right="95" w:firstLine="6"/>
              <w:rPr>
                <w:sz w:val="23"/>
              </w:rPr>
            </w:pPr>
            <w:r>
              <w:rPr>
                <w:color w:val="050508"/>
                <w:w w:val="105"/>
                <w:sz w:val="23"/>
              </w:rPr>
              <w:t>Respiratory</w:t>
            </w:r>
            <w:r>
              <w:rPr>
                <w:color w:val="050508"/>
                <w:spacing w:val="-17"/>
                <w:w w:val="105"/>
                <w:sz w:val="23"/>
              </w:rPr>
              <w:t xml:space="preserve"> </w:t>
            </w:r>
            <w:r>
              <w:rPr>
                <w:color w:val="050508"/>
                <w:w w:val="105"/>
                <w:sz w:val="23"/>
              </w:rPr>
              <w:t>issues</w:t>
            </w:r>
            <w:r>
              <w:rPr>
                <w:color w:val="050508"/>
                <w:spacing w:val="-17"/>
                <w:w w:val="105"/>
                <w:sz w:val="23"/>
              </w:rPr>
              <w:t xml:space="preserve"> </w:t>
            </w:r>
            <w:r>
              <w:rPr>
                <w:color w:val="050508"/>
                <w:w w:val="105"/>
                <w:sz w:val="23"/>
              </w:rPr>
              <w:t>(e.g.</w:t>
            </w:r>
            <w:r>
              <w:rPr>
                <w:color w:val="050508"/>
                <w:spacing w:val="-27"/>
                <w:w w:val="105"/>
                <w:sz w:val="23"/>
              </w:rPr>
              <w:t xml:space="preserve"> </w:t>
            </w:r>
            <w:r>
              <w:rPr>
                <w:color w:val="050508"/>
                <w:w w:val="105"/>
                <w:sz w:val="23"/>
              </w:rPr>
              <w:t>respiratory</w:t>
            </w:r>
            <w:r>
              <w:rPr>
                <w:color w:val="050508"/>
                <w:spacing w:val="-16"/>
                <w:w w:val="105"/>
                <w:sz w:val="23"/>
              </w:rPr>
              <w:t xml:space="preserve"> </w:t>
            </w:r>
            <w:r>
              <w:rPr>
                <w:color w:val="050508"/>
                <w:w w:val="105"/>
                <w:sz w:val="23"/>
              </w:rPr>
              <w:t>problems</w:t>
            </w:r>
            <w:r>
              <w:rPr>
                <w:color w:val="050508"/>
                <w:spacing w:val="-17"/>
                <w:w w:val="105"/>
                <w:sz w:val="23"/>
              </w:rPr>
              <w:t xml:space="preserve"> </w:t>
            </w:r>
            <w:r>
              <w:rPr>
                <w:color w:val="050508"/>
                <w:w w:val="105"/>
                <w:sz w:val="23"/>
              </w:rPr>
              <w:t>aggravated by</w:t>
            </w:r>
            <w:r>
              <w:rPr>
                <w:color w:val="050508"/>
                <w:spacing w:val="40"/>
                <w:w w:val="105"/>
                <w:sz w:val="23"/>
              </w:rPr>
              <w:t xml:space="preserve"> </w:t>
            </w:r>
            <w:r>
              <w:rPr>
                <w:color w:val="050508"/>
                <w:w w:val="105"/>
                <w:sz w:val="23"/>
              </w:rPr>
              <w:t>smoke from fireworks</w:t>
            </w:r>
            <w:r>
              <w:rPr>
                <w:color w:val="1A1824"/>
                <w:w w:val="105"/>
                <w:sz w:val="23"/>
              </w:rPr>
              <w:t xml:space="preserve">, </w:t>
            </w:r>
            <w:r>
              <w:rPr>
                <w:color w:val="050508"/>
                <w:w w:val="105"/>
                <w:sz w:val="23"/>
              </w:rPr>
              <w:t>etc.)</w:t>
            </w:r>
          </w:p>
        </w:tc>
        <w:tc>
          <w:tcPr>
            <w:tcW w:w="1133" w:type="dxa"/>
          </w:tcPr>
          <w:p w14:paraId="310A7885" w14:textId="77777777" w:rsidR="002718AB" w:rsidRDefault="002718AB" w:rsidP="00BE7EA6">
            <w:pPr>
              <w:pStyle w:val="TableParagraph"/>
              <w:spacing w:before="9"/>
              <w:ind w:left="117"/>
            </w:pPr>
            <w:r>
              <w:rPr>
                <w:color w:val="33131A"/>
                <w:spacing w:val="-5"/>
                <w:w w:val="105"/>
              </w:rPr>
              <w:t>164</w:t>
            </w:r>
          </w:p>
        </w:tc>
        <w:tc>
          <w:tcPr>
            <w:tcW w:w="1143" w:type="dxa"/>
          </w:tcPr>
          <w:p w14:paraId="79BE5643" w14:textId="77777777" w:rsidR="002718AB" w:rsidRDefault="002718AB" w:rsidP="00BE7EA6">
            <w:pPr>
              <w:pStyle w:val="TableParagraph"/>
              <w:spacing w:line="252" w:lineRule="exact"/>
              <w:ind w:left="16" w:right="126"/>
              <w:jc w:val="center"/>
            </w:pPr>
            <w:r>
              <w:rPr>
                <w:color w:val="1A1824"/>
                <w:spacing w:val="-2"/>
              </w:rPr>
              <w:t>2</w:t>
            </w:r>
            <w:r>
              <w:rPr>
                <w:color w:val="33131A"/>
                <w:spacing w:val="-2"/>
              </w:rPr>
              <w:t>1</w:t>
            </w:r>
            <w:r>
              <w:rPr>
                <w:color w:val="332F3D"/>
                <w:spacing w:val="-2"/>
              </w:rPr>
              <w:t>.</w:t>
            </w:r>
            <w:r>
              <w:rPr>
                <w:color w:val="1A1824"/>
                <w:spacing w:val="-2"/>
              </w:rPr>
              <w:t>30</w:t>
            </w:r>
            <w:r>
              <w:rPr>
                <w:color w:val="332F3D"/>
                <w:spacing w:val="-2"/>
              </w:rPr>
              <w:t>%</w:t>
            </w:r>
          </w:p>
        </w:tc>
      </w:tr>
      <w:tr w:rsidR="002718AB" w14:paraId="16467ACB" w14:textId="77777777" w:rsidTr="00BE7EA6">
        <w:trPr>
          <w:trHeight w:val="771"/>
        </w:trPr>
        <w:tc>
          <w:tcPr>
            <w:tcW w:w="6401" w:type="dxa"/>
          </w:tcPr>
          <w:p w14:paraId="22D4FADD" w14:textId="77777777" w:rsidR="002718AB" w:rsidRDefault="002718AB" w:rsidP="00BE7EA6">
            <w:pPr>
              <w:pStyle w:val="TableParagraph"/>
              <w:spacing w:line="273" w:lineRule="auto"/>
              <w:ind w:left="118" w:firstLine="4"/>
              <w:rPr>
                <w:sz w:val="23"/>
              </w:rPr>
            </w:pPr>
            <w:r>
              <w:rPr>
                <w:color w:val="050508"/>
                <w:w w:val="105"/>
                <w:sz w:val="23"/>
              </w:rPr>
              <w:t>Property</w:t>
            </w:r>
            <w:r>
              <w:rPr>
                <w:color w:val="050508"/>
                <w:spacing w:val="-17"/>
                <w:w w:val="105"/>
                <w:sz w:val="23"/>
              </w:rPr>
              <w:t xml:space="preserve"> </w:t>
            </w:r>
            <w:r>
              <w:rPr>
                <w:color w:val="050508"/>
                <w:w w:val="105"/>
                <w:sz w:val="23"/>
              </w:rPr>
              <w:t>damage</w:t>
            </w:r>
            <w:r>
              <w:rPr>
                <w:color w:val="050508"/>
                <w:spacing w:val="-17"/>
                <w:w w:val="105"/>
                <w:sz w:val="23"/>
              </w:rPr>
              <w:t xml:space="preserve"> </w:t>
            </w:r>
            <w:r>
              <w:rPr>
                <w:color w:val="050508"/>
                <w:w w:val="105"/>
                <w:sz w:val="23"/>
              </w:rPr>
              <w:t>(e.g.</w:t>
            </w:r>
            <w:r>
              <w:rPr>
                <w:color w:val="050508"/>
                <w:spacing w:val="-36"/>
                <w:w w:val="105"/>
                <w:sz w:val="23"/>
              </w:rPr>
              <w:t xml:space="preserve"> </w:t>
            </w:r>
            <w:r>
              <w:rPr>
                <w:color w:val="050508"/>
                <w:w w:val="105"/>
                <w:sz w:val="23"/>
              </w:rPr>
              <w:t>risk</w:t>
            </w:r>
            <w:r>
              <w:rPr>
                <w:color w:val="050508"/>
                <w:spacing w:val="-21"/>
                <w:w w:val="105"/>
                <w:sz w:val="23"/>
              </w:rPr>
              <w:t xml:space="preserve"> </w:t>
            </w:r>
            <w:r>
              <w:rPr>
                <w:color w:val="050508"/>
                <w:w w:val="105"/>
                <w:sz w:val="23"/>
              </w:rPr>
              <w:t>of</w:t>
            </w:r>
            <w:r>
              <w:rPr>
                <w:color w:val="050508"/>
                <w:spacing w:val="-13"/>
                <w:w w:val="105"/>
                <w:sz w:val="23"/>
              </w:rPr>
              <w:t xml:space="preserve"> </w:t>
            </w:r>
            <w:r>
              <w:rPr>
                <w:color w:val="050508"/>
                <w:w w:val="105"/>
                <w:sz w:val="23"/>
              </w:rPr>
              <w:t>damage</w:t>
            </w:r>
            <w:r>
              <w:rPr>
                <w:color w:val="050508"/>
                <w:spacing w:val="-17"/>
                <w:w w:val="105"/>
                <w:sz w:val="23"/>
              </w:rPr>
              <w:t xml:space="preserve"> </w:t>
            </w:r>
            <w:r>
              <w:rPr>
                <w:color w:val="050508"/>
                <w:w w:val="105"/>
                <w:sz w:val="23"/>
              </w:rPr>
              <w:t>to property</w:t>
            </w:r>
            <w:r>
              <w:rPr>
                <w:color w:val="050508"/>
                <w:spacing w:val="-10"/>
                <w:w w:val="105"/>
                <w:sz w:val="23"/>
              </w:rPr>
              <w:t xml:space="preserve"> </w:t>
            </w:r>
            <w:r>
              <w:rPr>
                <w:color w:val="050508"/>
                <w:w w:val="105"/>
                <w:sz w:val="23"/>
              </w:rPr>
              <w:t>or</w:t>
            </w:r>
            <w:r>
              <w:rPr>
                <w:color w:val="050508"/>
                <w:spacing w:val="-13"/>
                <w:w w:val="105"/>
                <w:sz w:val="23"/>
              </w:rPr>
              <w:t xml:space="preserve"> </w:t>
            </w:r>
            <w:r>
              <w:rPr>
                <w:color w:val="050508"/>
                <w:w w:val="105"/>
                <w:sz w:val="23"/>
              </w:rPr>
              <w:t>fallout from fireworks</w:t>
            </w:r>
            <w:r>
              <w:rPr>
                <w:color w:val="1A1824"/>
                <w:w w:val="105"/>
                <w:sz w:val="23"/>
              </w:rPr>
              <w:t xml:space="preserve">, </w:t>
            </w:r>
            <w:r>
              <w:rPr>
                <w:color w:val="050508"/>
                <w:w w:val="105"/>
                <w:sz w:val="23"/>
              </w:rPr>
              <w:t>etc.)</w:t>
            </w:r>
          </w:p>
        </w:tc>
        <w:tc>
          <w:tcPr>
            <w:tcW w:w="1133" w:type="dxa"/>
          </w:tcPr>
          <w:p w14:paraId="5FA8C15B" w14:textId="77777777" w:rsidR="002718AB" w:rsidRDefault="002718AB" w:rsidP="00BE7EA6">
            <w:pPr>
              <w:pStyle w:val="TableParagraph"/>
              <w:spacing w:before="9"/>
              <w:ind w:left="111"/>
            </w:pPr>
            <w:r>
              <w:rPr>
                <w:color w:val="1A1824"/>
                <w:spacing w:val="-5"/>
                <w:w w:val="105"/>
              </w:rPr>
              <w:t>32</w:t>
            </w:r>
            <w:r>
              <w:rPr>
                <w:color w:val="050508"/>
                <w:spacing w:val="-5"/>
                <w:w w:val="105"/>
              </w:rPr>
              <w:t>5</w:t>
            </w:r>
          </w:p>
        </w:tc>
        <w:tc>
          <w:tcPr>
            <w:tcW w:w="1143" w:type="dxa"/>
          </w:tcPr>
          <w:p w14:paraId="680EAE6D" w14:textId="77777777" w:rsidR="002718AB" w:rsidRDefault="002718AB" w:rsidP="00BE7EA6">
            <w:pPr>
              <w:pStyle w:val="TableParagraph"/>
              <w:spacing w:line="252" w:lineRule="exact"/>
              <w:ind w:left="10" w:right="126"/>
              <w:jc w:val="center"/>
            </w:pPr>
            <w:r>
              <w:rPr>
                <w:color w:val="1A1824"/>
                <w:spacing w:val="-2"/>
              </w:rPr>
              <w:t>4</w:t>
            </w:r>
            <w:r>
              <w:rPr>
                <w:color w:val="050508"/>
                <w:spacing w:val="-2"/>
              </w:rPr>
              <w:t>2</w:t>
            </w:r>
            <w:r>
              <w:rPr>
                <w:color w:val="332F3D"/>
                <w:spacing w:val="-2"/>
              </w:rPr>
              <w:t>.</w:t>
            </w:r>
            <w:r>
              <w:rPr>
                <w:color w:val="1A1824"/>
                <w:spacing w:val="-2"/>
              </w:rPr>
              <w:t>21</w:t>
            </w:r>
            <w:r>
              <w:rPr>
                <w:color w:val="332F3D"/>
                <w:spacing w:val="-2"/>
              </w:rPr>
              <w:t>%</w:t>
            </w:r>
          </w:p>
        </w:tc>
      </w:tr>
      <w:tr w:rsidR="002718AB" w14:paraId="69ACF35F" w14:textId="77777777" w:rsidTr="00BE7EA6">
        <w:trPr>
          <w:trHeight w:val="1012"/>
        </w:trPr>
        <w:tc>
          <w:tcPr>
            <w:tcW w:w="6401" w:type="dxa"/>
          </w:tcPr>
          <w:p w14:paraId="28E18681" w14:textId="77777777" w:rsidR="002718AB" w:rsidRDefault="002718AB" w:rsidP="00BE7EA6">
            <w:pPr>
              <w:pStyle w:val="TableParagraph"/>
              <w:spacing w:line="273" w:lineRule="auto"/>
              <w:ind w:left="115" w:firstLine="8"/>
              <w:rPr>
                <w:sz w:val="23"/>
              </w:rPr>
            </w:pPr>
            <w:r>
              <w:rPr>
                <w:color w:val="050508"/>
                <w:w w:val="105"/>
                <w:sz w:val="23"/>
              </w:rPr>
              <w:t>Livestock and</w:t>
            </w:r>
            <w:r>
              <w:rPr>
                <w:color w:val="050508"/>
                <w:spacing w:val="-19"/>
                <w:w w:val="105"/>
                <w:sz w:val="23"/>
              </w:rPr>
              <w:t xml:space="preserve"> </w:t>
            </w:r>
            <w:r>
              <w:rPr>
                <w:color w:val="050508"/>
                <w:w w:val="105"/>
                <w:sz w:val="23"/>
              </w:rPr>
              <w:t>pets</w:t>
            </w:r>
            <w:r>
              <w:rPr>
                <w:color w:val="050508"/>
                <w:spacing w:val="-4"/>
                <w:w w:val="105"/>
                <w:sz w:val="23"/>
              </w:rPr>
              <w:t xml:space="preserve"> </w:t>
            </w:r>
            <w:r>
              <w:rPr>
                <w:color w:val="050508"/>
                <w:w w:val="105"/>
                <w:sz w:val="23"/>
              </w:rPr>
              <w:t>(e.g.</w:t>
            </w:r>
            <w:r>
              <w:rPr>
                <w:color w:val="050508"/>
                <w:spacing w:val="-7"/>
                <w:w w:val="105"/>
                <w:sz w:val="23"/>
              </w:rPr>
              <w:t xml:space="preserve"> </w:t>
            </w:r>
            <w:r>
              <w:rPr>
                <w:color w:val="050508"/>
                <w:w w:val="105"/>
                <w:sz w:val="23"/>
              </w:rPr>
              <w:t>disturbance</w:t>
            </w:r>
            <w:r>
              <w:rPr>
                <w:color w:val="050508"/>
                <w:spacing w:val="-2"/>
                <w:w w:val="105"/>
                <w:sz w:val="23"/>
              </w:rPr>
              <w:t xml:space="preserve"> </w:t>
            </w:r>
            <w:r>
              <w:rPr>
                <w:color w:val="050508"/>
                <w:w w:val="105"/>
                <w:sz w:val="23"/>
              </w:rPr>
              <w:t>to farm</w:t>
            </w:r>
            <w:r>
              <w:rPr>
                <w:color w:val="050508"/>
                <w:spacing w:val="-14"/>
                <w:w w:val="105"/>
                <w:sz w:val="23"/>
              </w:rPr>
              <w:t xml:space="preserve"> </w:t>
            </w:r>
            <w:r>
              <w:rPr>
                <w:color w:val="050508"/>
                <w:w w:val="105"/>
                <w:sz w:val="23"/>
              </w:rPr>
              <w:t>animals</w:t>
            </w:r>
            <w:r>
              <w:rPr>
                <w:color w:val="050508"/>
                <w:spacing w:val="-2"/>
                <w:w w:val="105"/>
                <w:sz w:val="23"/>
              </w:rPr>
              <w:t xml:space="preserve"> </w:t>
            </w:r>
            <w:r>
              <w:rPr>
                <w:color w:val="050508"/>
                <w:w w:val="105"/>
                <w:sz w:val="23"/>
              </w:rPr>
              <w:t>and pets</w:t>
            </w:r>
            <w:r>
              <w:rPr>
                <w:color w:val="1A1824"/>
                <w:w w:val="105"/>
                <w:sz w:val="23"/>
              </w:rPr>
              <w:t>,</w:t>
            </w:r>
            <w:r>
              <w:rPr>
                <w:color w:val="1A1824"/>
                <w:spacing w:val="-22"/>
                <w:w w:val="105"/>
                <w:sz w:val="23"/>
              </w:rPr>
              <w:t xml:space="preserve"> </w:t>
            </w:r>
            <w:r>
              <w:rPr>
                <w:color w:val="050508"/>
                <w:w w:val="105"/>
                <w:sz w:val="23"/>
              </w:rPr>
              <w:t>risk</w:t>
            </w:r>
            <w:r>
              <w:rPr>
                <w:color w:val="050508"/>
                <w:spacing w:val="-7"/>
                <w:w w:val="105"/>
                <w:sz w:val="23"/>
              </w:rPr>
              <w:t xml:space="preserve"> </w:t>
            </w:r>
            <w:r>
              <w:rPr>
                <w:color w:val="050508"/>
                <w:w w:val="105"/>
                <w:sz w:val="23"/>
              </w:rPr>
              <w:t>of</w:t>
            </w:r>
            <w:r>
              <w:rPr>
                <w:color w:val="050508"/>
                <w:spacing w:val="-10"/>
                <w:w w:val="105"/>
                <w:sz w:val="23"/>
              </w:rPr>
              <w:t xml:space="preserve"> </w:t>
            </w:r>
            <w:r>
              <w:rPr>
                <w:color w:val="050508"/>
                <w:w w:val="105"/>
                <w:sz w:val="23"/>
              </w:rPr>
              <w:t>animals escaping</w:t>
            </w:r>
            <w:r>
              <w:rPr>
                <w:color w:val="050508"/>
                <w:spacing w:val="-11"/>
                <w:w w:val="105"/>
                <w:sz w:val="23"/>
              </w:rPr>
              <w:t xml:space="preserve"> </w:t>
            </w:r>
            <w:r>
              <w:rPr>
                <w:color w:val="050508"/>
                <w:w w:val="105"/>
                <w:sz w:val="23"/>
              </w:rPr>
              <w:t>or injuring</w:t>
            </w:r>
            <w:r>
              <w:rPr>
                <w:color w:val="050508"/>
                <w:spacing w:val="-27"/>
                <w:w w:val="105"/>
                <w:sz w:val="23"/>
              </w:rPr>
              <w:t xml:space="preserve"> </w:t>
            </w:r>
            <w:r>
              <w:rPr>
                <w:color w:val="050508"/>
                <w:w w:val="105"/>
                <w:sz w:val="23"/>
              </w:rPr>
              <w:t>themselves</w:t>
            </w:r>
            <w:r>
              <w:rPr>
                <w:color w:val="1A1824"/>
                <w:w w:val="105"/>
                <w:sz w:val="23"/>
              </w:rPr>
              <w:t>,</w:t>
            </w:r>
            <w:r>
              <w:rPr>
                <w:color w:val="1A1824"/>
                <w:spacing w:val="-15"/>
                <w:w w:val="105"/>
                <w:sz w:val="23"/>
              </w:rPr>
              <w:t xml:space="preserve"> </w:t>
            </w:r>
            <w:r>
              <w:rPr>
                <w:color w:val="050508"/>
                <w:w w:val="105"/>
                <w:sz w:val="23"/>
              </w:rPr>
              <w:t>etc)</w:t>
            </w:r>
          </w:p>
        </w:tc>
        <w:tc>
          <w:tcPr>
            <w:tcW w:w="1133" w:type="dxa"/>
          </w:tcPr>
          <w:p w14:paraId="6EF1C4A6" w14:textId="77777777" w:rsidR="002718AB" w:rsidRDefault="002718AB" w:rsidP="00BE7EA6">
            <w:pPr>
              <w:pStyle w:val="TableParagraph"/>
              <w:spacing w:before="9"/>
              <w:ind w:left="111"/>
            </w:pPr>
            <w:r>
              <w:rPr>
                <w:color w:val="1A1824"/>
                <w:spacing w:val="-5"/>
                <w:w w:val="105"/>
              </w:rPr>
              <w:t>591</w:t>
            </w:r>
          </w:p>
        </w:tc>
        <w:tc>
          <w:tcPr>
            <w:tcW w:w="1143" w:type="dxa"/>
          </w:tcPr>
          <w:p w14:paraId="4C120093" w14:textId="77777777" w:rsidR="002718AB" w:rsidRDefault="002718AB" w:rsidP="00BE7EA6">
            <w:pPr>
              <w:pStyle w:val="TableParagraph"/>
              <w:spacing w:line="252" w:lineRule="exact"/>
              <w:ind w:left="11" w:right="126"/>
              <w:jc w:val="center"/>
            </w:pPr>
            <w:r>
              <w:rPr>
                <w:color w:val="1A1824"/>
                <w:spacing w:val="-2"/>
              </w:rPr>
              <w:t>76</w:t>
            </w:r>
            <w:r>
              <w:rPr>
                <w:color w:val="332F3D"/>
                <w:spacing w:val="-2"/>
              </w:rPr>
              <w:t>.</w:t>
            </w:r>
            <w:r>
              <w:rPr>
                <w:color w:val="1A1824"/>
                <w:spacing w:val="-2"/>
              </w:rPr>
              <w:t>75</w:t>
            </w:r>
            <w:r>
              <w:rPr>
                <w:color w:val="332F3D"/>
                <w:spacing w:val="-2"/>
              </w:rPr>
              <w:t>%</w:t>
            </w:r>
          </w:p>
        </w:tc>
      </w:tr>
      <w:tr w:rsidR="002718AB" w14:paraId="4FE3BBC3" w14:textId="77777777" w:rsidTr="00BE7EA6">
        <w:trPr>
          <w:trHeight w:val="1062"/>
        </w:trPr>
        <w:tc>
          <w:tcPr>
            <w:tcW w:w="6401" w:type="dxa"/>
          </w:tcPr>
          <w:p w14:paraId="2B0179E6" w14:textId="77777777" w:rsidR="002718AB" w:rsidRDefault="002718AB" w:rsidP="00BE7EA6">
            <w:pPr>
              <w:pStyle w:val="TableParagraph"/>
              <w:spacing w:line="268" w:lineRule="auto"/>
              <w:ind w:left="118" w:right="95"/>
              <w:rPr>
                <w:sz w:val="23"/>
              </w:rPr>
            </w:pPr>
            <w:r>
              <w:rPr>
                <w:color w:val="050508"/>
                <w:w w:val="105"/>
                <w:sz w:val="23"/>
              </w:rPr>
              <w:t>Cultural or religious considerations</w:t>
            </w:r>
            <w:r>
              <w:rPr>
                <w:color w:val="050508"/>
                <w:spacing w:val="-8"/>
                <w:w w:val="105"/>
                <w:sz w:val="23"/>
              </w:rPr>
              <w:t xml:space="preserve"> </w:t>
            </w:r>
            <w:r>
              <w:rPr>
                <w:color w:val="050508"/>
                <w:w w:val="105"/>
                <w:sz w:val="23"/>
              </w:rPr>
              <w:t>(e.g. respect for cultural or</w:t>
            </w:r>
            <w:r>
              <w:rPr>
                <w:color w:val="050508"/>
                <w:spacing w:val="-7"/>
                <w:w w:val="105"/>
                <w:sz w:val="23"/>
              </w:rPr>
              <w:t xml:space="preserve"> </w:t>
            </w:r>
            <w:r>
              <w:rPr>
                <w:color w:val="050508"/>
                <w:w w:val="105"/>
                <w:sz w:val="23"/>
              </w:rPr>
              <w:t>religious</w:t>
            </w:r>
            <w:r>
              <w:rPr>
                <w:color w:val="050508"/>
                <w:spacing w:val="-3"/>
                <w:w w:val="105"/>
                <w:sz w:val="23"/>
              </w:rPr>
              <w:t xml:space="preserve"> </w:t>
            </w:r>
            <w:r>
              <w:rPr>
                <w:color w:val="050508"/>
                <w:w w:val="105"/>
                <w:sz w:val="23"/>
              </w:rPr>
              <w:t>beliefs</w:t>
            </w:r>
            <w:r>
              <w:rPr>
                <w:color w:val="050508"/>
                <w:spacing w:val="-2"/>
                <w:w w:val="105"/>
                <w:sz w:val="23"/>
              </w:rPr>
              <w:t xml:space="preserve"> </w:t>
            </w:r>
            <w:r>
              <w:rPr>
                <w:color w:val="050508"/>
                <w:w w:val="105"/>
                <w:sz w:val="23"/>
              </w:rPr>
              <w:t>that</w:t>
            </w:r>
            <w:r>
              <w:rPr>
                <w:color w:val="050508"/>
                <w:spacing w:val="-2"/>
                <w:w w:val="105"/>
                <w:sz w:val="23"/>
              </w:rPr>
              <w:t xml:space="preserve"> </w:t>
            </w:r>
            <w:r>
              <w:rPr>
                <w:color w:val="050508"/>
                <w:w w:val="105"/>
                <w:sz w:val="23"/>
              </w:rPr>
              <w:t>discourage</w:t>
            </w:r>
            <w:r>
              <w:rPr>
                <w:color w:val="050508"/>
                <w:spacing w:val="-5"/>
                <w:w w:val="105"/>
                <w:sz w:val="23"/>
              </w:rPr>
              <w:t xml:space="preserve"> </w:t>
            </w:r>
            <w:r>
              <w:rPr>
                <w:color w:val="050508"/>
                <w:w w:val="105"/>
                <w:sz w:val="23"/>
              </w:rPr>
              <w:t>the</w:t>
            </w:r>
            <w:r>
              <w:rPr>
                <w:color w:val="050508"/>
                <w:spacing w:val="-9"/>
                <w:w w:val="105"/>
                <w:sz w:val="23"/>
              </w:rPr>
              <w:t xml:space="preserve"> </w:t>
            </w:r>
            <w:r>
              <w:rPr>
                <w:color w:val="050508"/>
                <w:w w:val="105"/>
                <w:sz w:val="23"/>
              </w:rPr>
              <w:t>use</w:t>
            </w:r>
            <w:r>
              <w:rPr>
                <w:color w:val="050508"/>
                <w:spacing w:val="-25"/>
                <w:w w:val="105"/>
                <w:sz w:val="23"/>
              </w:rPr>
              <w:t xml:space="preserve"> </w:t>
            </w:r>
            <w:r>
              <w:rPr>
                <w:color w:val="050508"/>
                <w:w w:val="105"/>
                <w:sz w:val="23"/>
              </w:rPr>
              <w:t>of fireworks</w:t>
            </w:r>
            <w:r>
              <w:rPr>
                <w:color w:val="1A1824"/>
                <w:w w:val="105"/>
                <w:sz w:val="23"/>
              </w:rPr>
              <w:t xml:space="preserve">, </w:t>
            </w:r>
            <w:r>
              <w:rPr>
                <w:color w:val="050508"/>
                <w:w w:val="105"/>
                <w:sz w:val="23"/>
              </w:rPr>
              <w:t>proximity to funeral parlour</w:t>
            </w:r>
            <w:r>
              <w:rPr>
                <w:color w:val="1A1824"/>
                <w:w w:val="105"/>
                <w:sz w:val="23"/>
              </w:rPr>
              <w:t xml:space="preserve">, </w:t>
            </w:r>
            <w:r>
              <w:rPr>
                <w:color w:val="050508"/>
                <w:w w:val="105"/>
                <w:sz w:val="23"/>
              </w:rPr>
              <w:t>etc)</w:t>
            </w:r>
          </w:p>
        </w:tc>
        <w:tc>
          <w:tcPr>
            <w:tcW w:w="1133" w:type="dxa"/>
          </w:tcPr>
          <w:p w14:paraId="72AE4617" w14:textId="77777777" w:rsidR="002718AB" w:rsidRDefault="002718AB" w:rsidP="00BE7EA6">
            <w:pPr>
              <w:pStyle w:val="TableParagraph"/>
              <w:spacing w:before="9"/>
              <w:ind w:left="112"/>
            </w:pPr>
            <w:r>
              <w:rPr>
                <w:color w:val="1A1824"/>
                <w:spacing w:val="-5"/>
                <w:w w:val="110"/>
              </w:rPr>
              <w:t>63</w:t>
            </w:r>
          </w:p>
        </w:tc>
        <w:tc>
          <w:tcPr>
            <w:tcW w:w="1143" w:type="dxa"/>
          </w:tcPr>
          <w:p w14:paraId="22C3E2E2" w14:textId="77777777" w:rsidR="002718AB" w:rsidRDefault="002718AB" w:rsidP="00BE7EA6">
            <w:pPr>
              <w:pStyle w:val="TableParagraph"/>
              <w:spacing w:line="252" w:lineRule="exact"/>
              <w:ind w:left="12" w:right="245"/>
              <w:jc w:val="center"/>
            </w:pPr>
            <w:r>
              <w:rPr>
                <w:color w:val="1A1824"/>
                <w:spacing w:val="-2"/>
              </w:rPr>
              <w:t>8</w:t>
            </w:r>
            <w:r>
              <w:rPr>
                <w:color w:val="050508"/>
                <w:spacing w:val="-2"/>
              </w:rPr>
              <w:t>.</w:t>
            </w:r>
            <w:r>
              <w:rPr>
                <w:color w:val="1A1824"/>
                <w:spacing w:val="-2"/>
              </w:rPr>
              <w:t>18</w:t>
            </w:r>
            <w:r>
              <w:rPr>
                <w:color w:val="332F3D"/>
                <w:spacing w:val="-2"/>
              </w:rPr>
              <w:t>%</w:t>
            </w:r>
          </w:p>
        </w:tc>
      </w:tr>
      <w:tr w:rsidR="002718AB" w14:paraId="2774861A" w14:textId="77777777" w:rsidTr="00BE7EA6">
        <w:trPr>
          <w:trHeight w:val="1012"/>
        </w:trPr>
        <w:tc>
          <w:tcPr>
            <w:tcW w:w="6401" w:type="dxa"/>
          </w:tcPr>
          <w:p w14:paraId="6EA70280" w14:textId="77777777" w:rsidR="002718AB" w:rsidRDefault="002718AB" w:rsidP="00BE7EA6">
            <w:pPr>
              <w:pStyle w:val="TableParagraph"/>
              <w:spacing w:line="264" w:lineRule="auto"/>
              <w:ind w:left="125" w:right="95" w:hanging="3"/>
              <w:rPr>
                <w:sz w:val="23"/>
              </w:rPr>
            </w:pPr>
            <w:r>
              <w:rPr>
                <w:color w:val="050508"/>
                <w:w w:val="105"/>
                <w:sz w:val="23"/>
              </w:rPr>
              <w:t>Preventing</w:t>
            </w:r>
            <w:r>
              <w:rPr>
                <w:color w:val="050508"/>
                <w:spacing w:val="-15"/>
                <w:w w:val="105"/>
                <w:sz w:val="23"/>
              </w:rPr>
              <w:t xml:space="preserve"> </w:t>
            </w:r>
            <w:r>
              <w:rPr>
                <w:color w:val="050508"/>
                <w:w w:val="105"/>
                <w:sz w:val="23"/>
              </w:rPr>
              <w:t>fire</w:t>
            </w:r>
            <w:r>
              <w:rPr>
                <w:color w:val="050508"/>
                <w:spacing w:val="-18"/>
                <w:w w:val="105"/>
                <w:sz w:val="23"/>
              </w:rPr>
              <w:t xml:space="preserve"> </w:t>
            </w:r>
            <w:r>
              <w:rPr>
                <w:color w:val="050508"/>
                <w:w w:val="105"/>
                <w:sz w:val="23"/>
              </w:rPr>
              <w:t>hazards</w:t>
            </w:r>
            <w:r>
              <w:rPr>
                <w:color w:val="050508"/>
                <w:spacing w:val="-2"/>
                <w:w w:val="105"/>
                <w:sz w:val="23"/>
              </w:rPr>
              <w:t xml:space="preserve"> </w:t>
            </w:r>
            <w:r>
              <w:rPr>
                <w:color w:val="050508"/>
                <w:w w:val="105"/>
                <w:sz w:val="23"/>
              </w:rPr>
              <w:t>(e.g.</w:t>
            </w:r>
            <w:r>
              <w:rPr>
                <w:color w:val="050508"/>
                <w:spacing w:val="-12"/>
                <w:w w:val="105"/>
                <w:sz w:val="23"/>
              </w:rPr>
              <w:t xml:space="preserve"> </w:t>
            </w:r>
            <w:r>
              <w:rPr>
                <w:color w:val="050508"/>
                <w:w w:val="105"/>
                <w:sz w:val="23"/>
              </w:rPr>
              <w:t>reducing</w:t>
            </w:r>
            <w:r>
              <w:rPr>
                <w:color w:val="050508"/>
                <w:spacing w:val="-12"/>
                <w:w w:val="105"/>
                <w:sz w:val="23"/>
              </w:rPr>
              <w:t xml:space="preserve"> </w:t>
            </w:r>
            <w:r>
              <w:rPr>
                <w:color w:val="050508"/>
                <w:w w:val="105"/>
                <w:sz w:val="23"/>
              </w:rPr>
              <w:t>the</w:t>
            </w:r>
            <w:r>
              <w:rPr>
                <w:color w:val="050508"/>
                <w:spacing w:val="-17"/>
                <w:w w:val="105"/>
                <w:sz w:val="23"/>
              </w:rPr>
              <w:t xml:space="preserve"> </w:t>
            </w:r>
            <w:r>
              <w:rPr>
                <w:color w:val="050508"/>
                <w:w w:val="105"/>
                <w:sz w:val="23"/>
              </w:rPr>
              <w:t>risk</w:t>
            </w:r>
            <w:r>
              <w:rPr>
                <w:color w:val="050508"/>
                <w:spacing w:val="-10"/>
                <w:w w:val="105"/>
                <w:sz w:val="23"/>
              </w:rPr>
              <w:t xml:space="preserve"> </w:t>
            </w:r>
            <w:r>
              <w:rPr>
                <w:color w:val="050508"/>
                <w:w w:val="105"/>
                <w:sz w:val="23"/>
              </w:rPr>
              <w:t>of</w:t>
            </w:r>
            <w:r>
              <w:rPr>
                <w:color w:val="050508"/>
                <w:spacing w:val="-9"/>
                <w:w w:val="105"/>
                <w:sz w:val="23"/>
              </w:rPr>
              <w:t xml:space="preserve"> </w:t>
            </w:r>
            <w:r>
              <w:rPr>
                <w:color w:val="050508"/>
                <w:w w:val="105"/>
                <w:sz w:val="23"/>
              </w:rPr>
              <w:t>wildfires in areas prone to dry conditions)</w:t>
            </w:r>
          </w:p>
        </w:tc>
        <w:tc>
          <w:tcPr>
            <w:tcW w:w="1133" w:type="dxa"/>
          </w:tcPr>
          <w:p w14:paraId="1817E077" w14:textId="77777777" w:rsidR="002718AB" w:rsidRDefault="002718AB" w:rsidP="00BE7EA6">
            <w:pPr>
              <w:pStyle w:val="TableParagraph"/>
              <w:spacing w:before="9"/>
              <w:ind w:left="108"/>
            </w:pPr>
            <w:r>
              <w:rPr>
                <w:color w:val="1A1824"/>
                <w:spacing w:val="-5"/>
                <w:w w:val="105"/>
              </w:rPr>
              <w:t>4</w:t>
            </w:r>
            <w:r>
              <w:rPr>
                <w:color w:val="050508"/>
                <w:spacing w:val="-5"/>
                <w:w w:val="105"/>
              </w:rPr>
              <w:t>1</w:t>
            </w:r>
            <w:r>
              <w:rPr>
                <w:color w:val="1A1824"/>
                <w:spacing w:val="-5"/>
                <w:w w:val="105"/>
              </w:rPr>
              <w:t>5</w:t>
            </w:r>
          </w:p>
        </w:tc>
        <w:tc>
          <w:tcPr>
            <w:tcW w:w="1143" w:type="dxa"/>
          </w:tcPr>
          <w:p w14:paraId="670AE15C" w14:textId="77777777" w:rsidR="002718AB" w:rsidRDefault="002718AB" w:rsidP="00BE7EA6">
            <w:pPr>
              <w:pStyle w:val="TableParagraph"/>
              <w:spacing w:before="9"/>
              <w:ind w:left="13" w:right="126"/>
              <w:jc w:val="center"/>
            </w:pPr>
            <w:r>
              <w:rPr>
                <w:color w:val="1A1824"/>
                <w:spacing w:val="-2"/>
              </w:rPr>
              <w:t>53</w:t>
            </w:r>
            <w:r>
              <w:rPr>
                <w:color w:val="332F3D"/>
                <w:spacing w:val="-2"/>
              </w:rPr>
              <w:t>.</w:t>
            </w:r>
            <w:r>
              <w:rPr>
                <w:color w:val="1A1824"/>
                <w:spacing w:val="-2"/>
              </w:rPr>
              <w:t>90</w:t>
            </w:r>
            <w:r>
              <w:rPr>
                <w:color w:val="332F3D"/>
                <w:spacing w:val="-2"/>
              </w:rPr>
              <w:t>%</w:t>
            </w:r>
          </w:p>
        </w:tc>
      </w:tr>
      <w:tr w:rsidR="002718AB" w14:paraId="2E3AB3BE" w14:textId="77777777" w:rsidTr="00BE7EA6">
        <w:trPr>
          <w:trHeight w:val="481"/>
        </w:trPr>
        <w:tc>
          <w:tcPr>
            <w:tcW w:w="6401" w:type="dxa"/>
          </w:tcPr>
          <w:p w14:paraId="3C495AB4" w14:textId="77777777" w:rsidR="002718AB" w:rsidRDefault="002718AB" w:rsidP="00BE7EA6">
            <w:pPr>
              <w:pStyle w:val="TableParagraph"/>
              <w:ind w:left="119"/>
              <w:rPr>
                <w:sz w:val="23"/>
              </w:rPr>
            </w:pPr>
            <w:r>
              <w:rPr>
                <w:color w:val="050508"/>
                <w:sz w:val="23"/>
              </w:rPr>
              <w:t>Other</w:t>
            </w:r>
            <w:r>
              <w:rPr>
                <w:color w:val="050508"/>
                <w:spacing w:val="8"/>
                <w:sz w:val="23"/>
              </w:rPr>
              <w:t xml:space="preserve"> </w:t>
            </w:r>
            <w:r>
              <w:rPr>
                <w:color w:val="050508"/>
                <w:sz w:val="23"/>
              </w:rPr>
              <w:t>(please</w:t>
            </w:r>
            <w:r>
              <w:rPr>
                <w:color w:val="050508"/>
                <w:spacing w:val="20"/>
                <w:sz w:val="23"/>
              </w:rPr>
              <w:t xml:space="preserve"> </w:t>
            </w:r>
            <w:r>
              <w:rPr>
                <w:color w:val="050508"/>
                <w:sz w:val="23"/>
              </w:rPr>
              <w:t>specify</w:t>
            </w:r>
            <w:r>
              <w:rPr>
                <w:color w:val="050508"/>
                <w:spacing w:val="15"/>
                <w:sz w:val="23"/>
              </w:rPr>
              <w:t xml:space="preserve"> </w:t>
            </w:r>
            <w:r>
              <w:rPr>
                <w:color w:val="050508"/>
                <w:spacing w:val="-2"/>
                <w:sz w:val="23"/>
              </w:rPr>
              <w:t>below)</w:t>
            </w:r>
          </w:p>
        </w:tc>
        <w:tc>
          <w:tcPr>
            <w:tcW w:w="1133" w:type="dxa"/>
          </w:tcPr>
          <w:p w14:paraId="65297B43" w14:textId="77777777" w:rsidR="002718AB" w:rsidRDefault="002718AB" w:rsidP="00BE7EA6">
            <w:pPr>
              <w:pStyle w:val="TableParagraph"/>
              <w:spacing w:before="19"/>
              <w:ind w:left="112"/>
            </w:pPr>
            <w:r>
              <w:rPr>
                <w:color w:val="1A1824"/>
                <w:spacing w:val="-5"/>
                <w:w w:val="110"/>
              </w:rPr>
              <w:t>6</w:t>
            </w:r>
            <w:r>
              <w:rPr>
                <w:color w:val="050508"/>
                <w:spacing w:val="-5"/>
                <w:w w:val="110"/>
              </w:rPr>
              <w:t>1</w:t>
            </w:r>
          </w:p>
        </w:tc>
        <w:tc>
          <w:tcPr>
            <w:tcW w:w="1143" w:type="dxa"/>
          </w:tcPr>
          <w:p w14:paraId="036AAB4F" w14:textId="77777777" w:rsidR="002718AB" w:rsidRDefault="002718AB" w:rsidP="00BE7EA6">
            <w:pPr>
              <w:pStyle w:val="TableParagraph"/>
              <w:spacing w:before="9"/>
              <w:ind w:left="11" w:right="245"/>
              <w:jc w:val="center"/>
            </w:pPr>
            <w:r>
              <w:rPr>
                <w:color w:val="1A1824"/>
                <w:spacing w:val="-2"/>
              </w:rPr>
              <w:t>7</w:t>
            </w:r>
            <w:r>
              <w:rPr>
                <w:color w:val="050508"/>
                <w:spacing w:val="-2"/>
              </w:rPr>
              <w:t>.</w:t>
            </w:r>
            <w:r>
              <w:rPr>
                <w:color w:val="1A1824"/>
                <w:spacing w:val="-2"/>
              </w:rPr>
              <w:t>92</w:t>
            </w:r>
            <w:r>
              <w:rPr>
                <w:color w:val="332F3D"/>
                <w:spacing w:val="-2"/>
              </w:rPr>
              <w:t>%</w:t>
            </w:r>
          </w:p>
        </w:tc>
      </w:tr>
      <w:tr w:rsidR="002718AB" w14:paraId="13002678" w14:textId="77777777" w:rsidTr="00BE7EA6">
        <w:trPr>
          <w:trHeight w:val="491"/>
        </w:trPr>
        <w:tc>
          <w:tcPr>
            <w:tcW w:w="6401" w:type="dxa"/>
          </w:tcPr>
          <w:p w14:paraId="1D0E42C9" w14:textId="77777777" w:rsidR="002718AB" w:rsidRDefault="002718AB" w:rsidP="00BE7EA6">
            <w:pPr>
              <w:pStyle w:val="TableParagraph"/>
              <w:spacing w:before="10"/>
              <w:ind w:left="122"/>
              <w:rPr>
                <w:sz w:val="23"/>
              </w:rPr>
            </w:pPr>
            <w:r>
              <w:rPr>
                <w:color w:val="050508"/>
                <w:spacing w:val="-2"/>
                <w:w w:val="105"/>
                <w:sz w:val="23"/>
              </w:rPr>
              <w:t>Not</w:t>
            </w:r>
            <w:r>
              <w:rPr>
                <w:color w:val="050508"/>
                <w:spacing w:val="-11"/>
                <w:w w:val="105"/>
                <w:sz w:val="23"/>
              </w:rPr>
              <w:t xml:space="preserve"> </w:t>
            </w:r>
            <w:r>
              <w:rPr>
                <w:color w:val="050508"/>
                <w:spacing w:val="-2"/>
                <w:w w:val="105"/>
                <w:sz w:val="23"/>
              </w:rPr>
              <w:t>Answered</w:t>
            </w:r>
          </w:p>
        </w:tc>
        <w:tc>
          <w:tcPr>
            <w:tcW w:w="1133" w:type="dxa"/>
          </w:tcPr>
          <w:p w14:paraId="4724ECCA" w14:textId="77777777" w:rsidR="002718AB" w:rsidRDefault="002718AB" w:rsidP="00BE7EA6">
            <w:pPr>
              <w:pStyle w:val="TableParagraph"/>
              <w:spacing w:before="19"/>
              <w:ind w:left="117"/>
            </w:pPr>
            <w:r>
              <w:rPr>
                <w:color w:val="33131A"/>
                <w:spacing w:val="-5"/>
              </w:rPr>
              <w:t>1</w:t>
            </w:r>
            <w:r>
              <w:rPr>
                <w:color w:val="332F3D"/>
                <w:spacing w:val="-5"/>
              </w:rPr>
              <w:t>0</w:t>
            </w:r>
            <w:r>
              <w:rPr>
                <w:color w:val="1A1824"/>
                <w:spacing w:val="-5"/>
              </w:rPr>
              <w:t>2</w:t>
            </w:r>
          </w:p>
        </w:tc>
        <w:tc>
          <w:tcPr>
            <w:tcW w:w="1143" w:type="dxa"/>
          </w:tcPr>
          <w:p w14:paraId="6E9CDE11" w14:textId="77777777" w:rsidR="002718AB" w:rsidRDefault="002718AB" w:rsidP="00BE7EA6">
            <w:pPr>
              <w:pStyle w:val="TableParagraph"/>
              <w:spacing w:before="9"/>
              <w:ind w:left="9" w:right="126"/>
              <w:jc w:val="center"/>
            </w:pPr>
            <w:r>
              <w:rPr>
                <w:color w:val="1A1824"/>
                <w:spacing w:val="-2"/>
              </w:rPr>
              <w:t>13</w:t>
            </w:r>
            <w:r>
              <w:rPr>
                <w:color w:val="332F3D"/>
                <w:spacing w:val="-2"/>
              </w:rPr>
              <w:t>.</w:t>
            </w:r>
            <w:r>
              <w:rPr>
                <w:color w:val="1A1824"/>
                <w:spacing w:val="-2"/>
              </w:rPr>
              <w:t>25</w:t>
            </w:r>
            <w:r>
              <w:rPr>
                <w:color w:val="332F3D"/>
                <w:spacing w:val="-2"/>
              </w:rPr>
              <w:t>%</w:t>
            </w:r>
          </w:p>
        </w:tc>
      </w:tr>
    </w:tbl>
    <w:p w14:paraId="0782ED42" w14:textId="77777777" w:rsidR="00F24DC4" w:rsidRDefault="00F24DC4">
      <w:pPr>
        <w:rPr>
          <w:b/>
          <w:bCs/>
          <w:u w:val="single"/>
        </w:rPr>
      </w:pPr>
    </w:p>
    <w:p w14:paraId="2B032451" w14:textId="77777777" w:rsidR="00441066" w:rsidRDefault="00441066">
      <w:pPr>
        <w:rPr>
          <w:b/>
          <w:bCs/>
          <w:u w:val="single"/>
        </w:rPr>
      </w:pPr>
    </w:p>
    <w:p w14:paraId="1A516010" w14:textId="77777777" w:rsidR="00441066" w:rsidRDefault="00441066">
      <w:pPr>
        <w:rPr>
          <w:b/>
          <w:bCs/>
          <w:u w:val="single"/>
        </w:rPr>
      </w:pPr>
    </w:p>
    <w:p w14:paraId="0A2B47C6" w14:textId="77777777" w:rsidR="00441066" w:rsidRDefault="00441066">
      <w:pPr>
        <w:rPr>
          <w:b/>
          <w:bCs/>
          <w:u w:val="single"/>
        </w:rPr>
      </w:pPr>
    </w:p>
    <w:p w14:paraId="2EBB2A07" w14:textId="77777777" w:rsidR="00441066" w:rsidRDefault="00441066">
      <w:pPr>
        <w:rPr>
          <w:b/>
          <w:bCs/>
          <w:u w:val="single"/>
        </w:rPr>
      </w:pPr>
    </w:p>
    <w:p w14:paraId="339870E8" w14:textId="77777777" w:rsidR="00441066" w:rsidRDefault="00441066">
      <w:pPr>
        <w:rPr>
          <w:b/>
          <w:bCs/>
          <w:u w:val="single"/>
        </w:rPr>
      </w:pPr>
    </w:p>
    <w:p w14:paraId="2652198E" w14:textId="77777777" w:rsidR="00441066" w:rsidRDefault="00441066">
      <w:pPr>
        <w:rPr>
          <w:b/>
          <w:bCs/>
          <w:u w:val="single"/>
        </w:rPr>
      </w:pPr>
    </w:p>
    <w:p w14:paraId="5BDEC41F" w14:textId="77777777" w:rsidR="00441066" w:rsidRDefault="00441066">
      <w:pPr>
        <w:rPr>
          <w:b/>
          <w:bCs/>
          <w:u w:val="single"/>
        </w:rPr>
      </w:pPr>
    </w:p>
    <w:p w14:paraId="5F01312F" w14:textId="77777777" w:rsidR="00441066" w:rsidRDefault="00441066">
      <w:pPr>
        <w:rPr>
          <w:b/>
          <w:bCs/>
          <w:u w:val="single"/>
        </w:rPr>
      </w:pPr>
    </w:p>
    <w:p w14:paraId="6EC85F62" w14:textId="77777777" w:rsidR="00441066" w:rsidRDefault="00441066">
      <w:pPr>
        <w:rPr>
          <w:b/>
          <w:bCs/>
          <w:u w:val="single"/>
        </w:rPr>
      </w:pPr>
    </w:p>
    <w:p w14:paraId="5784FECB" w14:textId="77777777" w:rsidR="00441066" w:rsidRDefault="00441066">
      <w:pPr>
        <w:rPr>
          <w:b/>
          <w:bCs/>
          <w:u w:val="single"/>
        </w:rPr>
      </w:pPr>
    </w:p>
    <w:p w14:paraId="5077DABD" w14:textId="77777777" w:rsidR="00441066" w:rsidRDefault="00441066">
      <w:pPr>
        <w:rPr>
          <w:b/>
          <w:bCs/>
          <w:u w:val="single"/>
        </w:rPr>
      </w:pPr>
    </w:p>
    <w:p w14:paraId="67A5EF47" w14:textId="77777777" w:rsidR="00441066" w:rsidRDefault="00441066">
      <w:pPr>
        <w:rPr>
          <w:b/>
          <w:bCs/>
          <w:u w:val="single"/>
        </w:rPr>
      </w:pPr>
    </w:p>
    <w:p w14:paraId="289187FE" w14:textId="77777777" w:rsidR="00441066" w:rsidRDefault="00441066">
      <w:pPr>
        <w:rPr>
          <w:b/>
          <w:bCs/>
          <w:u w:val="single"/>
        </w:rPr>
      </w:pPr>
    </w:p>
    <w:p w14:paraId="0BB0B3F3" w14:textId="77777777" w:rsidR="00441066" w:rsidRDefault="00441066">
      <w:pPr>
        <w:rPr>
          <w:b/>
          <w:bCs/>
          <w:u w:val="single"/>
        </w:rPr>
      </w:pPr>
    </w:p>
    <w:p w14:paraId="7435DD2A" w14:textId="77777777" w:rsidR="00441066" w:rsidRDefault="00441066">
      <w:pPr>
        <w:rPr>
          <w:b/>
          <w:bCs/>
          <w:u w:val="single"/>
        </w:rPr>
      </w:pPr>
    </w:p>
    <w:p w14:paraId="3080299A" w14:textId="77777777" w:rsidR="00441066" w:rsidRDefault="00441066">
      <w:pPr>
        <w:rPr>
          <w:b/>
          <w:bCs/>
          <w:u w:val="single"/>
        </w:rPr>
      </w:pPr>
    </w:p>
    <w:p w14:paraId="15AD21CF" w14:textId="77777777" w:rsidR="00441066" w:rsidRDefault="00441066">
      <w:pPr>
        <w:rPr>
          <w:b/>
          <w:bCs/>
          <w:u w:val="single"/>
        </w:rPr>
      </w:pPr>
    </w:p>
    <w:p w14:paraId="6C0C265F" w14:textId="77777777" w:rsidR="00441066" w:rsidRDefault="00441066">
      <w:pPr>
        <w:rPr>
          <w:b/>
          <w:bCs/>
          <w:u w:val="single"/>
        </w:rPr>
      </w:pPr>
    </w:p>
    <w:p w14:paraId="24B8553C" w14:textId="77777777" w:rsidR="00441066" w:rsidRDefault="00441066">
      <w:pPr>
        <w:rPr>
          <w:b/>
          <w:bCs/>
          <w:u w:val="single"/>
        </w:rPr>
      </w:pPr>
    </w:p>
    <w:p w14:paraId="03975821" w14:textId="77777777" w:rsidR="00441066" w:rsidRDefault="00441066">
      <w:pPr>
        <w:rPr>
          <w:b/>
          <w:bCs/>
          <w:u w:val="single"/>
        </w:rPr>
      </w:pPr>
    </w:p>
    <w:p w14:paraId="427EAAAC" w14:textId="77777777" w:rsidR="00441066" w:rsidRDefault="00441066">
      <w:pPr>
        <w:rPr>
          <w:b/>
          <w:bCs/>
          <w:u w:val="single"/>
        </w:rPr>
      </w:pPr>
    </w:p>
    <w:p w14:paraId="44216CF4" w14:textId="77777777" w:rsidR="00441066" w:rsidRDefault="00441066">
      <w:pPr>
        <w:rPr>
          <w:b/>
          <w:bCs/>
          <w:u w:val="single"/>
        </w:rPr>
      </w:pPr>
    </w:p>
    <w:p w14:paraId="0EAF068B" w14:textId="77777777" w:rsidR="00441066" w:rsidRDefault="00441066">
      <w:pPr>
        <w:rPr>
          <w:b/>
          <w:bCs/>
          <w:u w:val="single"/>
        </w:rPr>
      </w:pPr>
    </w:p>
    <w:p w14:paraId="29B3FE16" w14:textId="77777777" w:rsidR="00441066" w:rsidRDefault="00441066">
      <w:pPr>
        <w:rPr>
          <w:b/>
          <w:bCs/>
          <w:u w:val="single"/>
        </w:rPr>
      </w:pPr>
    </w:p>
    <w:p w14:paraId="773B693D" w14:textId="77777777" w:rsidR="00441066" w:rsidRDefault="00441066">
      <w:pPr>
        <w:rPr>
          <w:b/>
          <w:bCs/>
          <w:u w:val="single"/>
        </w:rPr>
      </w:pPr>
    </w:p>
    <w:p w14:paraId="6F58F6A1" w14:textId="77777777" w:rsidR="00441066" w:rsidRDefault="00441066">
      <w:pPr>
        <w:rPr>
          <w:b/>
          <w:bCs/>
          <w:u w:val="single"/>
        </w:rPr>
      </w:pPr>
    </w:p>
    <w:p w14:paraId="53651AD4" w14:textId="0FA8EC0E" w:rsidR="00DE4D9B" w:rsidRDefault="00D75BDB" w:rsidP="00DE4D9B">
      <w:r w:rsidRPr="00BF0242">
        <w:rPr>
          <w:b/>
          <w:bCs/>
          <w:color w:val="050508"/>
          <w:w w:val="105"/>
          <w:sz w:val="23"/>
          <w:u w:val="single" w:color="050508"/>
        </w:rPr>
        <w:lastRenderedPageBreak/>
        <w:t>Appendix</w:t>
      </w:r>
      <w:r w:rsidRPr="00BF0242">
        <w:rPr>
          <w:b/>
          <w:bCs/>
          <w:color w:val="050508"/>
          <w:spacing w:val="-18"/>
          <w:w w:val="105"/>
          <w:sz w:val="23"/>
          <w:u w:val="single" w:color="050508"/>
        </w:rPr>
        <w:t xml:space="preserve"> </w:t>
      </w:r>
      <w:r>
        <w:rPr>
          <w:b/>
          <w:bCs/>
          <w:color w:val="050508"/>
          <w:w w:val="105"/>
          <w:sz w:val="23"/>
          <w:u w:val="single" w:color="050508"/>
        </w:rPr>
        <w:t>3</w:t>
      </w:r>
      <w:r w:rsidRPr="00BF0242">
        <w:rPr>
          <w:b/>
          <w:bCs/>
          <w:color w:val="050508"/>
          <w:w w:val="105"/>
          <w:sz w:val="23"/>
          <w:u w:val="single" w:color="050508"/>
        </w:rPr>
        <w:t xml:space="preserve"> </w:t>
      </w:r>
      <w:r>
        <w:rPr>
          <w:b/>
          <w:bCs/>
          <w:color w:val="050508"/>
          <w:w w:val="105"/>
          <w:sz w:val="23"/>
          <w:u w:val="single" w:color="050508"/>
        </w:rPr>
        <w:t>–</w:t>
      </w:r>
      <w:r w:rsidRPr="00BF0242">
        <w:rPr>
          <w:b/>
          <w:bCs/>
          <w:color w:val="050508"/>
          <w:spacing w:val="60"/>
          <w:w w:val="105"/>
          <w:sz w:val="23"/>
          <w:u w:val="single" w:color="050508"/>
        </w:rPr>
        <w:t xml:space="preserve"> </w:t>
      </w:r>
      <w:r>
        <w:rPr>
          <w:b/>
          <w:bCs/>
          <w:color w:val="050508"/>
          <w:w w:val="105"/>
          <w:sz w:val="23"/>
          <w:u w:val="single" w:color="050508"/>
        </w:rPr>
        <w:t xml:space="preserve">Map </w:t>
      </w:r>
      <w:r w:rsidR="00C3182F">
        <w:rPr>
          <w:b/>
          <w:bCs/>
          <w:color w:val="050508"/>
          <w:w w:val="105"/>
          <w:sz w:val="23"/>
          <w:u w:val="single" w:color="050508"/>
        </w:rPr>
        <w:t>of Firework Control Zone areas</w:t>
      </w:r>
    </w:p>
    <w:p w14:paraId="63385544" w14:textId="77777777" w:rsidR="00293633" w:rsidRDefault="00293633" w:rsidP="00DE4D9B"/>
    <w:p w14:paraId="68C32096" w14:textId="77777777" w:rsidR="00DE4D9B" w:rsidRPr="00BE71CD" w:rsidRDefault="00DE4D9B" w:rsidP="00DE4D9B"/>
    <w:p w14:paraId="20C61813" w14:textId="77777777" w:rsidR="00DE4D9B" w:rsidRPr="00BE71CD" w:rsidRDefault="00DE4D9B" w:rsidP="00DE4D9B">
      <w:r w:rsidRPr="00BE71CD">
        <w:t>Niddrie</w:t>
      </w:r>
      <w:r>
        <w:t xml:space="preserve"> Firework Control Zone area</w:t>
      </w:r>
    </w:p>
    <w:p w14:paraId="24427276" w14:textId="79CD1948" w:rsidR="00DE4D9B" w:rsidRDefault="00DE4D9B" w:rsidP="00DE4D9B">
      <w:r>
        <w:rPr>
          <w:noProof/>
        </w:rPr>
        <w:drawing>
          <wp:inline distT="0" distB="0" distL="0" distR="0" wp14:anchorId="43A7B0E8" wp14:editId="133A8A74">
            <wp:extent cx="5731510" cy="4095115"/>
            <wp:effectExtent l="0" t="0" r="2540" b="635"/>
            <wp:docPr id="1647612948" name="Picture 1" descr="A map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612948" name="Picture 1" descr="A map of a town&#10;&#10;Description automatically generated"/>
                    <pic:cNvPicPr/>
                  </pic:nvPicPr>
                  <pic:blipFill>
                    <a:blip r:embed="rId47"/>
                    <a:stretch>
                      <a:fillRect/>
                    </a:stretch>
                  </pic:blipFill>
                  <pic:spPr>
                    <a:xfrm>
                      <a:off x="0" y="0"/>
                      <a:ext cx="5731510" cy="4095115"/>
                    </a:xfrm>
                    <a:prstGeom prst="rect">
                      <a:avLst/>
                    </a:prstGeom>
                  </pic:spPr>
                </pic:pic>
              </a:graphicData>
            </a:graphic>
          </wp:inline>
        </w:drawing>
      </w:r>
    </w:p>
    <w:p w14:paraId="2ECB6316" w14:textId="77777777" w:rsidR="00293633" w:rsidRDefault="00293633" w:rsidP="00DE4D9B"/>
    <w:p w14:paraId="2F9DE41E" w14:textId="77777777" w:rsidR="005F7DC7" w:rsidRDefault="005F7DC7" w:rsidP="00DE4D9B"/>
    <w:p w14:paraId="10096BEB" w14:textId="77777777" w:rsidR="005F7DC7" w:rsidRDefault="005F7DC7" w:rsidP="00DE4D9B"/>
    <w:p w14:paraId="79CC2EF5" w14:textId="77777777" w:rsidR="005F7DC7" w:rsidRDefault="005F7DC7" w:rsidP="00DE4D9B"/>
    <w:p w14:paraId="0C1918A9" w14:textId="77777777" w:rsidR="005F7DC7" w:rsidRDefault="005F7DC7" w:rsidP="00DE4D9B"/>
    <w:p w14:paraId="0BD55C9C" w14:textId="77777777" w:rsidR="005F7DC7" w:rsidRDefault="005F7DC7" w:rsidP="00DE4D9B"/>
    <w:p w14:paraId="453DE77C" w14:textId="77777777" w:rsidR="005F7DC7" w:rsidRDefault="005F7DC7" w:rsidP="00DE4D9B"/>
    <w:p w14:paraId="0BE7B60F" w14:textId="77777777" w:rsidR="005F7DC7" w:rsidRDefault="005F7DC7" w:rsidP="00DE4D9B"/>
    <w:p w14:paraId="5E9945F4" w14:textId="77777777" w:rsidR="005F7DC7" w:rsidRDefault="005F7DC7" w:rsidP="00DE4D9B"/>
    <w:p w14:paraId="3E52CA1C" w14:textId="77777777" w:rsidR="005F7DC7" w:rsidRDefault="005F7DC7" w:rsidP="00DE4D9B"/>
    <w:p w14:paraId="3C73F766" w14:textId="77777777" w:rsidR="005F7DC7" w:rsidRDefault="005F7DC7" w:rsidP="00DE4D9B"/>
    <w:p w14:paraId="7FFADEED" w14:textId="77777777" w:rsidR="005F7DC7" w:rsidRDefault="005F7DC7" w:rsidP="00DE4D9B"/>
    <w:p w14:paraId="0498CD6E" w14:textId="77777777" w:rsidR="005F7DC7" w:rsidRDefault="005F7DC7" w:rsidP="00DE4D9B"/>
    <w:p w14:paraId="25EA1A8C" w14:textId="77777777" w:rsidR="005F7DC7" w:rsidRDefault="005F7DC7" w:rsidP="00DE4D9B"/>
    <w:p w14:paraId="769D4FBD" w14:textId="77777777" w:rsidR="005F7DC7" w:rsidRDefault="005F7DC7" w:rsidP="00DE4D9B"/>
    <w:p w14:paraId="4F6C9577" w14:textId="77777777" w:rsidR="005F7DC7" w:rsidRDefault="005F7DC7" w:rsidP="00DE4D9B"/>
    <w:p w14:paraId="3542EAC5" w14:textId="77777777" w:rsidR="005F7DC7" w:rsidRDefault="005F7DC7" w:rsidP="00DE4D9B"/>
    <w:p w14:paraId="12BE3AC2" w14:textId="77777777" w:rsidR="005F7DC7" w:rsidRDefault="005F7DC7" w:rsidP="00DE4D9B"/>
    <w:p w14:paraId="1A64E1D7" w14:textId="77777777" w:rsidR="005F7DC7" w:rsidRDefault="005F7DC7" w:rsidP="00DE4D9B"/>
    <w:p w14:paraId="3BF51C45" w14:textId="77777777" w:rsidR="005F7DC7" w:rsidRDefault="005F7DC7" w:rsidP="00DE4D9B"/>
    <w:p w14:paraId="4FF7EC2B" w14:textId="77777777" w:rsidR="005F7DC7" w:rsidRDefault="005F7DC7" w:rsidP="00DE4D9B"/>
    <w:p w14:paraId="37E18C1D" w14:textId="77777777" w:rsidR="005F7DC7" w:rsidRDefault="005F7DC7" w:rsidP="00DE4D9B"/>
    <w:p w14:paraId="5592920C" w14:textId="77777777" w:rsidR="005F7DC7" w:rsidRDefault="005F7DC7" w:rsidP="00DE4D9B"/>
    <w:p w14:paraId="712B57B6" w14:textId="77777777" w:rsidR="005F7DC7" w:rsidRDefault="005F7DC7" w:rsidP="00DE4D9B"/>
    <w:p w14:paraId="3B3D514B" w14:textId="77777777" w:rsidR="005F7DC7" w:rsidRDefault="005F7DC7" w:rsidP="00DE4D9B"/>
    <w:p w14:paraId="3EAD4056" w14:textId="77777777" w:rsidR="005F7DC7" w:rsidRDefault="00DE4D9B" w:rsidP="00DE4D9B">
      <w:r w:rsidRPr="00547D0C">
        <w:lastRenderedPageBreak/>
        <w:t xml:space="preserve">Balerno </w:t>
      </w:r>
      <w:r>
        <w:t>Firework Control Zone area</w:t>
      </w:r>
    </w:p>
    <w:p w14:paraId="2168FB34" w14:textId="77777777" w:rsidR="005F7DC7" w:rsidRDefault="005F7DC7" w:rsidP="00DE4D9B"/>
    <w:p w14:paraId="5DD7CBE5" w14:textId="3A648E20" w:rsidR="00DE4D9B" w:rsidRDefault="00DE4D9B" w:rsidP="00DE4D9B">
      <w:r>
        <w:rPr>
          <w:noProof/>
        </w:rPr>
        <w:drawing>
          <wp:inline distT="0" distB="0" distL="0" distR="0" wp14:anchorId="47DE3345" wp14:editId="3261C193">
            <wp:extent cx="5731510" cy="4185285"/>
            <wp:effectExtent l="0" t="0" r="2540" b="5715"/>
            <wp:docPr id="1459003887" name="Picture 1" descr="A satellite image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003887" name="Picture 1" descr="A satellite image of a land&#10;&#10;Description automatically generated"/>
                    <pic:cNvPicPr/>
                  </pic:nvPicPr>
                  <pic:blipFill>
                    <a:blip r:embed="rId48"/>
                    <a:stretch>
                      <a:fillRect/>
                    </a:stretch>
                  </pic:blipFill>
                  <pic:spPr>
                    <a:xfrm>
                      <a:off x="0" y="0"/>
                      <a:ext cx="5731510" cy="4185285"/>
                    </a:xfrm>
                    <a:prstGeom prst="rect">
                      <a:avLst/>
                    </a:prstGeom>
                  </pic:spPr>
                </pic:pic>
              </a:graphicData>
            </a:graphic>
          </wp:inline>
        </w:drawing>
      </w:r>
    </w:p>
    <w:p w14:paraId="3AB5F56C" w14:textId="77777777" w:rsidR="00DE4D9B" w:rsidRDefault="00DE4D9B" w:rsidP="00DE4D9B"/>
    <w:p w14:paraId="2DE24BBA" w14:textId="77777777" w:rsidR="00DE4D9B" w:rsidRDefault="00DE4D9B" w:rsidP="00DE4D9B"/>
    <w:p w14:paraId="4CFD8F0A" w14:textId="77777777" w:rsidR="005F7DC7" w:rsidRDefault="005F7DC7" w:rsidP="00DE4D9B"/>
    <w:p w14:paraId="687B40E2" w14:textId="77777777" w:rsidR="005F7DC7" w:rsidRDefault="005F7DC7" w:rsidP="00DE4D9B"/>
    <w:p w14:paraId="359CF914" w14:textId="77777777" w:rsidR="005F7DC7" w:rsidRDefault="005F7DC7" w:rsidP="00DE4D9B"/>
    <w:p w14:paraId="0E14685D" w14:textId="77777777" w:rsidR="005F7DC7" w:rsidRDefault="005F7DC7" w:rsidP="00DE4D9B"/>
    <w:p w14:paraId="1D53CB91" w14:textId="77777777" w:rsidR="005F7DC7" w:rsidRDefault="005F7DC7" w:rsidP="00DE4D9B"/>
    <w:p w14:paraId="6FD091F4" w14:textId="77777777" w:rsidR="005F7DC7" w:rsidRDefault="005F7DC7" w:rsidP="00DE4D9B"/>
    <w:p w14:paraId="48D10215" w14:textId="77777777" w:rsidR="005F7DC7" w:rsidRDefault="005F7DC7" w:rsidP="00DE4D9B"/>
    <w:p w14:paraId="49069AA3" w14:textId="77777777" w:rsidR="005F7DC7" w:rsidRDefault="005F7DC7" w:rsidP="00DE4D9B"/>
    <w:p w14:paraId="1A0216E9" w14:textId="77777777" w:rsidR="005F7DC7" w:rsidRDefault="005F7DC7" w:rsidP="00DE4D9B"/>
    <w:p w14:paraId="6DF23493" w14:textId="77777777" w:rsidR="005F7DC7" w:rsidRDefault="005F7DC7" w:rsidP="00DE4D9B"/>
    <w:p w14:paraId="19D546B7" w14:textId="77777777" w:rsidR="005F7DC7" w:rsidRDefault="005F7DC7" w:rsidP="00DE4D9B"/>
    <w:p w14:paraId="67102430" w14:textId="77777777" w:rsidR="005F7DC7" w:rsidRDefault="005F7DC7" w:rsidP="00DE4D9B"/>
    <w:p w14:paraId="201BD79E" w14:textId="77777777" w:rsidR="005F7DC7" w:rsidRDefault="005F7DC7" w:rsidP="00DE4D9B"/>
    <w:p w14:paraId="0E46E37E" w14:textId="77777777" w:rsidR="005F7DC7" w:rsidRDefault="005F7DC7" w:rsidP="00DE4D9B"/>
    <w:p w14:paraId="0FBE6FF9" w14:textId="77777777" w:rsidR="005F7DC7" w:rsidRDefault="005F7DC7" w:rsidP="00DE4D9B"/>
    <w:p w14:paraId="31A439B3" w14:textId="77777777" w:rsidR="005F7DC7" w:rsidRDefault="005F7DC7" w:rsidP="00DE4D9B"/>
    <w:p w14:paraId="19C6A31A" w14:textId="77777777" w:rsidR="005F7DC7" w:rsidRDefault="005F7DC7" w:rsidP="00DE4D9B"/>
    <w:p w14:paraId="679E5C32" w14:textId="77777777" w:rsidR="005F7DC7" w:rsidRDefault="005F7DC7" w:rsidP="00DE4D9B"/>
    <w:p w14:paraId="649174AF" w14:textId="77777777" w:rsidR="005F7DC7" w:rsidRDefault="005F7DC7" w:rsidP="00DE4D9B"/>
    <w:p w14:paraId="2A09EE68" w14:textId="77777777" w:rsidR="005F7DC7" w:rsidRDefault="005F7DC7" w:rsidP="00DE4D9B"/>
    <w:p w14:paraId="11AF01E4" w14:textId="77777777" w:rsidR="005F7DC7" w:rsidRDefault="005F7DC7" w:rsidP="00DE4D9B"/>
    <w:p w14:paraId="45B0AB93" w14:textId="77777777" w:rsidR="005F7DC7" w:rsidRDefault="005F7DC7" w:rsidP="00DE4D9B"/>
    <w:p w14:paraId="61DA93A4" w14:textId="77777777" w:rsidR="005F7DC7" w:rsidRDefault="005F7DC7" w:rsidP="00DE4D9B"/>
    <w:p w14:paraId="38F5504E" w14:textId="77777777" w:rsidR="00345A28" w:rsidRDefault="00345A28" w:rsidP="00DE4D9B"/>
    <w:p w14:paraId="1D8FB1BA" w14:textId="77777777" w:rsidR="00345A28" w:rsidRDefault="00DE4D9B" w:rsidP="00DE4D9B">
      <w:r w:rsidRPr="00547D0C">
        <w:lastRenderedPageBreak/>
        <w:t>Calton Hill</w:t>
      </w:r>
      <w:r>
        <w:t xml:space="preserve"> Firework Control Zone area</w:t>
      </w:r>
    </w:p>
    <w:p w14:paraId="5BB7E007" w14:textId="77777777" w:rsidR="00345A28" w:rsidRDefault="00345A28" w:rsidP="00DE4D9B"/>
    <w:p w14:paraId="11F0BFBE" w14:textId="3616A39E" w:rsidR="00DE4D9B" w:rsidRDefault="00DE4D9B" w:rsidP="00DE4D9B">
      <w:r>
        <w:rPr>
          <w:noProof/>
        </w:rPr>
        <w:drawing>
          <wp:inline distT="0" distB="0" distL="0" distR="0" wp14:anchorId="6B4BE045" wp14:editId="58E795ED">
            <wp:extent cx="5731510" cy="3999230"/>
            <wp:effectExtent l="0" t="0" r="2540" b="1270"/>
            <wp:docPr id="123641631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416313" name="Picture 1" descr="A map of a city&#10;&#10;Description automatically generated"/>
                    <pic:cNvPicPr/>
                  </pic:nvPicPr>
                  <pic:blipFill>
                    <a:blip r:embed="rId49"/>
                    <a:stretch>
                      <a:fillRect/>
                    </a:stretch>
                  </pic:blipFill>
                  <pic:spPr>
                    <a:xfrm>
                      <a:off x="0" y="0"/>
                      <a:ext cx="5731510" cy="3999230"/>
                    </a:xfrm>
                    <a:prstGeom prst="rect">
                      <a:avLst/>
                    </a:prstGeom>
                  </pic:spPr>
                </pic:pic>
              </a:graphicData>
            </a:graphic>
          </wp:inline>
        </w:drawing>
      </w:r>
    </w:p>
    <w:p w14:paraId="07F1F949" w14:textId="77777777" w:rsidR="008D1CF0" w:rsidRDefault="008D1CF0" w:rsidP="00DE4D9B">
      <w:r>
        <w:t xml:space="preserve">   </w:t>
      </w:r>
    </w:p>
    <w:p w14:paraId="1F5ADE66" w14:textId="77777777" w:rsidR="008D1CF0" w:rsidRDefault="008D1CF0" w:rsidP="00DE4D9B"/>
    <w:p w14:paraId="7575C499" w14:textId="77777777" w:rsidR="008D1CF0" w:rsidRDefault="008D1CF0" w:rsidP="00DE4D9B"/>
    <w:p w14:paraId="2FED97AB" w14:textId="77777777" w:rsidR="008D1CF0" w:rsidRDefault="008D1CF0" w:rsidP="00DE4D9B"/>
    <w:p w14:paraId="6102D4B8" w14:textId="77777777" w:rsidR="008D1CF0" w:rsidRDefault="008D1CF0" w:rsidP="00DE4D9B"/>
    <w:p w14:paraId="68D101C4" w14:textId="77777777" w:rsidR="008D1CF0" w:rsidRDefault="008D1CF0" w:rsidP="00DE4D9B"/>
    <w:p w14:paraId="1B71DEF7" w14:textId="77777777" w:rsidR="008D1CF0" w:rsidRDefault="008D1CF0" w:rsidP="00DE4D9B"/>
    <w:p w14:paraId="1FC34796" w14:textId="77777777" w:rsidR="008D1CF0" w:rsidRDefault="008D1CF0" w:rsidP="00DE4D9B"/>
    <w:p w14:paraId="49055E7C" w14:textId="77777777" w:rsidR="008D1CF0" w:rsidRDefault="008D1CF0" w:rsidP="00DE4D9B"/>
    <w:p w14:paraId="0BFDEBFD" w14:textId="77777777" w:rsidR="008D1CF0" w:rsidRDefault="008D1CF0" w:rsidP="00DE4D9B"/>
    <w:p w14:paraId="3495400E" w14:textId="77777777" w:rsidR="008D1CF0" w:rsidRDefault="008D1CF0" w:rsidP="00DE4D9B"/>
    <w:p w14:paraId="5CF46E11" w14:textId="77777777" w:rsidR="008D1CF0" w:rsidRDefault="008D1CF0" w:rsidP="00DE4D9B"/>
    <w:p w14:paraId="3E7939A4" w14:textId="77777777" w:rsidR="008D1CF0" w:rsidRDefault="008D1CF0" w:rsidP="00DE4D9B"/>
    <w:p w14:paraId="164095E9" w14:textId="77777777" w:rsidR="008D1CF0" w:rsidRDefault="008D1CF0" w:rsidP="00DE4D9B"/>
    <w:p w14:paraId="6292AB60" w14:textId="77777777" w:rsidR="008D1CF0" w:rsidRDefault="008D1CF0" w:rsidP="00DE4D9B"/>
    <w:p w14:paraId="432DF834" w14:textId="77777777" w:rsidR="008D1CF0" w:rsidRDefault="008D1CF0" w:rsidP="00DE4D9B"/>
    <w:p w14:paraId="36CEBF06" w14:textId="77777777" w:rsidR="008D1CF0" w:rsidRDefault="008D1CF0" w:rsidP="00DE4D9B"/>
    <w:p w14:paraId="24849845" w14:textId="77777777" w:rsidR="008D1CF0" w:rsidRDefault="008D1CF0" w:rsidP="00DE4D9B"/>
    <w:p w14:paraId="56D999F6" w14:textId="77777777" w:rsidR="008D1CF0" w:rsidRDefault="008D1CF0" w:rsidP="00DE4D9B"/>
    <w:p w14:paraId="5A252A0C" w14:textId="77777777" w:rsidR="008D1CF0" w:rsidRDefault="008D1CF0" w:rsidP="00DE4D9B"/>
    <w:p w14:paraId="2A882F33" w14:textId="77777777" w:rsidR="008D1CF0" w:rsidRDefault="008D1CF0" w:rsidP="00DE4D9B"/>
    <w:p w14:paraId="7A28F41D" w14:textId="77777777" w:rsidR="008D1CF0" w:rsidRDefault="008D1CF0" w:rsidP="00DE4D9B"/>
    <w:p w14:paraId="35BAB171" w14:textId="77777777" w:rsidR="008D1CF0" w:rsidRDefault="008D1CF0" w:rsidP="00DE4D9B"/>
    <w:p w14:paraId="741DBB8F" w14:textId="77777777" w:rsidR="008D1CF0" w:rsidRDefault="008D1CF0" w:rsidP="00DE4D9B"/>
    <w:p w14:paraId="32BA7C19" w14:textId="77777777" w:rsidR="008D1CF0" w:rsidRDefault="008D1CF0" w:rsidP="00DE4D9B"/>
    <w:p w14:paraId="687794AD" w14:textId="77777777" w:rsidR="008D1CF0" w:rsidRDefault="008D1CF0" w:rsidP="00DE4D9B"/>
    <w:p w14:paraId="4CA154B0" w14:textId="77777777" w:rsidR="008D1CF0" w:rsidRDefault="008D1CF0" w:rsidP="00DE4D9B"/>
    <w:p w14:paraId="4E9EF848" w14:textId="3426B959" w:rsidR="00DE4D9B" w:rsidRDefault="00DE4D9B" w:rsidP="00DE4D9B">
      <w:r>
        <w:lastRenderedPageBreak/>
        <w:t xml:space="preserve">Seafield Firework Control Zone area </w:t>
      </w:r>
    </w:p>
    <w:p w14:paraId="7006E3FC" w14:textId="77777777" w:rsidR="00DE4D9B" w:rsidRDefault="00DE4D9B">
      <w:pPr>
        <w:rPr>
          <w:b/>
          <w:bCs/>
          <w:u w:val="single"/>
        </w:rPr>
      </w:pPr>
    </w:p>
    <w:p w14:paraId="7247D0D6" w14:textId="4823858C" w:rsidR="00BD3FAB" w:rsidRPr="00F24DC4" w:rsidRDefault="00BD3FAB">
      <w:pPr>
        <w:rPr>
          <w:b/>
          <w:bCs/>
          <w:u w:val="single"/>
        </w:rPr>
      </w:pPr>
      <w:r>
        <w:rPr>
          <w:noProof/>
        </w:rPr>
        <w:drawing>
          <wp:inline distT="0" distB="0" distL="0" distR="0" wp14:anchorId="15C7239A" wp14:editId="13AD9953">
            <wp:extent cx="5731510" cy="4055110"/>
            <wp:effectExtent l="0" t="0" r="2540" b="2540"/>
            <wp:docPr id="1249159094"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59094" name="Picture 1" descr="A map of a city&#10;&#10;Description automatically generated"/>
                    <pic:cNvPicPr/>
                  </pic:nvPicPr>
                  <pic:blipFill>
                    <a:blip r:embed="rId50"/>
                    <a:stretch>
                      <a:fillRect/>
                    </a:stretch>
                  </pic:blipFill>
                  <pic:spPr>
                    <a:xfrm>
                      <a:off x="0" y="0"/>
                      <a:ext cx="5731510" cy="4055110"/>
                    </a:xfrm>
                    <a:prstGeom prst="rect">
                      <a:avLst/>
                    </a:prstGeom>
                  </pic:spPr>
                </pic:pic>
              </a:graphicData>
            </a:graphic>
          </wp:inline>
        </w:drawing>
      </w:r>
    </w:p>
    <w:sectPr w:rsidR="00BD3FAB" w:rsidRPr="00F24DC4" w:rsidSect="002718AB">
      <w:headerReference w:type="default" r:id="rId51"/>
      <w:footerReference w:type="default" r:id="rId52"/>
      <w:pgSz w:w="11910" w:h="16840"/>
      <w:pgMar w:top="1720" w:right="0" w:bottom="1240" w:left="1020" w:header="706" w:footer="10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B2BF17" w14:textId="77777777" w:rsidR="00E3639E" w:rsidRDefault="00E3639E" w:rsidP="002718AB">
      <w:r>
        <w:separator/>
      </w:r>
    </w:p>
  </w:endnote>
  <w:endnote w:type="continuationSeparator" w:id="0">
    <w:p w14:paraId="0BAE36D0" w14:textId="77777777" w:rsidR="00E3639E" w:rsidRDefault="00E3639E" w:rsidP="002718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rbel">
    <w:altName w:val="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F81EA" w14:textId="77777777" w:rsidR="002718AB" w:rsidRDefault="002718AB">
    <w:pPr>
      <w:pStyle w:val="BodyText"/>
      <w:spacing w:line="14" w:lineRule="auto"/>
      <w:rPr>
        <w:sz w:val="20"/>
      </w:rPr>
    </w:pPr>
    <w:r>
      <w:rPr>
        <w:noProof/>
      </w:rPr>
      <mc:AlternateContent>
        <mc:Choice Requires="wps">
          <w:drawing>
            <wp:anchor distT="0" distB="0" distL="0" distR="0" simplePos="0" relativeHeight="251663360" behindDoc="1" locked="0" layoutInCell="1" allowOverlap="1" wp14:anchorId="53633F48" wp14:editId="217F7EC1">
              <wp:simplePos x="0" y="0"/>
              <wp:positionH relativeFrom="page">
                <wp:posOffset>3421524</wp:posOffset>
              </wp:positionH>
              <wp:positionV relativeFrom="page">
                <wp:posOffset>10050677</wp:posOffset>
              </wp:positionV>
              <wp:extent cx="727075" cy="189230"/>
              <wp:effectExtent l="0" t="0" r="0" b="0"/>
              <wp:wrapNone/>
              <wp:docPr id="993" name="Textbox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075" cy="189230"/>
                      </a:xfrm>
                      <a:prstGeom prst="rect">
                        <a:avLst/>
                      </a:prstGeom>
                    </wps:spPr>
                    <wps:txbx>
                      <w:txbxContent>
                        <w:p w14:paraId="2781077C" w14:textId="77777777" w:rsidR="002718AB" w:rsidRDefault="002718AB">
                          <w:pPr>
                            <w:spacing w:before="13"/>
                            <w:ind w:left="20"/>
                            <w:rPr>
                              <w:b/>
                              <w:sz w:val="23"/>
                            </w:rPr>
                          </w:pPr>
                          <w:r>
                            <w:rPr>
                              <w:b/>
                              <w:color w:val="000001"/>
                              <w:spacing w:val="-2"/>
                              <w:w w:val="105"/>
                              <w:sz w:val="23"/>
                            </w:rPr>
                            <w:t>OFFICIAL</w:t>
                          </w:r>
                        </w:p>
                      </w:txbxContent>
                    </wps:txbx>
                    <wps:bodyPr wrap="square" lIns="0" tIns="0" rIns="0" bIns="0" rtlCol="0">
                      <a:noAutofit/>
                    </wps:bodyPr>
                  </wps:wsp>
                </a:graphicData>
              </a:graphic>
            </wp:anchor>
          </w:drawing>
        </mc:Choice>
        <mc:Fallback>
          <w:pict>
            <v:shapetype w14:anchorId="53633F48" id="_x0000_t202" coordsize="21600,21600" o:spt="202" path="m,l,21600r21600,l21600,xe">
              <v:stroke joinstyle="miter"/>
              <v:path gradientshapeok="t" o:connecttype="rect"/>
            </v:shapetype>
            <v:shape id="Textbox 993" o:spid="_x0000_s1084" type="#_x0000_t202" style="position:absolute;margin-left:269.4pt;margin-top:791.4pt;width:57.25pt;height:14.9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" filled="f" stroked="f">
              <v:textbox inset="0,0,0,0">
                <w:txbxContent>
                  <w:p w14:paraId="2781077C" w14:textId="77777777" w:rsidR="002718AB" w:rsidRDefault="002718AB">
                    <w:pPr>
                      <w:spacing w:before="13"/>
                      <w:ind w:left="20"/>
                      <w:rPr>
                        <w:b/>
                        <w:sz w:val="23"/>
                      </w:rPr>
                    </w:pPr>
                    <w:r>
                      <w:rPr>
                        <w:b/>
                        <w:color w:val="000001"/>
                        <w:spacing w:val="-2"/>
                        <w:w w:val="105"/>
                        <w:sz w:val="23"/>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F617C" w14:textId="77777777" w:rsidR="002718AB" w:rsidRDefault="002718AB">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938AD" w14:textId="77777777" w:rsidR="002718AB" w:rsidRDefault="002718AB">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0EFDC" w14:textId="77777777" w:rsidR="002718AB" w:rsidRDefault="002718AB">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209CF" w14:textId="77777777" w:rsidR="002718AB" w:rsidRDefault="002718AB">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43EF2" w14:textId="77777777" w:rsidR="002718AB" w:rsidRDefault="002718AB">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ED2B80" w14:textId="77777777" w:rsidR="002718AB" w:rsidRDefault="002718AB">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36148483"/>
      <w:docPartObj>
        <w:docPartGallery w:val="Page Numbers (Bottom of Page)"/>
        <w:docPartUnique/>
      </w:docPartObj>
    </w:sdtPr>
    <w:sdtEndPr>
      <w:rPr>
        <w:noProof/>
      </w:rPr>
    </w:sdtEndPr>
    <w:sdtContent>
      <w:p w14:paraId="1F42FDCF" w14:textId="5039E2B7" w:rsidR="003F606E" w:rsidRDefault="003F606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84A046" w14:textId="77777777" w:rsidR="002718AB" w:rsidRDefault="002718AB">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CD9C5" w14:textId="77777777" w:rsidR="002718AB" w:rsidRDefault="002718AB">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E11D0" w14:textId="77777777" w:rsidR="002718AB" w:rsidRDefault="002718AB">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74BD3" w14:textId="77777777" w:rsidR="002718AB" w:rsidRDefault="002718AB">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B27BC" w14:textId="77777777" w:rsidR="002718AB" w:rsidRDefault="002718AB">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3B1E9" w14:textId="77777777" w:rsidR="003F606E" w:rsidRDefault="003F606E">
    <w:pPr>
      <w:pStyle w:val="BodyText"/>
      <w:spacing w:line="14" w:lineRule="auto"/>
      <w:rPr>
        <w:sz w:val="20"/>
      </w:rPr>
    </w:pPr>
    <w:r>
      <w:rPr>
        <w:noProof/>
      </w:rPr>
      <mc:AlternateContent>
        <mc:Choice Requires="wps">
          <w:drawing>
            <wp:anchor distT="0" distB="0" distL="0" distR="0" simplePos="0" relativeHeight="251665408" behindDoc="1" locked="0" layoutInCell="1" allowOverlap="1" wp14:anchorId="7831D30D" wp14:editId="2A7AA491">
              <wp:simplePos x="0" y="0"/>
              <wp:positionH relativeFrom="page">
                <wp:posOffset>706306</wp:posOffset>
              </wp:positionH>
              <wp:positionV relativeFrom="page">
                <wp:posOffset>9783344</wp:posOffset>
              </wp:positionV>
              <wp:extent cx="3773170" cy="189230"/>
              <wp:effectExtent l="0" t="0" r="0" b="0"/>
              <wp:wrapNone/>
              <wp:docPr id="672044882"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170" cy="189230"/>
                      </a:xfrm>
                      <a:prstGeom prst="rect">
                        <a:avLst/>
                      </a:prstGeom>
                    </wps:spPr>
                    <wps:txbx>
                      <w:txbxContent>
                        <w:p w14:paraId="40F6F89C" w14:textId="588AF6A8" w:rsidR="003F606E" w:rsidRDefault="003F606E" w:rsidP="00BF0242">
                          <w:pPr>
                            <w:spacing w:before="13"/>
                            <w:rPr>
                              <w:sz w:val="23"/>
                            </w:rPr>
                          </w:pPr>
                        </w:p>
                      </w:txbxContent>
                    </wps:txbx>
                    <wps:bodyPr wrap="square" lIns="0" tIns="0" rIns="0" bIns="0" rtlCol="0">
                      <a:noAutofit/>
                    </wps:bodyPr>
                  </wps:wsp>
                </a:graphicData>
              </a:graphic>
            </wp:anchor>
          </w:drawing>
        </mc:Choice>
        <mc:Fallback>
          <w:pict>
            <v:shapetype w14:anchorId="7831D30D" id="_x0000_t202" coordsize="21600,21600" o:spt="202" path="m,l,21600r21600,l21600,xe">
              <v:stroke joinstyle="miter"/>
              <v:path gradientshapeok="t" o:connecttype="rect"/>
            </v:shapetype>
            <v:shape id="Textbox 23" o:spid="_x0000_s1085" type="#_x0000_t202" style="position:absolute;margin-left:55.6pt;margin-top:770.35pt;width:297.1pt;height:14.9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" filled="f" stroked="f">
              <v:textbox inset="0,0,0,0">
                <w:txbxContent>
                  <w:p w14:paraId="40F6F89C" w14:textId="588AF6A8" w:rsidR="003F606E" w:rsidRDefault="003F606E" w:rsidP="00BF0242">
                    <w:pPr>
                      <w:spacing w:before="13"/>
                      <w:rPr>
                        <w:sz w:val="23"/>
                      </w:rPr>
                    </w:pPr>
                  </w:p>
                </w:txbxContent>
              </v:textbox>
              <w10:wrap anchorx="page" anchory="page"/>
            </v:shape>
          </w:pict>
        </mc:Fallback>
      </mc:AlternateContent>
    </w:r>
    <w:r>
      <w:rPr>
        <w:noProof/>
      </w:rPr>
      <mc:AlternateContent>
        <mc:Choice Requires="wps">
          <w:drawing>
            <wp:anchor distT="0" distB="0" distL="0" distR="0" simplePos="0" relativeHeight="251666432" behindDoc="1" locked="0" layoutInCell="1" allowOverlap="1" wp14:anchorId="3E08187B" wp14:editId="579FFD4D">
              <wp:simplePos x="0" y="0"/>
              <wp:positionH relativeFrom="page">
                <wp:posOffset>5506342</wp:posOffset>
              </wp:positionH>
              <wp:positionV relativeFrom="page">
                <wp:posOffset>9783344</wp:posOffset>
              </wp:positionV>
              <wp:extent cx="982980" cy="189230"/>
              <wp:effectExtent l="0" t="0" r="0" b="0"/>
              <wp:wrapNone/>
              <wp:docPr id="352103457"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980" cy="189230"/>
                      </a:xfrm>
                      <a:prstGeom prst="rect">
                        <a:avLst/>
                      </a:prstGeom>
                    </wps:spPr>
                    <wps:txbx>
                      <w:txbxContent>
                        <w:p w14:paraId="37B6A3D9" w14:textId="77777777" w:rsidR="003F606E" w:rsidRDefault="003F606E">
                          <w:pPr>
                            <w:spacing w:before="13"/>
                            <w:ind w:left="20"/>
                            <w:rPr>
                              <w:sz w:val="23"/>
                            </w:rPr>
                          </w:pPr>
                          <w:r>
                            <w:rPr>
                              <w:color w:val="0A1A36"/>
                              <w:w w:val="105"/>
                              <w:sz w:val="23"/>
                            </w:rPr>
                            <w:t>Page</w:t>
                          </w:r>
                          <w:r>
                            <w:rPr>
                              <w:color w:val="0A1A36"/>
                              <w:spacing w:val="-15"/>
                              <w:w w:val="105"/>
                              <w:sz w:val="23"/>
                            </w:rPr>
                            <w:t xml:space="preserve"> </w:t>
                          </w:r>
                          <w:r>
                            <w:rPr>
                              <w:color w:val="381311"/>
                              <w:w w:val="105"/>
                              <w:sz w:val="23"/>
                            </w:rPr>
                            <w:fldChar w:fldCharType="begin"/>
                          </w:r>
                          <w:r>
                            <w:rPr>
                              <w:color w:val="381311"/>
                              <w:w w:val="105"/>
                              <w:sz w:val="23"/>
                            </w:rPr>
                            <w:instrText xml:space="preserve"> PAGE </w:instrText>
                          </w:r>
                          <w:r>
                            <w:rPr>
                              <w:color w:val="381311"/>
                              <w:w w:val="105"/>
                              <w:sz w:val="23"/>
                            </w:rPr>
                            <w:fldChar w:fldCharType="separate"/>
                          </w:r>
                          <w:r>
                            <w:rPr>
                              <w:color w:val="381311"/>
                              <w:w w:val="105"/>
                              <w:sz w:val="23"/>
                            </w:rPr>
                            <w:t>12</w:t>
                          </w:r>
                          <w:r>
                            <w:rPr>
                              <w:color w:val="381311"/>
                              <w:w w:val="105"/>
                              <w:sz w:val="23"/>
                            </w:rPr>
                            <w:fldChar w:fldCharType="end"/>
                          </w:r>
                          <w:r>
                            <w:rPr>
                              <w:color w:val="18111D"/>
                              <w:spacing w:val="1"/>
                              <w:w w:val="105"/>
                              <w:sz w:val="23"/>
                            </w:rPr>
                            <w:t xml:space="preserve"> </w:t>
                          </w:r>
                          <w:r>
                            <w:rPr>
                              <w:color w:val="18111D"/>
                              <w:w w:val="105"/>
                              <w:sz w:val="23"/>
                            </w:rPr>
                            <w:t>o</w:t>
                          </w:r>
                          <w:r>
                            <w:rPr>
                              <w:color w:val="000001"/>
                              <w:w w:val="105"/>
                              <w:sz w:val="23"/>
                            </w:rPr>
                            <w:t>f</w:t>
                          </w:r>
                          <w:r>
                            <w:rPr>
                              <w:color w:val="000001"/>
                              <w:spacing w:val="-4"/>
                              <w:w w:val="105"/>
                              <w:sz w:val="23"/>
                            </w:rPr>
                            <w:t xml:space="preserve"> </w:t>
                          </w:r>
                          <w:r>
                            <w:rPr>
                              <w:color w:val="381311"/>
                              <w:spacing w:val="-5"/>
                              <w:w w:val="105"/>
                              <w:sz w:val="23"/>
                            </w:rPr>
                            <w:t>1</w:t>
                          </w:r>
                          <w:r>
                            <w:rPr>
                              <w:color w:val="18111D"/>
                              <w:spacing w:val="-5"/>
                              <w:w w:val="105"/>
                              <w:sz w:val="23"/>
                            </w:rPr>
                            <w:t>3</w:t>
                          </w:r>
                        </w:p>
                      </w:txbxContent>
                    </wps:txbx>
                    <wps:bodyPr wrap="square" lIns="0" tIns="0" rIns="0" bIns="0" rtlCol="0">
                      <a:noAutofit/>
                    </wps:bodyPr>
                  </wps:wsp>
                </a:graphicData>
              </a:graphic>
            </wp:anchor>
          </w:drawing>
        </mc:Choice>
        <mc:Fallback>
          <w:pict>
            <v:shape w14:anchorId="3E08187B" id="Textbox 24" o:spid="_x0000_s1086" type="#_x0000_t202" style="position:absolute;margin-left:433.55pt;margin-top:770.35pt;width:77.4pt;height:14.9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" filled="f" stroked="f">
              <v:textbox inset="0,0,0,0">
                <w:txbxContent>
                  <w:p w14:paraId="37B6A3D9" w14:textId="77777777" w:rsidR="003F606E" w:rsidRDefault="003F606E">
                    <w:pPr>
                      <w:spacing w:before="13"/>
                      <w:ind w:left="20"/>
                      <w:rPr>
                        <w:sz w:val="23"/>
                      </w:rPr>
                    </w:pPr>
                    <w:r>
                      <w:rPr>
                        <w:color w:val="0A1A36"/>
                        <w:w w:val="105"/>
                        <w:sz w:val="23"/>
                      </w:rPr>
                      <w:t>Page</w:t>
                    </w:r>
                    <w:r>
                      <w:rPr>
                        <w:color w:val="0A1A36"/>
                        <w:spacing w:val="-15"/>
                        <w:w w:val="105"/>
                        <w:sz w:val="23"/>
                      </w:rPr>
                      <w:t xml:space="preserve"> </w:t>
                    </w:r>
                    <w:r>
                      <w:rPr>
                        <w:color w:val="381311"/>
                        <w:w w:val="105"/>
                        <w:sz w:val="23"/>
                      </w:rPr>
                      <w:fldChar w:fldCharType="begin"/>
                    </w:r>
                    <w:r>
                      <w:rPr>
                        <w:color w:val="381311"/>
                        <w:w w:val="105"/>
                        <w:sz w:val="23"/>
                      </w:rPr>
                      <w:instrText xml:space="preserve"> PAGE </w:instrText>
                    </w:r>
                    <w:r>
                      <w:rPr>
                        <w:color w:val="381311"/>
                        <w:w w:val="105"/>
                        <w:sz w:val="23"/>
                      </w:rPr>
                      <w:fldChar w:fldCharType="separate"/>
                    </w:r>
                    <w:r>
                      <w:rPr>
                        <w:color w:val="381311"/>
                        <w:w w:val="105"/>
                        <w:sz w:val="23"/>
                      </w:rPr>
                      <w:t>12</w:t>
                    </w:r>
                    <w:r>
                      <w:rPr>
                        <w:color w:val="381311"/>
                        <w:w w:val="105"/>
                        <w:sz w:val="23"/>
                      </w:rPr>
                      <w:fldChar w:fldCharType="end"/>
                    </w:r>
                    <w:r>
                      <w:rPr>
                        <w:color w:val="18111D"/>
                        <w:spacing w:val="1"/>
                        <w:w w:val="105"/>
                        <w:sz w:val="23"/>
                      </w:rPr>
                      <w:t xml:space="preserve"> </w:t>
                    </w:r>
                    <w:r>
                      <w:rPr>
                        <w:color w:val="18111D"/>
                        <w:w w:val="105"/>
                        <w:sz w:val="23"/>
                      </w:rPr>
                      <w:t>o</w:t>
                    </w:r>
                    <w:r>
                      <w:rPr>
                        <w:color w:val="000001"/>
                        <w:w w:val="105"/>
                        <w:sz w:val="23"/>
                      </w:rPr>
                      <w:t>f</w:t>
                    </w:r>
                    <w:r>
                      <w:rPr>
                        <w:color w:val="000001"/>
                        <w:spacing w:val="-4"/>
                        <w:w w:val="105"/>
                        <w:sz w:val="23"/>
                      </w:rPr>
                      <w:t xml:space="preserve"> </w:t>
                    </w:r>
                    <w:r>
                      <w:rPr>
                        <w:color w:val="381311"/>
                        <w:spacing w:val="-5"/>
                        <w:w w:val="105"/>
                        <w:sz w:val="23"/>
                      </w:rPr>
                      <w:t>1</w:t>
                    </w:r>
                    <w:r>
                      <w:rPr>
                        <w:color w:val="18111D"/>
                        <w:spacing w:val="-5"/>
                        <w:w w:val="105"/>
                        <w:sz w:val="23"/>
                      </w:rPr>
                      <w:t>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9F432" w14:textId="77777777" w:rsidR="002718AB" w:rsidRDefault="002718AB">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FC25A" w14:textId="77777777" w:rsidR="002718AB" w:rsidRDefault="002718AB">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924C9" w14:textId="77777777" w:rsidR="002718AB" w:rsidRDefault="002718A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08125B" w14:textId="77777777" w:rsidR="00E3639E" w:rsidRDefault="00E3639E" w:rsidP="002718AB">
      <w:r>
        <w:separator/>
      </w:r>
    </w:p>
  </w:footnote>
  <w:footnote w:type="continuationSeparator" w:id="0">
    <w:p w14:paraId="4F577A89" w14:textId="77777777" w:rsidR="00E3639E" w:rsidRDefault="00E3639E" w:rsidP="002718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1F68C" w14:textId="77777777" w:rsidR="002718AB" w:rsidRDefault="002718AB">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88203" w14:textId="77777777" w:rsidR="002718AB" w:rsidRDefault="002718AB">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72199F" w14:textId="77777777" w:rsidR="002718AB" w:rsidRDefault="002718AB">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FB554" w14:textId="77777777" w:rsidR="002718AB" w:rsidRDefault="002718AB">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04E47" w14:textId="77777777" w:rsidR="002718AB" w:rsidRDefault="002718AB">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0CCA4" w14:textId="77777777" w:rsidR="002718AB" w:rsidRDefault="002718AB">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E8489" w14:textId="77777777" w:rsidR="002718AB" w:rsidRDefault="002718AB">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2300CD" w14:textId="77777777" w:rsidR="002718AB" w:rsidRDefault="002718AB">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6158A" w14:textId="77777777" w:rsidR="002718AB" w:rsidRDefault="002718AB">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F76A8" w14:textId="77777777" w:rsidR="002718AB" w:rsidRDefault="002718AB">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8159E" w14:textId="77777777" w:rsidR="002718AB" w:rsidRDefault="002718AB">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EEAD7" w14:textId="77777777" w:rsidR="002718AB" w:rsidRDefault="002718AB">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DF823" w14:textId="77777777" w:rsidR="002718AB" w:rsidRDefault="002718AB">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6F7336" w14:textId="77777777" w:rsidR="002718AB" w:rsidRDefault="002718AB">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C350F" w14:textId="77777777" w:rsidR="002718AB" w:rsidRDefault="002718A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56D60"/>
    <w:multiLevelType w:val="hybridMultilevel"/>
    <w:tmpl w:val="7E561BAE"/>
    <w:lvl w:ilvl="0" w:tplc="3D3A69F8">
      <w:start w:val="31"/>
      <w:numFmt w:val="decimal"/>
      <w:lvlText w:val="%1."/>
      <w:lvlJc w:val="left"/>
      <w:pPr>
        <w:ind w:left="478" w:hanging="341"/>
      </w:pPr>
      <w:rPr>
        <w:rFonts w:hint="default"/>
        <w:spacing w:val="-1"/>
        <w:w w:val="100"/>
        <w:lang w:val="en-US" w:eastAsia="en-US" w:bidi="ar-SA"/>
      </w:rPr>
    </w:lvl>
    <w:lvl w:ilvl="1" w:tplc="DCA406A8">
      <w:numFmt w:val="bullet"/>
      <w:lvlText w:val="•"/>
      <w:lvlJc w:val="left"/>
      <w:pPr>
        <w:ind w:left="325" w:hanging="207"/>
      </w:pPr>
      <w:rPr>
        <w:rFonts w:ascii="Arial" w:eastAsia="Arial" w:hAnsi="Arial" w:cs="Arial" w:hint="default"/>
        <w:b w:val="0"/>
        <w:bCs w:val="0"/>
        <w:i w:val="0"/>
        <w:iCs w:val="0"/>
        <w:color w:val="3D3B36"/>
        <w:spacing w:val="0"/>
        <w:w w:val="104"/>
        <w:sz w:val="20"/>
        <w:szCs w:val="20"/>
        <w:lang w:val="en-US" w:eastAsia="en-US" w:bidi="ar-SA"/>
      </w:rPr>
    </w:lvl>
    <w:lvl w:ilvl="2" w:tplc="AC0823A6">
      <w:numFmt w:val="bullet"/>
      <w:lvlText w:val="•"/>
      <w:lvlJc w:val="left"/>
      <w:pPr>
        <w:ind w:left="1420" w:hanging="207"/>
      </w:pPr>
      <w:rPr>
        <w:rFonts w:hint="default"/>
        <w:lang w:val="en-US" w:eastAsia="en-US" w:bidi="ar-SA"/>
      </w:rPr>
    </w:lvl>
    <w:lvl w:ilvl="3" w:tplc="0EC2647E">
      <w:numFmt w:val="bullet"/>
      <w:lvlText w:val="•"/>
      <w:lvlJc w:val="left"/>
      <w:pPr>
        <w:ind w:left="2360" w:hanging="207"/>
      </w:pPr>
      <w:rPr>
        <w:rFonts w:hint="default"/>
        <w:lang w:val="en-US" w:eastAsia="en-US" w:bidi="ar-SA"/>
      </w:rPr>
    </w:lvl>
    <w:lvl w:ilvl="4" w:tplc="C466EFFC">
      <w:numFmt w:val="bullet"/>
      <w:lvlText w:val="•"/>
      <w:lvlJc w:val="left"/>
      <w:pPr>
        <w:ind w:left="3300" w:hanging="207"/>
      </w:pPr>
      <w:rPr>
        <w:rFonts w:hint="default"/>
        <w:lang w:val="en-US" w:eastAsia="en-US" w:bidi="ar-SA"/>
      </w:rPr>
    </w:lvl>
    <w:lvl w:ilvl="5" w:tplc="357A180A">
      <w:numFmt w:val="bullet"/>
      <w:lvlText w:val="•"/>
      <w:lvlJc w:val="left"/>
      <w:pPr>
        <w:ind w:left="4240" w:hanging="207"/>
      </w:pPr>
      <w:rPr>
        <w:rFonts w:hint="default"/>
        <w:lang w:val="en-US" w:eastAsia="en-US" w:bidi="ar-SA"/>
      </w:rPr>
    </w:lvl>
    <w:lvl w:ilvl="6" w:tplc="87CC24A8">
      <w:numFmt w:val="bullet"/>
      <w:lvlText w:val="•"/>
      <w:lvlJc w:val="left"/>
      <w:pPr>
        <w:ind w:left="5180" w:hanging="207"/>
      </w:pPr>
      <w:rPr>
        <w:rFonts w:hint="default"/>
        <w:lang w:val="en-US" w:eastAsia="en-US" w:bidi="ar-SA"/>
      </w:rPr>
    </w:lvl>
    <w:lvl w:ilvl="7" w:tplc="9C5CFA16">
      <w:numFmt w:val="bullet"/>
      <w:lvlText w:val="•"/>
      <w:lvlJc w:val="left"/>
      <w:pPr>
        <w:ind w:left="6120" w:hanging="207"/>
      </w:pPr>
      <w:rPr>
        <w:rFonts w:hint="default"/>
        <w:lang w:val="en-US" w:eastAsia="en-US" w:bidi="ar-SA"/>
      </w:rPr>
    </w:lvl>
    <w:lvl w:ilvl="8" w:tplc="E23A6568">
      <w:numFmt w:val="bullet"/>
      <w:lvlText w:val="•"/>
      <w:lvlJc w:val="left"/>
      <w:pPr>
        <w:ind w:left="7060" w:hanging="207"/>
      </w:pPr>
      <w:rPr>
        <w:rFonts w:hint="default"/>
        <w:lang w:val="en-US" w:eastAsia="en-US" w:bidi="ar-SA"/>
      </w:rPr>
    </w:lvl>
  </w:abstractNum>
  <w:abstractNum w:abstractNumId="1" w15:restartNumberingAfterBreak="0">
    <w:nsid w:val="01427082"/>
    <w:multiLevelType w:val="hybridMultilevel"/>
    <w:tmpl w:val="F62EFC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EA0D33"/>
    <w:multiLevelType w:val="hybridMultilevel"/>
    <w:tmpl w:val="10107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0A57AB"/>
    <w:multiLevelType w:val="hybridMultilevel"/>
    <w:tmpl w:val="227441DC"/>
    <w:lvl w:ilvl="0" w:tplc="0C347258">
      <w:start w:val="5"/>
      <w:numFmt w:val="decimal"/>
      <w:lvlText w:val="%1."/>
      <w:lvlJc w:val="left"/>
      <w:pPr>
        <w:ind w:left="653" w:hanging="234"/>
      </w:pPr>
      <w:rPr>
        <w:rFonts w:ascii="Arial" w:eastAsia="Arial" w:hAnsi="Arial" w:cs="Arial" w:hint="default"/>
        <w:b/>
        <w:bCs/>
        <w:i w:val="0"/>
        <w:iCs w:val="0"/>
        <w:color w:val="333333"/>
        <w:spacing w:val="0"/>
        <w:w w:val="100"/>
        <w:sz w:val="21"/>
        <w:szCs w:val="21"/>
        <w:lang w:val="en-US" w:eastAsia="en-US" w:bidi="ar-SA"/>
      </w:rPr>
    </w:lvl>
    <w:lvl w:ilvl="1" w:tplc="F89E4C78">
      <w:numFmt w:val="bullet"/>
      <w:lvlText w:val="•"/>
      <w:lvlJc w:val="left"/>
      <w:pPr>
        <w:ind w:left="1682" w:hanging="234"/>
      </w:pPr>
      <w:rPr>
        <w:rFonts w:hint="default"/>
        <w:lang w:val="en-US" w:eastAsia="en-US" w:bidi="ar-SA"/>
      </w:rPr>
    </w:lvl>
    <w:lvl w:ilvl="2" w:tplc="1A769D9A">
      <w:numFmt w:val="bullet"/>
      <w:lvlText w:val="•"/>
      <w:lvlJc w:val="left"/>
      <w:pPr>
        <w:ind w:left="2705" w:hanging="234"/>
      </w:pPr>
      <w:rPr>
        <w:rFonts w:hint="default"/>
        <w:lang w:val="en-US" w:eastAsia="en-US" w:bidi="ar-SA"/>
      </w:rPr>
    </w:lvl>
    <w:lvl w:ilvl="3" w:tplc="AACCED2E">
      <w:numFmt w:val="bullet"/>
      <w:lvlText w:val="•"/>
      <w:lvlJc w:val="left"/>
      <w:pPr>
        <w:ind w:left="3727" w:hanging="234"/>
      </w:pPr>
      <w:rPr>
        <w:rFonts w:hint="default"/>
        <w:lang w:val="en-US" w:eastAsia="en-US" w:bidi="ar-SA"/>
      </w:rPr>
    </w:lvl>
    <w:lvl w:ilvl="4" w:tplc="A76C6E94">
      <w:numFmt w:val="bullet"/>
      <w:lvlText w:val="•"/>
      <w:lvlJc w:val="left"/>
      <w:pPr>
        <w:ind w:left="4750" w:hanging="234"/>
      </w:pPr>
      <w:rPr>
        <w:rFonts w:hint="default"/>
        <w:lang w:val="en-US" w:eastAsia="en-US" w:bidi="ar-SA"/>
      </w:rPr>
    </w:lvl>
    <w:lvl w:ilvl="5" w:tplc="7D7EC460">
      <w:numFmt w:val="bullet"/>
      <w:lvlText w:val="•"/>
      <w:lvlJc w:val="left"/>
      <w:pPr>
        <w:ind w:left="5773" w:hanging="234"/>
      </w:pPr>
      <w:rPr>
        <w:rFonts w:hint="default"/>
        <w:lang w:val="en-US" w:eastAsia="en-US" w:bidi="ar-SA"/>
      </w:rPr>
    </w:lvl>
    <w:lvl w:ilvl="6" w:tplc="14602292">
      <w:numFmt w:val="bullet"/>
      <w:lvlText w:val="•"/>
      <w:lvlJc w:val="left"/>
      <w:pPr>
        <w:ind w:left="6795" w:hanging="234"/>
      </w:pPr>
      <w:rPr>
        <w:rFonts w:hint="default"/>
        <w:lang w:val="en-US" w:eastAsia="en-US" w:bidi="ar-SA"/>
      </w:rPr>
    </w:lvl>
    <w:lvl w:ilvl="7" w:tplc="883CF630">
      <w:numFmt w:val="bullet"/>
      <w:lvlText w:val="•"/>
      <w:lvlJc w:val="left"/>
      <w:pPr>
        <w:ind w:left="7818" w:hanging="234"/>
      </w:pPr>
      <w:rPr>
        <w:rFonts w:hint="default"/>
        <w:lang w:val="en-US" w:eastAsia="en-US" w:bidi="ar-SA"/>
      </w:rPr>
    </w:lvl>
    <w:lvl w:ilvl="8" w:tplc="320EB9EA">
      <w:numFmt w:val="bullet"/>
      <w:lvlText w:val="•"/>
      <w:lvlJc w:val="left"/>
      <w:pPr>
        <w:ind w:left="8841" w:hanging="234"/>
      </w:pPr>
      <w:rPr>
        <w:rFonts w:hint="default"/>
        <w:lang w:val="en-US" w:eastAsia="en-US" w:bidi="ar-SA"/>
      </w:rPr>
    </w:lvl>
  </w:abstractNum>
  <w:abstractNum w:abstractNumId="4" w15:restartNumberingAfterBreak="0">
    <w:nsid w:val="09605A0A"/>
    <w:multiLevelType w:val="hybridMultilevel"/>
    <w:tmpl w:val="E62CA2B8"/>
    <w:lvl w:ilvl="0" w:tplc="FA507268">
      <w:numFmt w:val="bullet"/>
      <w:lvlText w:val="•"/>
      <w:lvlJc w:val="left"/>
      <w:pPr>
        <w:ind w:left="816" w:hanging="413"/>
      </w:pPr>
      <w:rPr>
        <w:rFonts w:ascii="Times New Roman" w:eastAsia="Times New Roman" w:hAnsi="Times New Roman" w:cs="Times New Roman" w:hint="default"/>
        <w:b w:val="0"/>
        <w:bCs w:val="0"/>
        <w:i w:val="0"/>
        <w:iCs w:val="0"/>
        <w:color w:val="D19590"/>
        <w:spacing w:val="0"/>
        <w:w w:val="124"/>
        <w:sz w:val="18"/>
        <w:szCs w:val="18"/>
        <w:lang w:val="en-US" w:eastAsia="en-US" w:bidi="ar-SA"/>
      </w:rPr>
    </w:lvl>
    <w:lvl w:ilvl="1" w:tplc="9D6CD358">
      <w:numFmt w:val="bullet"/>
      <w:lvlText w:val="•"/>
      <w:lvlJc w:val="left"/>
      <w:pPr>
        <w:ind w:left="1443" w:hanging="413"/>
      </w:pPr>
      <w:rPr>
        <w:rFonts w:hint="default"/>
        <w:lang w:val="en-US" w:eastAsia="en-US" w:bidi="ar-SA"/>
      </w:rPr>
    </w:lvl>
    <w:lvl w:ilvl="2" w:tplc="6B040CFE">
      <w:numFmt w:val="bullet"/>
      <w:lvlText w:val="•"/>
      <w:lvlJc w:val="left"/>
      <w:pPr>
        <w:ind w:left="2066" w:hanging="413"/>
      </w:pPr>
      <w:rPr>
        <w:rFonts w:hint="default"/>
        <w:lang w:val="en-US" w:eastAsia="en-US" w:bidi="ar-SA"/>
      </w:rPr>
    </w:lvl>
    <w:lvl w:ilvl="3" w:tplc="D3D41890">
      <w:numFmt w:val="bullet"/>
      <w:lvlText w:val="•"/>
      <w:lvlJc w:val="left"/>
      <w:pPr>
        <w:ind w:left="2690" w:hanging="413"/>
      </w:pPr>
      <w:rPr>
        <w:rFonts w:hint="default"/>
        <w:lang w:val="en-US" w:eastAsia="en-US" w:bidi="ar-SA"/>
      </w:rPr>
    </w:lvl>
    <w:lvl w:ilvl="4" w:tplc="A0F2D27A">
      <w:numFmt w:val="bullet"/>
      <w:lvlText w:val="•"/>
      <w:lvlJc w:val="left"/>
      <w:pPr>
        <w:ind w:left="3313" w:hanging="413"/>
      </w:pPr>
      <w:rPr>
        <w:rFonts w:hint="default"/>
        <w:lang w:val="en-US" w:eastAsia="en-US" w:bidi="ar-SA"/>
      </w:rPr>
    </w:lvl>
    <w:lvl w:ilvl="5" w:tplc="0DB2CE7E">
      <w:numFmt w:val="bullet"/>
      <w:lvlText w:val="•"/>
      <w:lvlJc w:val="left"/>
      <w:pPr>
        <w:ind w:left="3936" w:hanging="413"/>
      </w:pPr>
      <w:rPr>
        <w:rFonts w:hint="default"/>
        <w:lang w:val="en-US" w:eastAsia="en-US" w:bidi="ar-SA"/>
      </w:rPr>
    </w:lvl>
    <w:lvl w:ilvl="6" w:tplc="66683140">
      <w:numFmt w:val="bullet"/>
      <w:lvlText w:val="•"/>
      <w:lvlJc w:val="left"/>
      <w:pPr>
        <w:ind w:left="4560" w:hanging="413"/>
      </w:pPr>
      <w:rPr>
        <w:rFonts w:hint="default"/>
        <w:lang w:val="en-US" w:eastAsia="en-US" w:bidi="ar-SA"/>
      </w:rPr>
    </w:lvl>
    <w:lvl w:ilvl="7" w:tplc="ACE43DFC">
      <w:numFmt w:val="bullet"/>
      <w:lvlText w:val="•"/>
      <w:lvlJc w:val="left"/>
      <w:pPr>
        <w:ind w:left="5183" w:hanging="413"/>
      </w:pPr>
      <w:rPr>
        <w:rFonts w:hint="default"/>
        <w:lang w:val="en-US" w:eastAsia="en-US" w:bidi="ar-SA"/>
      </w:rPr>
    </w:lvl>
    <w:lvl w:ilvl="8" w:tplc="53F2F48E">
      <w:numFmt w:val="bullet"/>
      <w:lvlText w:val="•"/>
      <w:lvlJc w:val="left"/>
      <w:pPr>
        <w:ind w:left="5806" w:hanging="413"/>
      </w:pPr>
      <w:rPr>
        <w:rFonts w:hint="default"/>
        <w:lang w:val="en-US" w:eastAsia="en-US" w:bidi="ar-SA"/>
      </w:rPr>
    </w:lvl>
  </w:abstractNum>
  <w:abstractNum w:abstractNumId="5" w15:restartNumberingAfterBreak="0">
    <w:nsid w:val="0BB848C3"/>
    <w:multiLevelType w:val="hybridMultilevel"/>
    <w:tmpl w:val="5B146168"/>
    <w:lvl w:ilvl="0" w:tplc="2A30C38A">
      <w:start w:val="31"/>
      <w:numFmt w:val="decimal"/>
      <w:lvlText w:val="%1."/>
      <w:lvlJc w:val="left"/>
      <w:pPr>
        <w:ind w:left="770" w:hanging="351"/>
      </w:pPr>
      <w:rPr>
        <w:rFonts w:ascii="Arial" w:eastAsia="Arial" w:hAnsi="Arial" w:cs="Arial" w:hint="default"/>
        <w:b/>
        <w:bCs/>
        <w:i w:val="0"/>
        <w:iCs w:val="0"/>
        <w:color w:val="333333"/>
        <w:spacing w:val="0"/>
        <w:w w:val="100"/>
        <w:sz w:val="21"/>
        <w:szCs w:val="21"/>
        <w:lang w:val="en-US" w:eastAsia="en-US" w:bidi="ar-SA"/>
      </w:rPr>
    </w:lvl>
    <w:lvl w:ilvl="1" w:tplc="4054204A">
      <w:numFmt w:val="bullet"/>
      <w:lvlText w:val=""/>
      <w:lvlJc w:val="left"/>
      <w:pPr>
        <w:ind w:left="420" w:hanging="212"/>
      </w:pPr>
      <w:rPr>
        <w:rFonts w:ascii="Symbol" w:eastAsia="Symbol" w:hAnsi="Symbol" w:cs="Symbol" w:hint="default"/>
        <w:b w:val="0"/>
        <w:bCs w:val="0"/>
        <w:i w:val="0"/>
        <w:iCs w:val="0"/>
        <w:color w:val="333333"/>
        <w:spacing w:val="0"/>
        <w:w w:val="100"/>
        <w:sz w:val="21"/>
        <w:szCs w:val="21"/>
        <w:lang w:val="en-US" w:eastAsia="en-US" w:bidi="ar-SA"/>
      </w:rPr>
    </w:lvl>
    <w:lvl w:ilvl="2" w:tplc="12824BA2">
      <w:numFmt w:val="bullet"/>
      <w:lvlText w:val="•"/>
      <w:lvlJc w:val="left"/>
      <w:pPr>
        <w:ind w:left="1902" w:hanging="212"/>
      </w:pPr>
      <w:rPr>
        <w:rFonts w:hint="default"/>
        <w:lang w:val="en-US" w:eastAsia="en-US" w:bidi="ar-SA"/>
      </w:rPr>
    </w:lvl>
    <w:lvl w:ilvl="3" w:tplc="DBD4D654">
      <w:numFmt w:val="bullet"/>
      <w:lvlText w:val="•"/>
      <w:lvlJc w:val="left"/>
      <w:pPr>
        <w:ind w:left="3025" w:hanging="212"/>
      </w:pPr>
      <w:rPr>
        <w:rFonts w:hint="default"/>
        <w:lang w:val="en-US" w:eastAsia="en-US" w:bidi="ar-SA"/>
      </w:rPr>
    </w:lvl>
    <w:lvl w:ilvl="4" w:tplc="0DFE2B5E">
      <w:numFmt w:val="bullet"/>
      <w:lvlText w:val="•"/>
      <w:lvlJc w:val="left"/>
      <w:pPr>
        <w:ind w:left="4148" w:hanging="212"/>
      </w:pPr>
      <w:rPr>
        <w:rFonts w:hint="default"/>
        <w:lang w:val="en-US" w:eastAsia="en-US" w:bidi="ar-SA"/>
      </w:rPr>
    </w:lvl>
    <w:lvl w:ilvl="5" w:tplc="27924FAA">
      <w:numFmt w:val="bullet"/>
      <w:lvlText w:val="•"/>
      <w:lvlJc w:val="left"/>
      <w:pPr>
        <w:ind w:left="5271" w:hanging="212"/>
      </w:pPr>
      <w:rPr>
        <w:rFonts w:hint="default"/>
        <w:lang w:val="en-US" w:eastAsia="en-US" w:bidi="ar-SA"/>
      </w:rPr>
    </w:lvl>
    <w:lvl w:ilvl="6" w:tplc="8B0A6F1E">
      <w:numFmt w:val="bullet"/>
      <w:lvlText w:val="•"/>
      <w:lvlJc w:val="left"/>
      <w:pPr>
        <w:ind w:left="6394" w:hanging="212"/>
      </w:pPr>
      <w:rPr>
        <w:rFonts w:hint="default"/>
        <w:lang w:val="en-US" w:eastAsia="en-US" w:bidi="ar-SA"/>
      </w:rPr>
    </w:lvl>
    <w:lvl w:ilvl="7" w:tplc="4B8CCE56">
      <w:numFmt w:val="bullet"/>
      <w:lvlText w:val="•"/>
      <w:lvlJc w:val="left"/>
      <w:pPr>
        <w:ind w:left="7517" w:hanging="212"/>
      </w:pPr>
      <w:rPr>
        <w:rFonts w:hint="default"/>
        <w:lang w:val="en-US" w:eastAsia="en-US" w:bidi="ar-SA"/>
      </w:rPr>
    </w:lvl>
    <w:lvl w:ilvl="8" w:tplc="6EA2BDD2">
      <w:numFmt w:val="bullet"/>
      <w:lvlText w:val="•"/>
      <w:lvlJc w:val="left"/>
      <w:pPr>
        <w:ind w:left="8640" w:hanging="212"/>
      </w:pPr>
      <w:rPr>
        <w:rFonts w:hint="default"/>
        <w:lang w:val="en-US" w:eastAsia="en-US" w:bidi="ar-SA"/>
      </w:rPr>
    </w:lvl>
  </w:abstractNum>
  <w:abstractNum w:abstractNumId="6" w15:restartNumberingAfterBreak="0">
    <w:nsid w:val="0E463BC3"/>
    <w:multiLevelType w:val="hybridMultilevel"/>
    <w:tmpl w:val="58B20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D82473"/>
    <w:multiLevelType w:val="hybridMultilevel"/>
    <w:tmpl w:val="32D8DB6A"/>
    <w:lvl w:ilvl="0" w:tplc="EDF0B226">
      <w:start w:val="31"/>
      <w:numFmt w:val="decimal"/>
      <w:lvlText w:val="%1."/>
      <w:lvlJc w:val="left"/>
      <w:pPr>
        <w:ind w:left="890" w:hanging="351"/>
      </w:pPr>
      <w:rPr>
        <w:rFonts w:ascii="Arial" w:eastAsia="Arial" w:hAnsi="Arial" w:cs="Arial" w:hint="default"/>
        <w:b/>
        <w:bCs/>
        <w:i w:val="0"/>
        <w:iCs w:val="0"/>
        <w:color w:val="333333"/>
        <w:spacing w:val="0"/>
        <w:w w:val="100"/>
        <w:sz w:val="21"/>
        <w:szCs w:val="21"/>
        <w:lang w:val="en-US" w:eastAsia="en-US" w:bidi="ar-SA"/>
      </w:rPr>
    </w:lvl>
    <w:lvl w:ilvl="1" w:tplc="EA401EB6">
      <w:numFmt w:val="bullet"/>
      <w:lvlText w:val=""/>
      <w:lvlJc w:val="left"/>
      <w:pPr>
        <w:ind w:left="540" w:hanging="212"/>
      </w:pPr>
      <w:rPr>
        <w:rFonts w:ascii="Symbol" w:eastAsia="Symbol" w:hAnsi="Symbol" w:cs="Symbol" w:hint="default"/>
        <w:b w:val="0"/>
        <w:bCs w:val="0"/>
        <w:i w:val="0"/>
        <w:iCs w:val="0"/>
        <w:color w:val="333333"/>
        <w:spacing w:val="0"/>
        <w:w w:val="100"/>
        <w:sz w:val="21"/>
        <w:szCs w:val="21"/>
        <w:lang w:val="en-US" w:eastAsia="en-US" w:bidi="ar-SA"/>
      </w:rPr>
    </w:lvl>
    <w:lvl w:ilvl="2" w:tplc="772091B2">
      <w:numFmt w:val="bullet"/>
      <w:lvlText w:val="•"/>
      <w:lvlJc w:val="left"/>
      <w:pPr>
        <w:ind w:left="1927" w:hanging="212"/>
      </w:pPr>
      <w:rPr>
        <w:rFonts w:hint="default"/>
        <w:lang w:val="en-US" w:eastAsia="en-US" w:bidi="ar-SA"/>
      </w:rPr>
    </w:lvl>
    <w:lvl w:ilvl="3" w:tplc="FE1294C6">
      <w:numFmt w:val="bullet"/>
      <w:lvlText w:val="•"/>
      <w:lvlJc w:val="left"/>
      <w:pPr>
        <w:ind w:left="2954" w:hanging="212"/>
      </w:pPr>
      <w:rPr>
        <w:rFonts w:hint="default"/>
        <w:lang w:val="en-US" w:eastAsia="en-US" w:bidi="ar-SA"/>
      </w:rPr>
    </w:lvl>
    <w:lvl w:ilvl="4" w:tplc="04F6A758">
      <w:numFmt w:val="bullet"/>
      <w:lvlText w:val="•"/>
      <w:lvlJc w:val="left"/>
      <w:pPr>
        <w:ind w:left="3982" w:hanging="212"/>
      </w:pPr>
      <w:rPr>
        <w:rFonts w:hint="default"/>
        <w:lang w:val="en-US" w:eastAsia="en-US" w:bidi="ar-SA"/>
      </w:rPr>
    </w:lvl>
    <w:lvl w:ilvl="5" w:tplc="76D8B6A6">
      <w:numFmt w:val="bullet"/>
      <w:lvlText w:val="•"/>
      <w:lvlJc w:val="left"/>
      <w:pPr>
        <w:ind w:left="5009" w:hanging="212"/>
      </w:pPr>
      <w:rPr>
        <w:rFonts w:hint="default"/>
        <w:lang w:val="en-US" w:eastAsia="en-US" w:bidi="ar-SA"/>
      </w:rPr>
    </w:lvl>
    <w:lvl w:ilvl="6" w:tplc="9E4AF89E">
      <w:numFmt w:val="bullet"/>
      <w:lvlText w:val="•"/>
      <w:lvlJc w:val="left"/>
      <w:pPr>
        <w:ind w:left="6036" w:hanging="212"/>
      </w:pPr>
      <w:rPr>
        <w:rFonts w:hint="default"/>
        <w:lang w:val="en-US" w:eastAsia="en-US" w:bidi="ar-SA"/>
      </w:rPr>
    </w:lvl>
    <w:lvl w:ilvl="7" w:tplc="5BECC154">
      <w:numFmt w:val="bullet"/>
      <w:lvlText w:val="•"/>
      <w:lvlJc w:val="left"/>
      <w:pPr>
        <w:ind w:left="7064" w:hanging="212"/>
      </w:pPr>
      <w:rPr>
        <w:rFonts w:hint="default"/>
        <w:lang w:val="en-US" w:eastAsia="en-US" w:bidi="ar-SA"/>
      </w:rPr>
    </w:lvl>
    <w:lvl w:ilvl="8" w:tplc="3B86F04A">
      <w:numFmt w:val="bullet"/>
      <w:lvlText w:val="•"/>
      <w:lvlJc w:val="left"/>
      <w:pPr>
        <w:ind w:left="8091" w:hanging="212"/>
      </w:pPr>
      <w:rPr>
        <w:rFonts w:hint="default"/>
        <w:lang w:val="en-US" w:eastAsia="en-US" w:bidi="ar-SA"/>
      </w:rPr>
    </w:lvl>
  </w:abstractNum>
  <w:abstractNum w:abstractNumId="8" w15:restartNumberingAfterBreak="0">
    <w:nsid w:val="14E30E05"/>
    <w:multiLevelType w:val="hybridMultilevel"/>
    <w:tmpl w:val="F4D88582"/>
    <w:lvl w:ilvl="0" w:tplc="302A462A">
      <w:start w:val="1"/>
      <w:numFmt w:val="decimal"/>
      <w:lvlText w:val="%1."/>
      <w:lvlJc w:val="left"/>
      <w:pPr>
        <w:ind w:left="820" w:hanging="401"/>
      </w:pPr>
      <w:rPr>
        <w:rFonts w:ascii="Arial" w:eastAsia="Arial" w:hAnsi="Arial" w:cs="Arial" w:hint="default"/>
        <w:b/>
        <w:bCs/>
        <w:i w:val="0"/>
        <w:iCs w:val="0"/>
        <w:color w:val="333333"/>
        <w:spacing w:val="0"/>
        <w:w w:val="100"/>
        <w:sz w:val="36"/>
        <w:szCs w:val="36"/>
        <w:lang w:val="en-US" w:eastAsia="en-US" w:bidi="ar-SA"/>
      </w:rPr>
    </w:lvl>
    <w:lvl w:ilvl="1" w:tplc="05A83884">
      <w:start w:val="1"/>
      <w:numFmt w:val="decimal"/>
      <w:lvlText w:val="%2."/>
      <w:lvlJc w:val="left"/>
      <w:pPr>
        <w:ind w:left="653" w:hanging="233"/>
      </w:pPr>
      <w:rPr>
        <w:rFonts w:ascii="Arial" w:eastAsia="Arial" w:hAnsi="Arial" w:cs="Arial" w:hint="default"/>
        <w:b/>
        <w:bCs/>
        <w:i w:val="0"/>
        <w:iCs w:val="0"/>
        <w:color w:val="333333"/>
        <w:spacing w:val="0"/>
        <w:w w:val="100"/>
        <w:sz w:val="21"/>
        <w:szCs w:val="21"/>
        <w:lang w:val="en-US" w:eastAsia="en-US" w:bidi="ar-SA"/>
      </w:rPr>
    </w:lvl>
    <w:lvl w:ilvl="2" w:tplc="6B0AF346">
      <w:numFmt w:val="bullet"/>
      <w:lvlText w:val="•"/>
      <w:lvlJc w:val="left"/>
      <w:pPr>
        <w:ind w:left="1938" w:hanging="233"/>
      </w:pPr>
      <w:rPr>
        <w:rFonts w:hint="default"/>
        <w:lang w:val="en-US" w:eastAsia="en-US" w:bidi="ar-SA"/>
      </w:rPr>
    </w:lvl>
    <w:lvl w:ilvl="3" w:tplc="4B465482">
      <w:numFmt w:val="bullet"/>
      <w:lvlText w:val="•"/>
      <w:lvlJc w:val="left"/>
      <w:pPr>
        <w:ind w:left="3056" w:hanging="233"/>
      </w:pPr>
      <w:rPr>
        <w:rFonts w:hint="default"/>
        <w:lang w:val="en-US" w:eastAsia="en-US" w:bidi="ar-SA"/>
      </w:rPr>
    </w:lvl>
    <w:lvl w:ilvl="4" w:tplc="650E665C">
      <w:numFmt w:val="bullet"/>
      <w:lvlText w:val="•"/>
      <w:lvlJc w:val="left"/>
      <w:pPr>
        <w:ind w:left="4175" w:hanging="233"/>
      </w:pPr>
      <w:rPr>
        <w:rFonts w:hint="default"/>
        <w:lang w:val="en-US" w:eastAsia="en-US" w:bidi="ar-SA"/>
      </w:rPr>
    </w:lvl>
    <w:lvl w:ilvl="5" w:tplc="73DC4146">
      <w:numFmt w:val="bullet"/>
      <w:lvlText w:val="•"/>
      <w:lvlJc w:val="left"/>
      <w:pPr>
        <w:ind w:left="5293" w:hanging="233"/>
      </w:pPr>
      <w:rPr>
        <w:rFonts w:hint="default"/>
        <w:lang w:val="en-US" w:eastAsia="en-US" w:bidi="ar-SA"/>
      </w:rPr>
    </w:lvl>
    <w:lvl w:ilvl="6" w:tplc="9A2AD2A4">
      <w:numFmt w:val="bullet"/>
      <w:lvlText w:val="•"/>
      <w:lvlJc w:val="left"/>
      <w:pPr>
        <w:ind w:left="6412" w:hanging="233"/>
      </w:pPr>
      <w:rPr>
        <w:rFonts w:hint="default"/>
        <w:lang w:val="en-US" w:eastAsia="en-US" w:bidi="ar-SA"/>
      </w:rPr>
    </w:lvl>
    <w:lvl w:ilvl="7" w:tplc="8D8A874C">
      <w:numFmt w:val="bullet"/>
      <w:lvlText w:val="•"/>
      <w:lvlJc w:val="left"/>
      <w:pPr>
        <w:ind w:left="7530" w:hanging="233"/>
      </w:pPr>
      <w:rPr>
        <w:rFonts w:hint="default"/>
        <w:lang w:val="en-US" w:eastAsia="en-US" w:bidi="ar-SA"/>
      </w:rPr>
    </w:lvl>
    <w:lvl w:ilvl="8" w:tplc="19DA1252">
      <w:numFmt w:val="bullet"/>
      <w:lvlText w:val="•"/>
      <w:lvlJc w:val="left"/>
      <w:pPr>
        <w:ind w:left="8649" w:hanging="233"/>
      </w:pPr>
      <w:rPr>
        <w:rFonts w:hint="default"/>
        <w:lang w:val="en-US" w:eastAsia="en-US" w:bidi="ar-SA"/>
      </w:rPr>
    </w:lvl>
  </w:abstractNum>
  <w:abstractNum w:abstractNumId="9" w15:restartNumberingAfterBreak="0">
    <w:nsid w:val="17B06CE2"/>
    <w:multiLevelType w:val="hybridMultilevel"/>
    <w:tmpl w:val="E06C0A2A"/>
    <w:lvl w:ilvl="0" w:tplc="3F82B7B4">
      <w:numFmt w:val="bullet"/>
      <w:lvlText w:val="•"/>
      <w:lvlJc w:val="left"/>
      <w:pPr>
        <w:ind w:left="112" w:hanging="721"/>
      </w:pPr>
      <w:rPr>
        <w:rFonts w:ascii="Arial" w:eastAsia="Arial" w:hAnsi="Arial" w:cs="Arial" w:hint="default"/>
        <w:b w:val="0"/>
        <w:bCs w:val="0"/>
        <w:i w:val="0"/>
        <w:iCs w:val="0"/>
        <w:spacing w:val="0"/>
        <w:w w:val="100"/>
        <w:sz w:val="24"/>
        <w:szCs w:val="24"/>
        <w:lang w:val="en-US" w:eastAsia="en-US" w:bidi="ar-SA"/>
      </w:rPr>
    </w:lvl>
    <w:lvl w:ilvl="1" w:tplc="FB7E9BF0">
      <w:numFmt w:val="bullet"/>
      <w:lvlText w:val="•"/>
      <w:lvlJc w:val="left"/>
      <w:pPr>
        <w:ind w:left="1196" w:hanging="721"/>
      </w:pPr>
      <w:rPr>
        <w:rFonts w:hint="default"/>
        <w:lang w:val="en-US" w:eastAsia="en-US" w:bidi="ar-SA"/>
      </w:rPr>
    </w:lvl>
    <w:lvl w:ilvl="2" w:tplc="E24E5170">
      <w:numFmt w:val="bullet"/>
      <w:lvlText w:val="•"/>
      <w:lvlJc w:val="left"/>
      <w:pPr>
        <w:ind w:left="2273" w:hanging="721"/>
      </w:pPr>
      <w:rPr>
        <w:rFonts w:hint="default"/>
        <w:lang w:val="en-US" w:eastAsia="en-US" w:bidi="ar-SA"/>
      </w:rPr>
    </w:lvl>
    <w:lvl w:ilvl="3" w:tplc="CB3430F6">
      <w:numFmt w:val="bullet"/>
      <w:lvlText w:val="•"/>
      <w:lvlJc w:val="left"/>
      <w:pPr>
        <w:ind w:left="3349" w:hanging="721"/>
      </w:pPr>
      <w:rPr>
        <w:rFonts w:hint="default"/>
        <w:lang w:val="en-US" w:eastAsia="en-US" w:bidi="ar-SA"/>
      </w:rPr>
    </w:lvl>
    <w:lvl w:ilvl="4" w:tplc="A91C4040">
      <w:numFmt w:val="bullet"/>
      <w:lvlText w:val="•"/>
      <w:lvlJc w:val="left"/>
      <w:pPr>
        <w:ind w:left="4426" w:hanging="721"/>
      </w:pPr>
      <w:rPr>
        <w:rFonts w:hint="default"/>
        <w:lang w:val="en-US" w:eastAsia="en-US" w:bidi="ar-SA"/>
      </w:rPr>
    </w:lvl>
    <w:lvl w:ilvl="5" w:tplc="54C45EFA">
      <w:numFmt w:val="bullet"/>
      <w:lvlText w:val="•"/>
      <w:lvlJc w:val="left"/>
      <w:pPr>
        <w:ind w:left="5503" w:hanging="721"/>
      </w:pPr>
      <w:rPr>
        <w:rFonts w:hint="default"/>
        <w:lang w:val="en-US" w:eastAsia="en-US" w:bidi="ar-SA"/>
      </w:rPr>
    </w:lvl>
    <w:lvl w:ilvl="6" w:tplc="30B26246">
      <w:numFmt w:val="bullet"/>
      <w:lvlText w:val="•"/>
      <w:lvlJc w:val="left"/>
      <w:pPr>
        <w:ind w:left="6579" w:hanging="721"/>
      </w:pPr>
      <w:rPr>
        <w:rFonts w:hint="default"/>
        <w:lang w:val="en-US" w:eastAsia="en-US" w:bidi="ar-SA"/>
      </w:rPr>
    </w:lvl>
    <w:lvl w:ilvl="7" w:tplc="6B9EF8FC">
      <w:numFmt w:val="bullet"/>
      <w:lvlText w:val="•"/>
      <w:lvlJc w:val="left"/>
      <w:pPr>
        <w:ind w:left="7656" w:hanging="721"/>
      </w:pPr>
      <w:rPr>
        <w:rFonts w:hint="default"/>
        <w:lang w:val="en-US" w:eastAsia="en-US" w:bidi="ar-SA"/>
      </w:rPr>
    </w:lvl>
    <w:lvl w:ilvl="8" w:tplc="8ACA0A86">
      <w:numFmt w:val="bullet"/>
      <w:lvlText w:val="•"/>
      <w:lvlJc w:val="left"/>
      <w:pPr>
        <w:ind w:left="8733" w:hanging="721"/>
      </w:pPr>
      <w:rPr>
        <w:rFonts w:hint="default"/>
        <w:lang w:val="en-US" w:eastAsia="en-US" w:bidi="ar-SA"/>
      </w:rPr>
    </w:lvl>
  </w:abstractNum>
  <w:abstractNum w:abstractNumId="10" w15:restartNumberingAfterBreak="0">
    <w:nsid w:val="1E0B3B35"/>
    <w:multiLevelType w:val="hybridMultilevel"/>
    <w:tmpl w:val="3760D0E4"/>
    <w:lvl w:ilvl="0" w:tplc="3364F570">
      <w:numFmt w:val="bullet"/>
      <w:lvlText w:val="■"/>
      <w:lvlJc w:val="left"/>
      <w:pPr>
        <w:ind w:left="1448" w:hanging="589"/>
      </w:pPr>
      <w:rPr>
        <w:rFonts w:ascii="Arial" w:eastAsia="Arial" w:hAnsi="Arial" w:cs="Arial" w:hint="default"/>
        <w:b w:val="0"/>
        <w:bCs w:val="0"/>
        <w:i w:val="0"/>
        <w:iCs w:val="0"/>
        <w:color w:val="46444D"/>
        <w:spacing w:val="0"/>
        <w:w w:val="104"/>
        <w:sz w:val="80"/>
        <w:szCs w:val="80"/>
        <w:lang w:val="en-US" w:eastAsia="en-US" w:bidi="ar-SA"/>
      </w:rPr>
    </w:lvl>
    <w:lvl w:ilvl="1" w:tplc="53DA2348">
      <w:numFmt w:val="bullet"/>
      <w:lvlText w:val="•"/>
      <w:lvlJc w:val="left"/>
      <w:pPr>
        <w:ind w:left="2384" w:hanging="589"/>
      </w:pPr>
      <w:rPr>
        <w:rFonts w:hint="default"/>
        <w:lang w:val="en-US" w:eastAsia="en-US" w:bidi="ar-SA"/>
      </w:rPr>
    </w:lvl>
    <w:lvl w:ilvl="2" w:tplc="FDF690DE">
      <w:numFmt w:val="bullet"/>
      <w:lvlText w:val="•"/>
      <w:lvlJc w:val="left"/>
      <w:pPr>
        <w:ind w:left="3329" w:hanging="589"/>
      </w:pPr>
      <w:rPr>
        <w:rFonts w:hint="default"/>
        <w:lang w:val="en-US" w:eastAsia="en-US" w:bidi="ar-SA"/>
      </w:rPr>
    </w:lvl>
    <w:lvl w:ilvl="3" w:tplc="225A3BB4">
      <w:numFmt w:val="bullet"/>
      <w:lvlText w:val="•"/>
      <w:lvlJc w:val="left"/>
      <w:pPr>
        <w:ind w:left="4273" w:hanging="589"/>
      </w:pPr>
      <w:rPr>
        <w:rFonts w:hint="default"/>
        <w:lang w:val="en-US" w:eastAsia="en-US" w:bidi="ar-SA"/>
      </w:rPr>
    </w:lvl>
    <w:lvl w:ilvl="4" w:tplc="D5E40458">
      <w:numFmt w:val="bullet"/>
      <w:lvlText w:val="•"/>
      <w:lvlJc w:val="left"/>
      <w:pPr>
        <w:ind w:left="5218" w:hanging="589"/>
      </w:pPr>
      <w:rPr>
        <w:rFonts w:hint="default"/>
        <w:lang w:val="en-US" w:eastAsia="en-US" w:bidi="ar-SA"/>
      </w:rPr>
    </w:lvl>
    <w:lvl w:ilvl="5" w:tplc="0708F722">
      <w:numFmt w:val="bullet"/>
      <w:lvlText w:val="•"/>
      <w:lvlJc w:val="left"/>
      <w:pPr>
        <w:ind w:left="6163" w:hanging="589"/>
      </w:pPr>
      <w:rPr>
        <w:rFonts w:hint="default"/>
        <w:lang w:val="en-US" w:eastAsia="en-US" w:bidi="ar-SA"/>
      </w:rPr>
    </w:lvl>
    <w:lvl w:ilvl="6" w:tplc="77E0715E">
      <w:numFmt w:val="bullet"/>
      <w:lvlText w:val="•"/>
      <w:lvlJc w:val="left"/>
      <w:pPr>
        <w:ind w:left="7107" w:hanging="589"/>
      </w:pPr>
      <w:rPr>
        <w:rFonts w:hint="default"/>
        <w:lang w:val="en-US" w:eastAsia="en-US" w:bidi="ar-SA"/>
      </w:rPr>
    </w:lvl>
    <w:lvl w:ilvl="7" w:tplc="9F90DA66">
      <w:numFmt w:val="bullet"/>
      <w:lvlText w:val="•"/>
      <w:lvlJc w:val="left"/>
      <w:pPr>
        <w:ind w:left="8052" w:hanging="589"/>
      </w:pPr>
      <w:rPr>
        <w:rFonts w:hint="default"/>
        <w:lang w:val="en-US" w:eastAsia="en-US" w:bidi="ar-SA"/>
      </w:rPr>
    </w:lvl>
    <w:lvl w:ilvl="8" w:tplc="14BE394C">
      <w:numFmt w:val="bullet"/>
      <w:lvlText w:val="•"/>
      <w:lvlJc w:val="left"/>
      <w:pPr>
        <w:ind w:left="8997" w:hanging="589"/>
      </w:pPr>
      <w:rPr>
        <w:rFonts w:hint="default"/>
        <w:lang w:val="en-US" w:eastAsia="en-US" w:bidi="ar-SA"/>
      </w:rPr>
    </w:lvl>
  </w:abstractNum>
  <w:abstractNum w:abstractNumId="11" w15:restartNumberingAfterBreak="0">
    <w:nsid w:val="1F280ACD"/>
    <w:multiLevelType w:val="hybridMultilevel"/>
    <w:tmpl w:val="3578C616"/>
    <w:lvl w:ilvl="0" w:tplc="C8BC67F8">
      <w:start w:val="1"/>
      <w:numFmt w:val="decimal"/>
      <w:lvlText w:val="%1."/>
      <w:lvlJc w:val="left"/>
      <w:pPr>
        <w:ind w:left="704" w:hanging="384"/>
        <w:jc w:val="right"/>
      </w:pPr>
      <w:rPr>
        <w:rFonts w:hint="default"/>
        <w:spacing w:val="-1"/>
        <w:w w:val="109"/>
        <w:lang w:val="en-US" w:eastAsia="en-US" w:bidi="ar-SA"/>
      </w:rPr>
    </w:lvl>
    <w:lvl w:ilvl="1" w:tplc="33EAFEEA">
      <w:start w:val="1"/>
      <w:numFmt w:val="decimal"/>
      <w:lvlText w:val="%2."/>
      <w:lvlJc w:val="left"/>
      <w:pPr>
        <w:ind w:left="540" w:hanging="228"/>
      </w:pPr>
      <w:rPr>
        <w:rFonts w:hint="default"/>
        <w:spacing w:val="-1"/>
        <w:w w:val="101"/>
        <w:lang w:val="en-US" w:eastAsia="en-US" w:bidi="ar-SA"/>
      </w:rPr>
    </w:lvl>
    <w:lvl w:ilvl="2" w:tplc="DBA49FE8">
      <w:numFmt w:val="bullet"/>
      <w:lvlText w:val="•"/>
      <w:lvlJc w:val="left"/>
      <w:pPr>
        <w:ind w:left="1640" w:hanging="228"/>
      </w:pPr>
      <w:rPr>
        <w:rFonts w:hint="default"/>
        <w:lang w:val="en-US" w:eastAsia="en-US" w:bidi="ar-SA"/>
      </w:rPr>
    </w:lvl>
    <w:lvl w:ilvl="3" w:tplc="FB34957E">
      <w:numFmt w:val="bullet"/>
      <w:lvlText w:val="•"/>
      <w:lvlJc w:val="left"/>
      <w:pPr>
        <w:ind w:left="2580" w:hanging="228"/>
      </w:pPr>
      <w:rPr>
        <w:rFonts w:hint="default"/>
        <w:lang w:val="en-US" w:eastAsia="en-US" w:bidi="ar-SA"/>
      </w:rPr>
    </w:lvl>
    <w:lvl w:ilvl="4" w:tplc="87C8799A">
      <w:numFmt w:val="bullet"/>
      <w:lvlText w:val="•"/>
      <w:lvlJc w:val="left"/>
      <w:pPr>
        <w:ind w:left="3520" w:hanging="228"/>
      </w:pPr>
      <w:rPr>
        <w:rFonts w:hint="default"/>
        <w:lang w:val="en-US" w:eastAsia="en-US" w:bidi="ar-SA"/>
      </w:rPr>
    </w:lvl>
    <w:lvl w:ilvl="5" w:tplc="6EE85638">
      <w:numFmt w:val="bullet"/>
      <w:lvlText w:val="•"/>
      <w:lvlJc w:val="left"/>
      <w:pPr>
        <w:ind w:left="4460" w:hanging="228"/>
      </w:pPr>
      <w:rPr>
        <w:rFonts w:hint="default"/>
        <w:lang w:val="en-US" w:eastAsia="en-US" w:bidi="ar-SA"/>
      </w:rPr>
    </w:lvl>
    <w:lvl w:ilvl="6" w:tplc="085E5F46">
      <w:numFmt w:val="bullet"/>
      <w:lvlText w:val="•"/>
      <w:lvlJc w:val="left"/>
      <w:pPr>
        <w:ind w:left="5400" w:hanging="228"/>
      </w:pPr>
      <w:rPr>
        <w:rFonts w:hint="default"/>
        <w:lang w:val="en-US" w:eastAsia="en-US" w:bidi="ar-SA"/>
      </w:rPr>
    </w:lvl>
    <w:lvl w:ilvl="7" w:tplc="7AC8D8B0">
      <w:numFmt w:val="bullet"/>
      <w:lvlText w:val="•"/>
      <w:lvlJc w:val="left"/>
      <w:pPr>
        <w:ind w:left="6340" w:hanging="228"/>
      </w:pPr>
      <w:rPr>
        <w:rFonts w:hint="default"/>
        <w:lang w:val="en-US" w:eastAsia="en-US" w:bidi="ar-SA"/>
      </w:rPr>
    </w:lvl>
    <w:lvl w:ilvl="8" w:tplc="87FE848E">
      <w:numFmt w:val="bullet"/>
      <w:lvlText w:val="•"/>
      <w:lvlJc w:val="left"/>
      <w:pPr>
        <w:ind w:left="7280" w:hanging="228"/>
      </w:pPr>
      <w:rPr>
        <w:rFonts w:hint="default"/>
        <w:lang w:val="en-US" w:eastAsia="en-US" w:bidi="ar-SA"/>
      </w:rPr>
    </w:lvl>
  </w:abstractNum>
  <w:abstractNum w:abstractNumId="12" w15:restartNumberingAfterBreak="0">
    <w:nsid w:val="25A67947"/>
    <w:multiLevelType w:val="hybridMultilevel"/>
    <w:tmpl w:val="E8F48A70"/>
    <w:lvl w:ilvl="0" w:tplc="51AEF5F0">
      <w:start w:val="31"/>
      <w:numFmt w:val="decimal"/>
      <w:lvlText w:val="%1."/>
      <w:lvlJc w:val="left"/>
      <w:pPr>
        <w:ind w:left="770" w:hanging="351"/>
      </w:pPr>
      <w:rPr>
        <w:rFonts w:hint="default"/>
        <w:spacing w:val="-1"/>
        <w:w w:val="100"/>
        <w:lang w:val="en-US" w:eastAsia="en-US" w:bidi="ar-SA"/>
      </w:rPr>
    </w:lvl>
    <w:lvl w:ilvl="1" w:tplc="99E8CD9A">
      <w:numFmt w:val="bullet"/>
      <w:lvlText w:val=""/>
      <w:lvlJc w:val="left"/>
      <w:pPr>
        <w:ind w:left="833" w:hanging="360"/>
      </w:pPr>
      <w:rPr>
        <w:rFonts w:ascii="Symbol" w:eastAsia="Symbol" w:hAnsi="Symbol" w:cs="Symbol" w:hint="default"/>
        <w:b w:val="0"/>
        <w:bCs w:val="0"/>
        <w:i w:val="0"/>
        <w:iCs w:val="0"/>
        <w:spacing w:val="0"/>
        <w:w w:val="100"/>
        <w:sz w:val="24"/>
        <w:szCs w:val="24"/>
        <w:lang w:val="en-US" w:eastAsia="en-US" w:bidi="ar-SA"/>
      </w:rPr>
    </w:lvl>
    <w:lvl w:ilvl="2" w:tplc="0666FB7A">
      <w:numFmt w:val="bullet"/>
      <w:lvlText w:val="•"/>
      <w:lvlJc w:val="left"/>
      <w:pPr>
        <w:ind w:left="1956" w:hanging="360"/>
      </w:pPr>
      <w:rPr>
        <w:rFonts w:hint="default"/>
        <w:lang w:val="en-US" w:eastAsia="en-US" w:bidi="ar-SA"/>
      </w:rPr>
    </w:lvl>
    <w:lvl w:ilvl="3" w:tplc="1A62828E">
      <w:numFmt w:val="bullet"/>
      <w:lvlText w:val="•"/>
      <w:lvlJc w:val="left"/>
      <w:pPr>
        <w:ind w:left="3072" w:hanging="360"/>
      </w:pPr>
      <w:rPr>
        <w:rFonts w:hint="default"/>
        <w:lang w:val="en-US" w:eastAsia="en-US" w:bidi="ar-SA"/>
      </w:rPr>
    </w:lvl>
    <w:lvl w:ilvl="4" w:tplc="23A60E9A">
      <w:numFmt w:val="bullet"/>
      <w:lvlText w:val="•"/>
      <w:lvlJc w:val="left"/>
      <w:pPr>
        <w:ind w:left="4188" w:hanging="360"/>
      </w:pPr>
      <w:rPr>
        <w:rFonts w:hint="default"/>
        <w:lang w:val="en-US" w:eastAsia="en-US" w:bidi="ar-SA"/>
      </w:rPr>
    </w:lvl>
    <w:lvl w:ilvl="5" w:tplc="AC24619A">
      <w:numFmt w:val="bullet"/>
      <w:lvlText w:val="•"/>
      <w:lvlJc w:val="left"/>
      <w:pPr>
        <w:ind w:left="5305" w:hanging="360"/>
      </w:pPr>
      <w:rPr>
        <w:rFonts w:hint="default"/>
        <w:lang w:val="en-US" w:eastAsia="en-US" w:bidi="ar-SA"/>
      </w:rPr>
    </w:lvl>
    <w:lvl w:ilvl="6" w:tplc="C9BA9026">
      <w:numFmt w:val="bullet"/>
      <w:lvlText w:val="•"/>
      <w:lvlJc w:val="left"/>
      <w:pPr>
        <w:ind w:left="6421" w:hanging="360"/>
      </w:pPr>
      <w:rPr>
        <w:rFonts w:hint="default"/>
        <w:lang w:val="en-US" w:eastAsia="en-US" w:bidi="ar-SA"/>
      </w:rPr>
    </w:lvl>
    <w:lvl w:ilvl="7" w:tplc="A91062C8">
      <w:numFmt w:val="bullet"/>
      <w:lvlText w:val="•"/>
      <w:lvlJc w:val="left"/>
      <w:pPr>
        <w:ind w:left="7537" w:hanging="360"/>
      </w:pPr>
      <w:rPr>
        <w:rFonts w:hint="default"/>
        <w:lang w:val="en-US" w:eastAsia="en-US" w:bidi="ar-SA"/>
      </w:rPr>
    </w:lvl>
    <w:lvl w:ilvl="8" w:tplc="0000625A">
      <w:numFmt w:val="bullet"/>
      <w:lvlText w:val="•"/>
      <w:lvlJc w:val="left"/>
      <w:pPr>
        <w:ind w:left="8653" w:hanging="360"/>
      </w:pPr>
      <w:rPr>
        <w:rFonts w:hint="default"/>
        <w:lang w:val="en-US" w:eastAsia="en-US" w:bidi="ar-SA"/>
      </w:rPr>
    </w:lvl>
  </w:abstractNum>
  <w:abstractNum w:abstractNumId="13" w15:restartNumberingAfterBreak="0">
    <w:nsid w:val="2847644F"/>
    <w:multiLevelType w:val="hybridMultilevel"/>
    <w:tmpl w:val="01F6A196"/>
    <w:lvl w:ilvl="0" w:tplc="8CCA9214">
      <w:start w:val="5"/>
      <w:numFmt w:val="decimal"/>
      <w:lvlText w:val="%1."/>
      <w:lvlJc w:val="left"/>
      <w:pPr>
        <w:ind w:left="375" w:hanging="224"/>
      </w:pPr>
      <w:rPr>
        <w:rFonts w:hint="default"/>
        <w:spacing w:val="-1"/>
        <w:w w:val="105"/>
        <w:lang w:val="en-US" w:eastAsia="en-US" w:bidi="ar-SA"/>
      </w:rPr>
    </w:lvl>
    <w:lvl w:ilvl="1" w:tplc="7F8A76CE">
      <w:numFmt w:val="bullet"/>
      <w:lvlText w:val="•"/>
      <w:lvlJc w:val="left"/>
      <w:pPr>
        <w:ind w:left="1216" w:hanging="224"/>
      </w:pPr>
      <w:rPr>
        <w:rFonts w:hint="default"/>
        <w:lang w:val="en-US" w:eastAsia="en-US" w:bidi="ar-SA"/>
      </w:rPr>
    </w:lvl>
    <w:lvl w:ilvl="2" w:tplc="24FE8464">
      <w:numFmt w:val="bullet"/>
      <w:lvlText w:val="•"/>
      <w:lvlJc w:val="left"/>
      <w:pPr>
        <w:ind w:left="2052" w:hanging="224"/>
      </w:pPr>
      <w:rPr>
        <w:rFonts w:hint="default"/>
        <w:lang w:val="en-US" w:eastAsia="en-US" w:bidi="ar-SA"/>
      </w:rPr>
    </w:lvl>
    <w:lvl w:ilvl="3" w:tplc="66ECC8E6">
      <w:numFmt w:val="bullet"/>
      <w:lvlText w:val="•"/>
      <w:lvlJc w:val="left"/>
      <w:pPr>
        <w:ind w:left="2888" w:hanging="224"/>
      </w:pPr>
      <w:rPr>
        <w:rFonts w:hint="default"/>
        <w:lang w:val="en-US" w:eastAsia="en-US" w:bidi="ar-SA"/>
      </w:rPr>
    </w:lvl>
    <w:lvl w:ilvl="4" w:tplc="A3BAB688">
      <w:numFmt w:val="bullet"/>
      <w:lvlText w:val="•"/>
      <w:lvlJc w:val="left"/>
      <w:pPr>
        <w:ind w:left="3724" w:hanging="224"/>
      </w:pPr>
      <w:rPr>
        <w:rFonts w:hint="default"/>
        <w:lang w:val="en-US" w:eastAsia="en-US" w:bidi="ar-SA"/>
      </w:rPr>
    </w:lvl>
    <w:lvl w:ilvl="5" w:tplc="2772C812">
      <w:numFmt w:val="bullet"/>
      <w:lvlText w:val="•"/>
      <w:lvlJc w:val="left"/>
      <w:pPr>
        <w:ind w:left="4560" w:hanging="224"/>
      </w:pPr>
      <w:rPr>
        <w:rFonts w:hint="default"/>
        <w:lang w:val="en-US" w:eastAsia="en-US" w:bidi="ar-SA"/>
      </w:rPr>
    </w:lvl>
    <w:lvl w:ilvl="6" w:tplc="15EECA62">
      <w:numFmt w:val="bullet"/>
      <w:lvlText w:val="•"/>
      <w:lvlJc w:val="left"/>
      <w:pPr>
        <w:ind w:left="5396" w:hanging="224"/>
      </w:pPr>
      <w:rPr>
        <w:rFonts w:hint="default"/>
        <w:lang w:val="en-US" w:eastAsia="en-US" w:bidi="ar-SA"/>
      </w:rPr>
    </w:lvl>
    <w:lvl w:ilvl="7" w:tplc="B29C8A14">
      <w:numFmt w:val="bullet"/>
      <w:lvlText w:val="•"/>
      <w:lvlJc w:val="left"/>
      <w:pPr>
        <w:ind w:left="6232" w:hanging="224"/>
      </w:pPr>
      <w:rPr>
        <w:rFonts w:hint="default"/>
        <w:lang w:val="en-US" w:eastAsia="en-US" w:bidi="ar-SA"/>
      </w:rPr>
    </w:lvl>
    <w:lvl w:ilvl="8" w:tplc="96301A22">
      <w:numFmt w:val="bullet"/>
      <w:lvlText w:val="•"/>
      <w:lvlJc w:val="left"/>
      <w:pPr>
        <w:ind w:left="7068" w:hanging="224"/>
      </w:pPr>
      <w:rPr>
        <w:rFonts w:hint="default"/>
        <w:lang w:val="en-US" w:eastAsia="en-US" w:bidi="ar-SA"/>
      </w:rPr>
    </w:lvl>
  </w:abstractNum>
  <w:abstractNum w:abstractNumId="14" w15:restartNumberingAfterBreak="0">
    <w:nsid w:val="2DD03696"/>
    <w:multiLevelType w:val="hybridMultilevel"/>
    <w:tmpl w:val="CF929B60"/>
    <w:lvl w:ilvl="0" w:tplc="2732FF34">
      <w:start w:val="1"/>
      <w:numFmt w:val="decimal"/>
      <w:lvlText w:val="%1."/>
      <w:lvlJc w:val="left"/>
      <w:pPr>
        <w:ind w:left="820" w:hanging="401"/>
      </w:pPr>
      <w:rPr>
        <w:rFonts w:hint="default"/>
        <w:spacing w:val="0"/>
        <w:w w:val="100"/>
        <w:lang w:val="en-US" w:eastAsia="en-US" w:bidi="ar-SA"/>
      </w:rPr>
    </w:lvl>
    <w:lvl w:ilvl="1" w:tplc="0EA63D42">
      <w:start w:val="1"/>
      <w:numFmt w:val="decimal"/>
      <w:lvlText w:val="%2."/>
      <w:lvlJc w:val="left"/>
      <w:pPr>
        <w:ind w:left="653" w:hanging="234"/>
      </w:pPr>
      <w:rPr>
        <w:rFonts w:ascii="Arial" w:eastAsia="Arial" w:hAnsi="Arial" w:cs="Arial" w:hint="default"/>
        <w:b/>
        <w:bCs/>
        <w:i w:val="0"/>
        <w:iCs w:val="0"/>
        <w:color w:val="333333"/>
        <w:spacing w:val="0"/>
        <w:w w:val="100"/>
        <w:sz w:val="21"/>
        <w:szCs w:val="21"/>
        <w:lang w:val="en-US" w:eastAsia="en-US" w:bidi="ar-SA"/>
      </w:rPr>
    </w:lvl>
    <w:lvl w:ilvl="2" w:tplc="8BA4BC68">
      <w:numFmt w:val="bullet"/>
      <w:lvlText w:val="•"/>
      <w:lvlJc w:val="left"/>
      <w:pPr>
        <w:ind w:left="1938" w:hanging="234"/>
      </w:pPr>
      <w:rPr>
        <w:rFonts w:hint="default"/>
        <w:lang w:val="en-US" w:eastAsia="en-US" w:bidi="ar-SA"/>
      </w:rPr>
    </w:lvl>
    <w:lvl w:ilvl="3" w:tplc="6B8081FC">
      <w:numFmt w:val="bullet"/>
      <w:lvlText w:val="•"/>
      <w:lvlJc w:val="left"/>
      <w:pPr>
        <w:ind w:left="3056" w:hanging="234"/>
      </w:pPr>
      <w:rPr>
        <w:rFonts w:hint="default"/>
        <w:lang w:val="en-US" w:eastAsia="en-US" w:bidi="ar-SA"/>
      </w:rPr>
    </w:lvl>
    <w:lvl w:ilvl="4" w:tplc="10B2C4BE">
      <w:numFmt w:val="bullet"/>
      <w:lvlText w:val="•"/>
      <w:lvlJc w:val="left"/>
      <w:pPr>
        <w:ind w:left="4175" w:hanging="234"/>
      </w:pPr>
      <w:rPr>
        <w:rFonts w:hint="default"/>
        <w:lang w:val="en-US" w:eastAsia="en-US" w:bidi="ar-SA"/>
      </w:rPr>
    </w:lvl>
    <w:lvl w:ilvl="5" w:tplc="64A218A0">
      <w:numFmt w:val="bullet"/>
      <w:lvlText w:val="•"/>
      <w:lvlJc w:val="left"/>
      <w:pPr>
        <w:ind w:left="5293" w:hanging="234"/>
      </w:pPr>
      <w:rPr>
        <w:rFonts w:hint="default"/>
        <w:lang w:val="en-US" w:eastAsia="en-US" w:bidi="ar-SA"/>
      </w:rPr>
    </w:lvl>
    <w:lvl w:ilvl="6" w:tplc="12827EE2">
      <w:numFmt w:val="bullet"/>
      <w:lvlText w:val="•"/>
      <w:lvlJc w:val="left"/>
      <w:pPr>
        <w:ind w:left="6412" w:hanging="234"/>
      </w:pPr>
      <w:rPr>
        <w:rFonts w:hint="default"/>
        <w:lang w:val="en-US" w:eastAsia="en-US" w:bidi="ar-SA"/>
      </w:rPr>
    </w:lvl>
    <w:lvl w:ilvl="7" w:tplc="3102615E">
      <w:numFmt w:val="bullet"/>
      <w:lvlText w:val="•"/>
      <w:lvlJc w:val="left"/>
      <w:pPr>
        <w:ind w:left="7530" w:hanging="234"/>
      </w:pPr>
      <w:rPr>
        <w:rFonts w:hint="default"/>
        <w:lang w:val="en-US" w:eastAsia="en-US" w:bidi="ar-SA"/>
      </w:rPr>
    </w:lvl>
    <w:lvl w:ilvl="8" w:tplc="B428D516">
      <w:numFmt w:val="bullet"/>
      <w:lvlText w:val="•"/>
      <w:lvlJc w:val="left"/>
      <w:pPr>
        <w:ind w:left="8649" w:hanging="234"/>
      </w:pPr>
      <w:rPr>
        <w:rFonts w:hint="default"/>
        <w:lang w:val="en-US" w:eastAsia="en-US" w:bidi="ar-SA"/>
      </w:rPr>
    </w:lvl>
  </w:abstractNum>
  <w:abstractNum w:abstractNumId="15" w15:restartNumberingAfterBreak="0">
    <w:nsid w:val="34282689"/>
    <w:multiLevelType w:val="hybridMultilevel"/>
    <w:tmpl w:val="1662EE2A"/>
    <w:lvl w:ilvl="0" w:tplc="08090001">
      <w:start w:val="1"/>
      <w:numFmt w:val="bullet"/>
      <w:lvlText w:val=""/>
      <w:lvlJc w:val="left"/>
      <w:pPr>
        <w:ind w:left="1661" w:hanging="360"/>
      </w:pPr>
      <w:rPr>
        <w:rFonts w:ascii="Symbol" w:hAnsi="Symbol" w:hint="default"/>
      </w:rPr>
    </w:lvl>
    <w:lvl w:ilvl="1" w:tplc="08090003" w:tentative="1">
      <w:start w:val="1"/>
      <w:numFmt w:val="bullet"/>
      <w:lvlText w:val="o"/>
      <w:lvlJc w:val="left"/>
      <w:pPr>
        <w:ind w:left="2381" w:hanging="360"/>
      </w:pPr>
      <w:rPr>
        <w:rFonts w:ascii="Courier New" w:hAnsi="Courier New" w:cs="Courier New" w:hint="default"/>
      </w:rPr>
    </w:lvl>
    <w:lvl w:ilvl="2" w:tplc="08090005" w:tentative="1">
      <w:start w:val="1"/>
      <w:numFmt w:val="bullet"/>
      <w:lvlText w:val=""/>
      <w:lvlJc w:val="left"/>
      <w:pPr>
        <w:ind w:left="3101" w:hanging="360"/>
      </w:pPr>
      <w:rPr>
        <w:rFonts w:ascii="Wingdings" w:hAnsi="Wingdings" w:hint="default"/>
      </w:rPr>
    </w:lvl>
    <w:lvl w:ilvl="3" w:tplc="08090001" w:tentative="1">
      <w:start w:val="1"/>
      <w:numFmt w:val="bullet"/>
      <w:lvlText w:val=""/>
      <w:lvlJc w:val="left"/>
      <w:pPr>
        <w:ind w:left="3821" w:hanging="360"/>
      </w:pPr>
      <w:rPr>
        <w:rFonts w:ascii="Symbol" w:hAnsi="Symbol" w:hint="default"/>
      </w:rPr>
    </w:lvl>
    <w:lvl w:ilvl="4" w:tplc="08090003" w:tentative="1">
      <w:start w:val="1"/>
      <w:numFmt w:val="bullet"/>
      <w:lvlText w:val="o"/>
      <w:lvlJc w:val="left"/>
      <w:pPr>
        <w:ind w:left="4541" w:hanging="360"/>
      </w:pPr>
      <w:rPr>
        <w:rFonts w:ascii="Courier New" w:hAnsi="Courier New" w:cs="Courier New" w:hint="default"/>
      </w:rPr>
    </w:lvl>
    <w:lvl w:ilvl="5" w:tplc="08090005" w:tentative="1">
      <w:start w:val="1"/>
      <w:numFmt w:val="bullet"/>
      <w:lvlText w:val=""/>
      <w:lvlJc w:val="left"/>
      <w:pPr>
        <w:ind w:left="5261" w:hanging="360"/>
      </w:pPr>
      <w:rPr>
        <w:rFonts w:ascii="Wingdings" w:hAnsi="Wingdings" w:hint="default"/>
      </w:rPr>
    </w:lvl>
    <w:lvl w:ilvl="6" w:tplc="08090001" w:tentative="1">
      <w:start w:val="1"/>
      <w:numFmt w:val="bullet"/>
      <w:lvlText w:val=""/>
      <w:lvlJc w:val="left"/>
      <w:pPr>
        <w:ind w:left="5981" w:hanging="360"/>
      </w:pPr>
      <w:rPr>
        <w:rFonts w:ascii="Symbol" w:hAnsi="Symbol" w:hint="default"/>
      </w:rPr>
    </w:lvl>
    <w:lvl w:ilvl="7" w:tplc="08090003" w:tentative="1">
      <w:start w:val="1"/>
      <w:numFmt w:val="bullet"/>
      <w:lvlText w:val="o"/>
      <w:lvlJc w:val="left"/>
      <w:pPr>
        <w:ind w:left="6701" w:hanging="360"/>
      </w:pPr>
      <w:rPr>
        <w:rFonts w:ascii="Courier New" w:hAnsi="Courier New" w:cs="Courier New" w:hint="default"/>
      </w:rPr>
    </w:lvl>
    <w:lvl w:ilvl="8" w:tplc="08090005" w:tentative="1">
      <w:start w:val="1"/>
      <w:numFmt w:val="bullet"/>
      <w:lvlText w:val=""/>
      <w:lvlJc w:val="left"/>
      <w:pPr>
        <w:ind w:left="7421" w:hanging="360"/>
      </w:pPr>
      <w:rPr>
        <w:rFonts w:ascii="Wingdings" w:hAnsi="Wingdings" w:hint="default"/>
      </w:rPr>
    </w:lvl>
  </w:abstractNum>
  <w:abstractNum w:abstractNumId="16" w15:restartNumberingAfterBreak="0">
    <w:nsid w:val="3D356353"/>
    <w:multiLevelType w:val="multilevel"/>
    <w:tmpl w:val="712E71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0C94597"/>
    <w:multiLevelType w:val="multilevel"/>
    <w:tmpl w:val="EBB64C28"/>
    <w:lvl w:ilvl="0">
      <w:start w:val="1"/>
      <w:numFmt w:val="decimal"/>
      <w:lvlText w:val="%1."/>
      <w:lvlJc w:val="left"/>
      <w:pPr>
        <w:ind w:left="955" w:hanging="725"/>
      </w:pPr>
      <w:rPr>
        <w:rFonts w:hint="default"/>
        <w:spacing w:val="-1"/>
        <w:w w:val="107"/>
        <w:lang w:val="en-US" w:eastAsia="en-US" w:bidi="ar-SA"/>
      </w:rPr>
    </w:lvl>
    <w:lvl w:ilvl="1">
      <w:start w:val="1"/>
      <w:numFmt w:val="decimal"/>
      <w:lvlText w:val="%1.%2"/>
      <w:lvlJc w:val="left"/>
      <w:pPr>
        <w:ind w:left="941" w:hanging="709"/>
      </w:pPr>
      <w:rPr>
        <w:rFonts w:hint="default"/>
        <w:b w:val="0"/>
        <w:bCs w:val="0"/>
        <w:spacing w:val="0"/>
        <w:w w:val="99"/>
        <w:lang w:val="en-US" w:eastAsia="en-US" w:bidi="ar-SA"/>
      </w:rPr>
    </w:lvl>
    <w:lvl w:ilvl="2">
      <w:start w:val="1"/>
      <w:numFmt w:val="decimal"/>
      <w:lvlText w:val="%1.%2.%3"/>
      <w:lvlJc w:val="left"/>
      <w:pPr>
        <w:ind w:left="1651" w:hanging="709"/>
      </w:pPr>
      <w:rPr>
        <w:rFonts w:hint="default"/>
        <w:spacing w:val="-2"/>
        <w:w w:val="99"/>
        <w:lang w:val="en-US" w:eastAsia="en-US" w:bidi="ar-SA"/>
      </w:rPr>
    </w:lvl>
    <w:lvl w:ilvl="3">
      <w:numFmt w:val="bullet"/>
      <w:lvlText w:val="•"/>
      <w:lvlJc w:val="left"/>
      <w:pPr>
        <w:ind w:left="1660" w:hanging="709"/>
      </w:pPr>
      <w:rPr>
        <w:rFonts w:hint="default"/>
        <w:lang w:val="en-US" w:eastAsia="en-US" w:bidi="ar-SA"/>
      </w:rPr>
    </w:lvl>
    <w:lvl w:ilvl="4">
      <w:numFmt w:val="bullet"/>
      <w:lvlText w:val="•"/>
      <w:lvlJc w:val="left"/>
      <w:pPr>
        <w:ind w:left="2872" w:hanging="709"/>
      </w:pPr>
      <w:rPr>
        <w:rFonts w:hint="default"/>
        <w:lang w:val="en-US" w:eastAsia="en-US" w:bidi="ar-SA"/>
      </w:rPr>
    </w:lvl>
    <w:lvl w:ilvl="5">
      <w:numFmt w:val="bullet"/>
      <w:lvlText w:val="•"/>
      <w:lvlJc w:val="left"/>
      <w:pPr>
        <w:ind w:left="4084" w:hanging="709"/>
      </w:pPr>
      <w:rPr>
        <w:rFonts w:hint="default"/>
        <w:lang w:val="en-US" w:eastAsia="en-US" w:bidi="ar-SA"/>
      </w:rPr>
    </w:lvl>
    <w:lvl w:ilvl="6">
      <w:numFmt w:val="bullet"/>
      <w:lvlText w:val="•"/>
      <w:lvlJc w:val="left"/>
      <w:pPr>
        <w:ind w:left="5297" w:hanging="709"/>
      </w:pPr>
      <w:rPr>
        <w:rFonts w:hint="default"/>
        <w:lang w:val="en-US" w:eastAsia="en-US" w:bidi="ar-SA"/>
      </w:rPr>
    </w:lvl>
    <w:lvl w:ilvl="7">
      <w:numFmt w:val="bullet"/>
      <w:lvlText w:val="•"/>
      <w:lvlJc w:val="left"/>
      <w:pPr>
        <w:ind w:left="6509" w:hanging="709"/>
      </w:pPr>
      <w:rPr>
        <w:rFonts w:hint="default"/>
        <w:lang w:val="en-US" w:eastAsia="en-US" w:bidi="ar-SA"/>
      </w:rPr>
    </w:lvl>
    <w:lvl w:ilvl="8">
      <w:numFmt w:val="bullet"/>
      <w:lvlText w:val="•"/>
      <w:lvlJc w:val="left"/>
      <w:pPr>
        <w:ind w:left="7721" w:hanging="709"/>
      </w:pPr>
      <w:rPr>
        <w:rFonts w:hint="default"/>
        <w:lang w:val="en-US" w:eastAsia="en-US" w:bidi="ar-SA"/>
      </w:rPr>
    </w:lvl>
  </w:abstractNum>
  <w:abstractNum w:abstractNumId="18" w15:restartNumberingAfterBreak="0">
    <w:nsid w:val="679D313D"/>
    <w:multiLevelType w:val="hybridMultilevel"/>
    <w:tmpl w:val="5F14D9DE"/>
    <w:lvl w:ilvl="0" w:tplc="A2CCE94C">
      <w:start w:val="5"/>
      <w:numFmt w:val="decimal"/>
      <w:lvlText w:val="%1."/>
      <w:lvlJc w:val="left"/>
      <w:pPr>
        <w:ind w:left="653" w:hanging="233"/>
      </w:pPr>
      <w:rPr>
        <w:rFonts w:ascii="Arial" w:eastAsia="Arial" w:hAnsi="Arial" w:cs="Arial" w:hint="default"/>
        <w:b/>
        <w:bCs/>
        <w:i w:val="0"/>
        <w:iCs w:val="0"/>
        <w:color w:val="333333"/>
        <w:spacing w:val="0"/>
        <w:w w:val="100"/>
        <w:sz w:val="21"/>
        <w:szCs w:val="21"/>
        <w:lang w:val="en-US" w:eastAsia="en-US" w:bidi="ar-SA"/>
      </w:rPr>
    </w:lvl>
    <w:lvl w:ilvl="1" w:tplc="B644D892">
      <w:numFmt w:val="bullet"/>
      <w:lvlText w:val="•"/>
      <w:lvlJc w:val="left"/>
      <w:pPr>
        <w:ind w:left="1682" w:hanging="233"/>
      </w:pPr>
      <w:rPr>
        <w:rFonts w:hint="default"/>
        <w:lang w:val="en-US" w:eastAsia="en-US" w:bidi="ar-SA"/>
      </w:rPr>
    </w:lvl>
    <w:lvl w:ilvl="2" w:tplc="FE326CC8">
      <w:numFmt w:val="bullet"/>
      <w:lvlText w:val="•"/>
      <w:lvlJc w:val="left"/>
      <w:pPr>
        <w:ind w:left="2705" w:hanging="233"/>
      </w:pPr>
      <w:rPr>
        <w:rFonts w:hint="default"/>
        <w:lang w:val="en-US" w:eastAsia="en-US" w:bidi="ar-SA"/>
      </w:rPr>
    </w:lvl>
    <w:lvl w:ilvl="3" w:tplc="C220C914">
      <w:numFmt w:val="bullet"/>
      <w:lvlText w:val="•"/>
      <w:lvlJc w:val="left"/>
      <w:pPr>
        <w:ind w:left="3727" w:hanging="233"/>
      </w:pPr>
      <w:rPr>
        <w:rFonts w:hint="default"/>
        <w:lang w:val="en-US" w:eastAsia="en-US" w:bidi="ar-SA"/>
      </w:rPr>
    </w:lvl>
    <w:lvl w:ilvl="4" w:tplc="B296A3C2">
      <w:numFmt w:val="bullet"/>
      <w:lvlText w:val="•"/>
      <w:lvlJc w:val="left"/>
      <w:pPr>
        <w:ind w:left="4750" w:hanging="233"/>
      </w:pPr>
      <w:rPr>
        <w:rFonts w:hint="default"/>
        <w:lang w:val="en-US" w:eastAsia="en-US" w:bidi="ar-SA"/>
      </w:rPr>
    </w:lvl>
    <w:lvl w:ilvl="5" w:tplc="FA648CE6">
      <w:numFmt w:val="bullet"/>
      <w:lvlText w:val="•"/>
      <w:lvlJc w:val="left"/>
      <w:pPr>
        <w:ind w:left="5773" w:hanging="233"/>
      </w:pPr>
      <w:rPr>
        <w:rFonts w:hint="default"/>
        <w:lang w:val="en-US" w:eastAsia="en-US" w:bidi="ar-SA"/>
      </w:rPr>
    </w:lvl>
    <w:lvl w:ilvl="6" w:tplc="CE6ED52A">
      <w:numFmt w:val="bullet"/>
      <w:lvlText w:val="•"/>
      <w:lvlJc w:val="left"/>
      <w:pPr>
        <w:ind w:left="6795" w:hanging="233"/>
      </w:pPr>
      <w:rPr>
        <w:rFonts w:hint="default"/>
        <w:lang w:val="en-US" w:eastAsia="en-US" w:bidi="ar-SA"/>
      </w:rPr>
    </w:lvl>
    <w:lvl w:ilvl="7" w:tplc="50F4F598">
      <w:numFmt w:val="bullet"/>
      <w:lvlText w:val="•"/>
      <w:lvlJc w:val="left"/>
      <w:pPr>
        <w:ind w:left="7818" w:hanging="233"/>
      </w:pPr>
      <w:rPr>
        <w:rFonts w:hint="default"/>
        <w:lang w:val="en-US" w:eastAsia="en-US" w:bidi="ar-SA"/>
      </w:rPr>
    </w:lvl>
    <w:lvl w:ilvl="8" w:tplc="496E77B4">
      <w:numFmt w:val="bullet"/>
      <w:lvlText w:val="•"/>
      <w:lvlJc w:val="left"/>
      <w:pPr>
        <w:ind w:left="8841" w:hanging="233"/>
      </w:pPr>
      <w:rPr>
        <w:rFonts w:hint="default"/>
        <w:lang w:val="en-US" w:eastAsia="en-US" w:bidi="ar-SA"/>
      </w:rPr>
    </w:lvl>
  </w:abstractNum>
  <w:abstractNum w:abstractNumId="19" w15:restartNumberingAfterBreak="0">
    <w:nsid w:val="6D8A05D5"/>
    <w:multiLevelType w:val="hybridMultilevel"/>
    <w:tmpl w:val="CB24D098"/>
    <w:lvl w:ilvl="0" w:tplc="F4922E88">
      <w:start w:val="1"/>
      <w:numFmt w:val="decimal"/>
      <w:lvlText w:val="%1."/>
      <w:lvlJc w:val="left"/>
      <w:pPr>
        <w:ind w:left="940" w:hanging="401"/>
      </w:pPr>
      <w:rPr>
        <w:rFonts w:ascii="Arial" w:eastAsia="Arial" w:hAnsi="Arial" w:cs="Arial" w:hint="default"/>
        <w:b/>
        <w:bCs/>
        <w:i w:val="0"/>
        <w:iCs w:val="0"/>
        <w:color w:val="333333"/>
        <w:spacing w:val="0"/>
        <w:w w:val="100"/>
        <w:sz w:val="36"/>
        <w:szCs w:val="36"/>
        <w:lang w:val="en-US" w:eastAsia="en-US" w:bidi="ar-SA"/>
      </w:rPr>
    </w:lvl>
    <w:lvl w:ilvl="1" w:tplc="74DC8406">
      <w:start w:val="1"/>
      <w:numFmt w:val="decimal"/>
      <w:lvlText w:val="%2."/>
      <w:lvlJc w:val="left"/>
      <w:pPr>
        <w:ind w:left="773" w:hanging="233"/>
      </w:pPr>
      <w:rPr>
        <w:rFonts w:ascii="Arial" w:eastAsia="Arial" w:hAnsi="Arial" w:cs="Arial" w:hint="default"/>
        <w:b/>
        <w:bCs/>
        <w:i w:val="0"/>
        <w:iCs w:val="0"/>
        <w:color w:val="333333"/>
        <w:spacing w:val="0"/>
        <w:w w:val="100"/>
        <w:sz w:val="21"/>
        <w:szCs w:val="21"/>
        <w:lang w:val="en-US" w:eastAsia="en-US" w:bidi="ar-SA"/>
      </w:rPr>
    </w:lvl>
    <w:lvl w:ilvl="2" w:tplc="421EE848">
      <w:numFmt w:val="bullet"/>
      <w:lvlText w:val="•"/>
      <w:lvlJc w:val="left"/>
      <w:pPr>
        <w:ind w:left="1962" w:hanging="233"/>
      </w:pPr>
      <w:rPr>
        <w:rFonts w:hint="default"/>
        <w:lang w:val="en-US" w:eastAsia="en-US" w:bidi="ar-SA"/>
      </w:rPr>
    </w:lvl>
    <w:lvl w:ilvl="3" w:tplc="9124AFCA">
      <w:numFmt w:val="bullet"/>
      <w:lvlText w:val="•"/>
      <w:lvlJc w:val="left"/>
      <w:pPr>
        <w:ind w:left="2985" w:hanging="233"/>
      </w:pPr>
      <w:rPr>
        <w:rFonts w:hint="default"/>
        <w:lang w:val="en-US" w:eastAsia="en-US" w:bidi="ar-SA"/>
      </w:rPr>
    </w:lvl>
    <w:lvl w:ilvl="4" w:tplc="590EE070">
      <w:numFmt w:val="bullet"/>
      <w:lvlText w:val="•"/>
      <w:lvlJc w:val="left"/>
      <w:pPr>
        <w:ind w:left="4008" w:hanging="233"/>
      </w:pPr>
      <w:rPr>
        <w:rFonts w:hint="default"/>
        <w:lang w:val="en-US" w:eastAsia="en-US" w:bidi="ar-SA"/>
      </w:rPr>
    </w:lvl>
    <w:lvl w:ilvl="5" w:tplc="BF3AAF3E">
      <w:numFmt w:val="bullet"/>
      <w:lvlText w:val="•"/>
      <w:lvlJc w:val="left"/>
      <w:pPr>
        <w:ind w:left="5031" w:hanging="233"/>
      </w:pPr>
      <w:rPr>
        <w:rFonts w:hint="default"/>
        <w:lang w:val="en-US" w:eastAsia="en-US" w:bidi="ar-SA"/>
      </w:rPr>
    </w:lvl>
    <w:lvl w:ilvl="6" w:tplc="627CBC66">
      <w:numFmt w:val="bullet"/>
      <w:lvlText w:val="•"/>
      <w:lvlJc w:val="left"/>
      <w:pPr>
        <w:ind w:left="6054" w:hanging="233"/>
      </w:pPr>
      <w:rPr>
        <w:rFonts w:hint="default"/>
        <w:lang w:val="en-US" w:eastAsia="en-US" w:bidi="ar-SA"/>
      </w:rPr>
    </w:lvl>
    <w:lvl w:ilvl="7" w:tplc="443C45C0">
      <w:numFmt w:val="bullet"/>
      <w:lvlText w:val="•"/>
      <w:lvlJc w:val="left"/>
      <w:pPr>
        <w:ind w:left="7077" w:hanging="233"/>
      </w:pPr>
      <w:rPr>
        <w:rFonts w:hint="default"/>
        <w:lang w:val="en-US" w:eastAsia="en-US" w:bidi="ar-SA"/>
      </w:rPr>
    </w:lvl>
    <w:lvl w:ilvl="8" w:tplc="51FC9A80">
      <w:numFmt w:val="bullet"/>
      <w:lvlText w:val="•"/>
      <w:lvlJc w:val="left"/>
      <w:pPr>
        <w:ind w:left="8100" w:hanging="233"/>
      </w:pPr>
      <w:rPr>
        <w:rFonts w:hint="default"/>
        <w:lang w:val="en-US" w:eastAsia="en-US" w:bidi="ar-SA"/>
      </w:rPr>
    </w:lvl>
  </w:abstractNum>
  <w:abstractNum w:abstractNumId="20" w15:restartNumberingAfterBreak="0">
    <w:nsid w:val="6F4044DF"/>
    <w:multiLevelType w:val="hybridMultilevel"/>
    <w:tmpl w:val="C2140698"/>
    <w:lvl w:ilvl="0" w:tplc="5EAA3D0C">
      <w:start w:val="5"/>
      <w:numFmt w:val="decimal"/>
      <w:lvlText w:val="%1."/>
      <w:lvlJc w:val="left"/>
      <w:pPr>
        <w:ind w:left="773" w:hanging="233"/>
      </w:pPr>
      <w:rPr>
        <w:rFonts w:ascii="Arial" w:eastAsia="Arial" w:hAnsi="Arial" w:cs="Arial" w:hint="default"/>
        <w:b/>
        <w:bCs/>
        <w:i w:val="0"/>
        <w:iCs w:val="0"/>
        <w:color w:val="333333"/>
        <w:spacing w:val="0"/>
        <w:w w:val="100"/>
        <w:sz w:val="21"/>
        <w:szCs w:val="21"/>
        <w:lang w:val="en-US" w:eastAsia="en-US" w:bidi="ar-SA"/>
      </w:rPr>
    </w:lvl>
    <w:lvl w:ilvl="1" w:tplc="68DC2F96">
      <w:numFmt w:val="bullet"/>
      <w:lvlText w:val="•"/>
      <w:lvlJc w:val="left"/>
      <w:pPr>
        <w:ind w:left="1716" w:hanging="233"/>
      </w:pPr>
      <w:rPr>
        <w:rFonts w:hint="default"/>
        <w:lang w:val="en-US" w:eastAsia="en-US" w:bidi="ar-SA"/>
      </w:rPr>
    </w:lvl>
    <w:lvl w:ilvl="2" w:tplc="047A071E">
      <w:numFmt w:val="bullet"/>
      <w:lvlText w:val="•"/>
      <w:lvlJc w:val="left"/>
      <w:pPr>
        <w:ind w:left="2653" w:hanging="233"/>
      </w:pPr>
      <w:rPr>
        <w:rFonts w:hint="default"/>
        <w:lang w:val="en-US" w:eastAsia="en-US" w:bidi="ar-SA"/>
      </w:rPr>
    </w:lvl>
    <w:lvl w:ilvl="3" w:tplc="706A311A">
      <w:numFmt w:val="bullet"/>
      <w:lvlText w:val="•"/>
      <w:lvlJc w:val="left"/>
      <w:pPr>
        <w:ind w:left="3589" w:hanging="233"/>
      </w:pPr>
      <w:rPr>
        <w:rFonts w:hint="default"/>
        <w:lang w:val="en-US" w:eastAsia="en-US" w:bidi="ar-SA"/>
      </w:rPr>
    </w:lvl>
    <w:lvl w:ilvl="4" w:tplc="340AD2B6">
      <w:numFmt w:val="bullet"/>
      <w:lvlText w:val="•"/>
      <w:lvlJc w:val="left"/>
      <w:pPr>
        <w:ind w:left="4526" w:hanging="233"/>
      </w:pPr>
      <w:rPr>
        <w:rFonts w:hint="default"/>
        <w:lang w:val="en-US" w:eastAsia="en-US" w:bidi="ar-SA"/>
      </w:rPr>
    </w:lvl>
    <w:lvl w:ilvl="5" w:tplc="15E0A2F0">
      <w:numFmt w:val="bullet"/>
      <w:lvlText w:val="•"/>
      <w:lvlJc w:val="left"/>
      <w:pPr>
        <w:ind w:left="5463" w:hanging="233"/>
      </w:pPr>
      <w:rPr>
        <w:rFonts w:hint="default"/>
        <w:lang w:val="en-US" w:eastAsia="en-US" w:bidi="ar-SA"/>
      </w:rPr>
    </w:lvl>
    <w:lvl w:ilvl="6" w:tplc="449EE314">
      <w:numFmt w:val="bullet"/>
      <w:lvlText w:val="•"/>
      <w:lvlJc w:val="left"/>
      <w:pPr>
        <w:ind w:left="6399" w:hanging="233"/>
      </w:pPr>
      <w:rPr>
        <w:rFonts w:hint="default"/>
        <w:lang w:val="en-US" w:eastAsia="en-US" w:bidi="ar-SA"/>
      </w:rPr>
    </w:lvl>
    <w:lvl w:ilvl="7" w:tplc="13E451EE">
      <w:numFmt w:val="bullet"/>
      <w:lvlText w:val="•"/>
      <w:lvlJc w:val="left"/>
      <w:pPr>
        <w:ind w:left="7336" w:hanging="233"/>
      </w:pPr>
      <w:rPr>
        <w:rFonts w:hint="default"/>
        <w:lang w:val="en-US" w:eastAsia="en-US" w:bidi="ar-SA"/>
      </w:rPr>
    </w:lvl>
    <w:lvl w:ilvl="8" w:tplc="71F09BC0">
      <w:numFmt w:val="bullet"/>
      <w:lvlText w:val="•"/>
      <w:lvlJc w:val="left"/>
      <w:pPr>
        <w:ind w:left="8273" w:hanging="233"/>
      </w:pPr>
      <w:rPr>
        <w:rFonts w:hint="default"/>
        <w:lang w:val="en-US" w:eastAsia="en-US" w:bidi="ar-SA"/>
      </w:rPr>
    </w:lvl>
  </w:abstractNum>
  <w:abstractNum w:abstractNumId="21" w15:restartNumberingAfterBreak="0">
    <w:nsid w:val="7B2E772B"/>
    <w:multiLevelType w:val="hybridMultilevel"/>
    <w:tmpl w:val="15B086F6"/>
    <w:lvl w:ilvl="0" w:tplc="EF7AA950">
      <w:start w:val="1"/>
      <w:numFmt w:val="decimal"/>
      <w:lvlText w:val="%1."/>
      <w:lvlJc w:val="left"/>
      <w:pPr>
        <w:ind w:left="1140" w:hanging="360"/>
      </w:pPr>
      <w:rPr>
        <w:rFonts w:ascii="Arial" w:eastAsia="Arial" w:hAnsi="Arial" w:cs="Arial" w:hint="default"/>
        <w:b w:val="0"/>
        <w:bCs w:val="0"/>
        <w:i w:val="0"/>
        <w:iCs w:val="0"/>
        <w:spacing w:val="-1"/>
        <w:w w:val="99"/>
        <w:sz w:val="20"/>
        <w:szCs w:val="20"/>
        <w:lang w:val="en-US" w:eastAsia="en-US" w:bidi="ar-SA"/>
      </w:rPr>
    </w:lvl>
    <w:lvl w:ilvl="1" w:tplc="01985DB4">
      <w:numFmt w:val="bullet"/>
      <w:lvlText w:val="•"/>
      <w:lvlJc w:val="left"/>
      <w:pPr>
        <w:ind w:left="2114" w:hanging="360"/>
      </w:pPr>
      <w:rPr>
        <w:rFonts w:hint="default"/>
        <w:lang w:val="en-US" w:eastAsia="en-US" w:bidi="ar-SA"/>
      </w:rPr>
    </w:lvl>
    <w:lvl w:ilvl="2" w:tplc="43AA4F08">
      <w:numFmt w:val="bullet"/>
      <w:lvlText w:val="•"/>
      <w:lvlJc w:val="left"/>
      <w:pPr>
        <w:ind w:left="3089" w:hanging="360"/>
      </w:pPr>
      <w:rPr>
        <w:rFonts w:hint="default"/>
        <w:lang w:val="en-US" w:eastAsia="en-US" w:bidi="ar-SA"/>
      </w:rPr>
    </w:lvl>
    <w:lvl w:ilvl="3" w:tplc="694850C6">
      <w:numFmt w:val="bullet"/>
      <w:lvlText w:val="•"/>
      <w:lvlJc w:val="left"/>
      <w:pPr>
        <w:ind w:left="4063" w:hanging="360"/>
      </w:pPr>
      <w:rPr>
        <w:rFonts w:hint="default"/>
        <w:lang w:val="en-US" w:eastAsia="en-US" w:bidi="ar-SA"/>
      </w:rPr>
    </w:lvl>
    <w:lvl w:ilvl="4" w:tplc="487884CE">
      <w:numFmt w:val="bullet"/>
      <w:lvlText w:val="•"/>
      <w:lvlJc w:val="left"/>
      <w:pPr>
        <w:ind w:left="5038" w:hanging="360"/>
      </w:pPr>
      <w:rPr>
        <w:rFonts w:hint="default"/>
        <w:lang w:val="en-US" w:eastAsia="en-US" w:bidi="ar-SA"/>
      </w:rPr>
    </w:lvl>
    <w:lvl w:ilvl="5" w:tplc="45CC3098">
      <w:numFmt w:val="bullet"/>
      <w:lvlText w:val="•"/>
      <w:lvlJc w:val="left"/>
      <w:pPr>
        <w:ind w:left="6013" w:hanging="360"/>
      </w:pPr>
      <w:rPr>
        <w:rFonts w:hint="default"/>
        <w:lang w:val="en-US" w:eastAsia="en-US" w:bidi="ar-SA"/>
      </w:rPr>
    </w:lvl>
    <w:lvl w:ilvl="6" w:tplc="B6AC80A0">
      <w:numFmt w:val="bullet"/>
      <w:lvlText w:val="•"/>
      <w:lvlJc w:val="left"/>
      <w:pPr>
        <w:ind w:left="6987" w:hanging="360"/>
      </w:pPr>
      <w:rPr>
        <w:rFonts w:hint="default"/>
        <w:lang w:val="en-US" w:eastAsia="en-US" w:bidi="ar-SA"/>
      </w:rPr>
    </w:lvl>
    <w:lvl w:ilvl="7" w:tplc="E5B87198">
      <w:numFmt w:val="bullet"/>
      <w:lvlText w:val="•"/>
      <w:lvlJc w:val="left"/>
      <w:pPr>
        <w:ind w:left="7962" w:hanging="360"/>
      </w:pPr>
      <w:rPr>
        <w:rFonts w:hint="default"/>
        <w:lang w:val="en-US" w:eastAsia="en-US" w:bidi="ar-SA"/>
      </w:rPr>
    </w:lvl>
    <w:lvl w:ilvl="8" w:tplc="331618AC">
      <w:numFmt w:val="bullet"/>
      <w:lvlText w:val="•"/>
      <w:lvlJc w:val="left"/>
      <w:pPr>
        <w:ind w:left="8937" w:hanging="360"/>
      </w:pPr>
      <w:rPr>
        <w:rFonts w:hint="default"/>
        <w:lang w:val="en-US" w:eastAsia="en-US" w:bidi="ar-SA"/>
      </w:rPr>
    </w:lvl>
  </w:abstractNum>
  <w:num w:numId="1" w16cid:durableId="802112506">
    <w:abstractNumId w:val="21"/>
  </w:num>
  <w:num w:numId="2" w16cid:durableId="1423724184">
    <w:abstractNumId w:val="9"/>
  </w:num>
  <w:num w:numId="3" w16cid:durableId="661659365">
    <w:abstractNumId w:val="10"/>
  </w:num>
  <w:num w:numId="4" w16cid:durableId="442386623">
    <w:abstractNumId w:val="12"/>
  </w:num>
  <w:num w:numId="5" w16cid:durableId="1609316843">
    <w:abstractNumId w:val="3"/>
  </w:num>
  <w:num w:numId="6" w16cid:durableId="2071028159">
    <w:abstractNumId w:val="14"/>
  </w:num>
  <w:num w:numId="7" w16cid:durableId="2104569366">
    <w:abstractNumId w:val="5"/>
  </w:num>
  <w:num w:numId="8" w16cid:durableId="1622833313">
    <w:abstractNumId w:val="18"/>
  </w:num>
  <w:num w:numId="9" w16cid:durableId="1132749629">
    <w:abstractNumId w:val="8"/>
  </w:num>
  <w:num w:numId="10" w16cid:durableId="238028748">
    <w:abstractNumId w:val="4"/>
  </w:num>
  <w:num w:numId="11" w16cid:durableId="2062631646">
    <w:abstractNumId w:val="0"/>
  </w:num>
  <w:num w:numId="12" w16cid:durableId="1682590244">
    <w:abstractNumId w:val="13"/>
  </w:num>
  <w:num w:numId="13" w16cid:durableId="487599537">
    <w:abstractNumId w:val="11"/>
  </w:num>
  <w:num w:numId="14" w16cid:durableId="290017221">
    <w:abstractNumId w:val="7"/>
  </w:num>
  <w:num w:numId="15" w16cid:durableId="957294743">
    <w:abstractNumId w:val="20"/>
  </w:num>
  <w:num w:numId="16" w16cid:durableId="531574071">
    <w:abstractNumId w:val="19"/>
  </w:num>
  <w:num w:numId="17" w16cid:durableId="833840403">
    <w:abstractNumId w:val="17"/>
  </w:num>
  <w:num w:numId="18" w16cid:durableId="1748385241">
    <w:abstractNumId w:val="1"/>
  </w:num>
  <w:num w:numId="19" w16cid:durableId="337969563">
    <w:abstractNumId w:val="15"/>
  </w:num>
  <w:num w:numId="20" w16cid:durableId="597951480">
    <w:abstractNumId w:val="2"/>
  </w:num>
  <w:num w:numId="21" w16cid:durableId="29771580">
    <w:abstractNumId w:val="6"/>
  </w:num>
  <w:num w:numId="22" w16cid:durableId="378225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8AB"/>
    <w:rsid w:val="000549D1"/>
    <w:rsid w:val="00097931"/>
    <w:rsid w:val="00107F0C"/>
    <w:rsid w:val="00121395"/>
    <w:rsid w:val="001631C1"/>
    <w:rsid w:val="00177F1C"/>
    <w:rsid w:val="00184404"/>
    <w:rsid w:val="00194FAF"/>
    <w:rsid w:val="001E1DC6"/>
    <w:rsid w:val="001E2782"/>
    <w:rsid w:val="001F42BE"/>
    <w:rsid w:val="002203E1"/>
    <w:rsid w:val="002718AB"/>
    <w:rsid w:val="00293633"/>
    <w:rsid w:val="002B4034"/>
    <w:rsid w:val="002F0B5B"/>
    <w:rsid w:val="00345A28"/>
    <w:rsid w:val="00376C9F"/>
    <w:rsid w:val="003F606E"/>
    <w:rsid w:val="00402229"/>
    <w:rsid w:val="0040791C"/>
    <w:rsid w:val="00411F55"/>
    <w:rsid w:val="00431C4B"/>
    <w:rsid w:val="00441066"/>
    <w:rsid w:val="00441B29"/>
    <w:rsid w:val="005163CD"/>
    <w:rsid w:val="00551924"/>
    <w:rsid w:val="005B186D"/>
    <w:rsid w:val="005F230C"/>
    <w:rsid w:val="005F7DC7"/>
    <w:rsid w:val="00603AA7"/>
    <w:rsid w:val="006052BE"/>
    <w:rsid w:val="007505B7"/>
    <w:rsid w:val="00795F01"/>
    <w:rsid w:val="007B5505"/>
    <w:rsid w:val="008150EB"/>
    <w:rsid w:val="00822414"/>
    <w:rsid w:val="00857D7E"/>
    <w:rsid w:val="00892968"/>
    <w:rsid w:val="008D11C3"/>
    <w:rsid w:val="008D1CF0"/>
    <w:rsid w:val="009650C7"/>
    <w:rsid w:val="00982543"/>
    <w:rsid w:val="009D23CF"/>
    <w:rsid w:val="009D7530"/>
    <w:rsid w:val="00A815C6"/>
    <w:rsid w:val="00A845AF"/>
    <w:rsid w:val="00BA4791"/>
    <w:rsid w:val="00BB000C"/>
    <w:rsid w:val="00BD3FAB"/>
    <w:rsid w:val="00BF0242"/>
    <w:rsid w:val="00C3182F"/>
    <w:rsid w:val="00C80609"/>
    <w:rsid w:val="00CF6ACF"/>
    <w:rsid w:val="00D75BDB"/>
    <w:rsid w:val="00D96968"/>
    <w:rsid w:val="00DD3BDF"/>
    <w:rsid w:val="00DE4D9B"/>
    <w:rsid w:val="00E20615"/>
    <w:rsid w:val="00E23224"/>
    <w:rsid w:val="00E3639E"/>
    <w:rsid w:val="00E52AF2"/>
    <w:rsid w:val="00E727B2"/>
    <w:rsid w:val="00F24DC4"/>
    <w:rsid w:val="00F32072"/>
    <w:rsid w:val="00F50CDD"/>
    <w:rsid w:val="00FC64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744B1"/>
  <w15:chartTrackingRefBased/>
  <w15:docId w15:val="{72FF479D-6A97-43F5-852A-7D4531C64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18AB"/>
    <w:pPr>
      <w:widowControl w:val="0"/>
      <w:autoSpaceDE w:val="0"/>
      <w:autoSpaceDN w:val="0"/>
      <w:spacing w:after="0" w:line="240" w:lineRule="auto"/>
    </w:pPr>
    <w:rPr>
      <w:rFonts w:ascii="Arial" w:eastAsia="Arial" w:hAnsi="Arial" w:cs="Arial"/>
      <w:kern w:val="0"/>
      <w:lang w:val="en-US"/>
      <w14:ligatures w14:val="none"/>
    </w:rPr>
  </w:style>
  <w:style w:type="paragraph" w:styleId="Heading1">
    <w:name w:val="heading 1"/>
    <w:basedOn w:val="Normal"/>
    <w:next w:val="Normal"/>
    <w:link w:val="Heading1Char"/>
    <w:uiPriority w:val="9"/>
    <w:qFormat/>
    <w:rsid w:val="002718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718A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718A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2718A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2718A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2718A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1"/>
    <w:unhideWhenUsed/>
    <w:qFormat/>
    <w:rsid w:val="002718A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1"/>
    <w:unhideWhenUsed/>
    <w:qFormat/>
    <w:rsid w:val="002718A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1"/>
    <w:unhideWhenUsed/>
    <w:qFormat/>
    <w:rsid w:val="002718A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18A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718A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718A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718A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18A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18A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18A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18A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18AB"/>
    <w:rPr>
      <w:rFonts w:eastAsiaTheme="majorEastAsia" w:cstheme="majorBidi"/>
      <w:color w:val="272727" w:themeColor="text1" w:themeTint="D8"/>
    </w:rPr>
  </w:style>
  <w:style w:type="paragraph" w:styleId="Title">
    <w:name w:val="Title"/>
    <w:basedOn w:val="Normal"/>
    <w:next w:val="Normal"/>
    <w:link w:val="TitleChar"/>
    <w:uiPriority w:val="10"/>
    <w:qFormat/>
    <w:rsid w:val="002718A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18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18A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18A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18AB"/>
    <w:pPr>
      <w:spacing w:before="160"/>
      <w:jc w:val="center"/>
    </w:pPr>
    <w:rPr>
      <w:i/>
      <w:iCs/>
      <w:color w:val="404040" w:themeColor="text1" w:themeTint="BF"/>
    </w:rPr>
  </w:style>
  <w:style w:type="character" w:customStyle="1" w:styleId="QuoteChar">
    <w:name w:val="Quote Char"/>
    <w:basedOn w:val="DefaultParagraphFont"/>
    <w:link w:val="Quote"/>
    <w:uiPriority w:val="29"/>
    <w:rsid w:val="002718AB"/>
    <w:rPr>
      <w:i/>
      <w:iCs/>
      <w:color w:val="404040" w:themeColor="text1" w:themeTint="BF"/>
    </w:rPr>
  </w:style>
  <w:style w:type="paragraph" w:styleId="ListParagraph">
    <w:name w:val="List Paragraph"/>
    <w:basedOn w:val="Normal"/>
    <w:uiPriority w:val="1"/>
    <w:qFormat/>
    <w:rsid w:val="002718AB"/>
    <w:pPr>
      <w:ind w:left="720"/>
      <w:contextualSpacing/>
    </w:pPr>
  </w:style>
  <w:style w:type="character" w:styleId="IntenseEmphasis">
    <w:name w:val="Intense Emphasis"/>
    <w:basedOn w:val="DefaultParagraphFont"/>
    <w:uiPriority w:val="21"/>
    <w:qFormat/>
    <w:rsid w:val="002718AB"/>
    <w:rPr>
      <w:i/>
      <w:iCs/>
      <w:color w:val="0F4761" w:themeColor="accent1" w:themeShade="BF"/>
    </w:rPr>
  </w:style>
  <w:style w:type="paragraph" w:styleId="IntenseQuote">
    <w:name w:val="Intense Quote"/>
    <w:basedOn w:val="Normal"/>
    <w:next w:val="Normal"/>
    <w:link w:val="IntenseQuoteChar"/>
    <w:uiPriority w:val="30"/>
    <w:qFormat/>
    <w:rsid w:val="002718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18AB"/>
    <w:rPr>
      <w:i/>
      <w:iCs/>
      <w:color w:val="0F4761" w:themeColor="accent1" w:themeShade="BF"/>
    </w:rPr>
  </w:style>
  <w:style w:type="character" w:styleId="IntenseReference">
    <w:name w:val="Intense Reference"/>
    <w:basedOn w:val="DefaultParagraphFont"/>
    <w:uiPriority w:val="32"/>
    <w:qFormat/>
    <w:rsid w:val="002718AB"/>
    <w:rPr>
      <w:b/>
      <w:bCs/>
      <w:smallCaps/>
      <w:color w:val="0F4761" w:themeColor="accent1" w:themeShade="BF"/>
      <w:spacing w:val="5"/>
    </w:rPr>
  </w:style>
  <w:style w:type="paragraph" w:styleId="BodyText">
    <w:name w:val="Body Text"/>
    <w:basedOn w:val="Normal"/>
    <w:link w:val="BodyTextChar"/>
    <w:uiPriority w:val="1"/>
    <w:qFormat/>
    <w:rsid w:val="002718AB"/>
    <w:rPr>
      <w:sz w:val="24"/>
      <w:szCs w:val="24"/>
    </w:rPr>
  </w:style>
  <w:style w:type="character" w:customStyle="1" w:styleId="BodyTextChar">
    <w:name w:val="Body Text Char"/>
    <w:basedOn w:val="DefaultParagraphFont"/>
    <w:link w:val="BodyText"/>
    <w:uiPriority w:val="1"/>
    <w:rsid w:val="002718AB"/>
    <w:rPr>
      <w:rFonts w:ascii="Arial" w:eastAsia="Arial" w:hAnsi="Arial" w:cs="Arial"/>
      <w:kern w:val="0"/>
      <w:sz w:val="24"/>
      <w:szCs w:val="24"/>
      <w:lang w:val="en-US"/>
      <w14:ligatures w14:val="none"/>
    </w:rPr>
  </w:style>
  <w:style w:type="paragraph" w:customStyle="1" w:styleId="TableParagraph">
    <w:name w:val="Table Paragraph"/>
    <w:basedOn w:val="Normal"/>
    <w:uiPriority w:val="1"/>
    <w:qFormat/>
    <w:rsid w:val="002718AB"/>
  </w:style>
  <w:style w:type="paragraph" w:styleId="Header">
    <w:name w:val="header"/>
    <w:basedOn w:val="Normal"/>
    <w:link w:val="HeaderChar"/>
    <w:uiPriority w:val="99"/>
    <w:unhideWhenUsed/>
    <w:rsid w:val="002718AB"/>
    <w:pPr>
      <w:tabs>
        <w:tab w:val="center" w:pos="4513"/>
        <w:tab w:val="right" w:pos="9026"/>
      </w:tabs>
    </w:pPr>
  </w:style>
  <w:style w:type="character" w:customStyle="1" w:styleId="HeaderChar">
    <w:name w:val="Header Char"/>
    <w:basedOn w:val="DefaultParagraphFont"/>
    <w:link w:val="Header"/>
    <w:uiPriority w:val="99"/>
    <w:rsid w:val="002718AB"/>
    <w:rPr>
      <w:rFonts w:ascii="Arial" w:eastAsia="Arial" w:hAnsi="Arial" w:cs="Arial"/>
      <w:kern w:val="0"/>
      <w:lang w:val="en-US"/>
      <w14:ligatures w14:val="none"/>
    </w:rPr>
  </w:style>
  <w:style w:type="paragraph" w:styleId="Footer">
    <w:name w:val="footer"/>
    <w:basedOn w:val="Normal"/>
    <w:link w:val="FooterChar"/>
    <w:uiPriority w:val="99"/>
    <w:unhideWhenUsed/>
    <w:rsid w:val="002718AB"/>
    <w:pPr>
      <w:tabs>
        <w:tab w:val="center" w:pos="4513"/>
        <w:tab w:val="right" w:pos="9026"/>
      </w:tabs>
    </w:pPr>
  </w:style>
  <w:style w:type="character" w:customStyle="1" w:styleId="FooterChar">
    <w:name w:val="Footer Char"/>
    <w:basedOn w:val="DefaultParagraphFont"/>
    <w:link w:val="Footer"/>
    <w:uiPriority w:val="99"/>
    <w:rsid w:val="002718AB"/>
    <w:rPr>
      <w:rFonts w:ascii="Arial" w:eastAsia="Arial" w:hAnsi="Arial" w:cs="Arial"/>
      <w:kern w:val="0"/>
      <w:lang w:val="en-US"/>
      <w14:ligatures w14:val="none"/>
    </w:rPr>
  </w:style>
  <w:style w:type="character" w:styleId="Hyperlink">
    <w:name w:val="Hyperlink"/>
    <w:basedOn w:val="DefaultParagraphFont"/>
    <w:uiPriority w:val="99"/>
    <w:unhideWhenUsed/>
    <w:rsid w:val="002718AB"/>
    <w:rPr>
      <w:color w:val="467886" w:themeColor="hyperlink"/>
      <w:u w:val="single"/>
    </w:rPr>
  </w:style>
  <w:style w:type="character" w:styleId="UnresolvedMention">
    <w:name w:val="Unresolved Mention"/>
    <w:basedOn w:val="DefaultParagraphFont"/>
    <w:uiPriority w:val="99"/>
    <w:semiHidden/>
    <w:unhideWhenUsed/>
    <w:rsid w:val="002718AB"/>
    <w:rPr>
      <w:color w:val="605E5C"/>
      <w:shd w:val="clear" w:color="auto" w:fill="E1DFDD"/>
    </w:rPr>
  </w:style>
  <w:style w:type="paragraph" w:styleId="Revision">
    <w:name w:val="Revision"/>
    <w:hidden/>
    <w:uiPriority w:val="99"/>
    <w:semiHidden/>
    <w:rsid w:val="000549D1"/>
    <w:pPr>
      <w:spacing w:after="0" w:line="240" w:lineRule="auto"/>
    </w:pPr>
    <w:rPr>
      <w:rFonts w:ascii="Arial" w:eastAsia="Arial" w:hAnsi="Arial" w:cs="Arial"/>
      <w:kern w:val="0"/>
      <w:lang w:val="en-US"/>
      <w14:ligatures w14:val="none"/>
    </w:rPr>
  </w:style>
  <w:style w:type="character" w:styleId="CommentReference">
    <w:name w:val="annotation reference"/>
    <w:basedOn w:val="DefaultParagraphFont"/>
    <w:uiPriority w:val="99"/>
    <w:semiHidden/>
    <w:unhideWhenUsed/>
    <w:rsid w:val="00551924"/>
    <w:rPr>
      <w:sz w:val="16"/>
      <w:szCs w:val="16"/>
    </w:rPr>
  </w:style>
  <w:style w:type="paragraph" w:styleId="CommentText">
    <w:name w:val="annotation text"/>
    <w:basedOn w:val="Normal"/>
    <w:link w:val="CommentTextChar"/>
    <w:uiPriority w:val="99"/>
    <w:unhideWhenUsed/>
    <w:rsid w:val="00551924"/>
    <w:rPr>
      <w:sz w:val="20"/>
      <w:szCs w:val="20"/>
    </w:rPr>
  </w:style>
  <w:style w:type="character" w:customStyle="1" w:styleId="CommentTextChar">
    <w:name w:val="Comment Text Char"/>
    <w:basedOn w:val="DefaultParagraphFont"/>
    <w:link w:val="CommentText"/>
    <w:uiPriority w:val="99"/>
    <w:rsid w:val="00551924"/>
    <w:rPr>
      <w:rFonts w:ascii="Arial" w:eastAsia="Arial" w:hAnsi="Arial" w:cs="Arial"/>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551924"/>
    <w:rPr>
      <w:b/>
      <w:bCs/>
    </w:rPr>
  </w:style>
  <w:style w:type="character" w:customStyle="1" w:styleId="CommentSubjectChar">
    <w:name w:val="Comment Subject Char"/>
    <w:basedOn w:val="CommentTextChar"/>
    <w:link w:val="CommentSubject"/>
    <w:uiPriority w:val="99"/>
    <w:semiHidden/>
    <w:rsid w:val="00551924"/>
    <w:rPr>
      <w:rFonts w:ascii="Arial" w:eastAsia="Arial" w:hAnsi="Arial" w:cs="Arial"/>
      <w:b/>
      <w:bCs/>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image" Target="cid:image001.png@01DB1352.FDADBF70" TargetMode="Externa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eader" Target="header10.xml"/><Relationship Id="rId42" Type="http://schemas.openxmlformats.org/officeDocument/2006/relationships/header" Target="header13.xml"/><Relationship Id="rId47" Type="http://schemas.openxmlformats.org/officeDocument/2006/relationships/image" Target="media/image6.png"/><Relationship Id="rId50"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fireworks@gov.scot" TargetMode="External"/><Relationship Id="rId25" Type="http://schemas.openxmlformats.org/officeDocument/2006/relationships/footer" Target="footer7.xml"/><Relationship Id="rId33" Type="http://schemas.openxmlformats.org/officeDocument/2006/relationships/image" Target="media/image3.png"/><Relationship Id="rId38" Type="http://schemas.openxmlformats.org/officeDocument/2006/relationships/image" Target="media/image4.png"/><Relationship Id="rId46" Type="http://schemas.openxmlformats.org/officeDocument/2006/relationships/footer" Target="footer1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header" Target="header8.xml"/><Relationship Id="rId41" Type="http://schemas.openxmlformats.org/officeDocument/2006/relationships/footer" Target="footer13.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footer" Target="footer10.xml"/><Relationship Id="rId37" Type="http://schemas.openxmlformats.org/officeDocument/2006/relationships/footer" Target="footer12.xml"/><Relationship Id="rId40" Type="http://schemas.openxmlformats.org/officeDocument/2006/relationships/header" Target="header12.xml"/><Relationship Id="rId45" Type="http://schemas.openxmlformats.org/officeDocument/2006/relationships/header" Target="header14.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png"/><Relationship Id="rId28" Type="http://schemas.openxmlformats.org/officeDocument/2006/relationships/image" Target="media/image2.png"/><Relationship Id="rId36" Type="http://schemas.openxmlformats.org/officeDocument/2006/relationships/header" Target="header11.xml"/><Relationship Id="rId49" Type="http://schemas.openxmlformats.org/officeDocument/2006/relationships/image" Target="media/image8.png"/><Relationship Id="rId10" Type="http://schemas.openxmlformats.org/officeDocument/2006/relationships/hyperlink" Target="https://democracy.edinburgh.gov.uk/documents/s75436/Item%204.2%20-%20Minute%20of%20Special%20Culture%20and%20Communities%20Committee%20-%2023%20August%202024.pdf" TargetMode="External"/><Relationship Id="rId19" Type="http://schemas.openxmlformats.org/officeDocument/2006/relationships/footer" Target="footer4.xml"/><Relationship Id="rId31" Type="http://schemas.openxmlformats.org/officeDocument/2006/relationships/header" Target="header9.xml"/><Relationship Id="rId44" Type="http://schemas.openxmlformats.org/officeDocument/2006/relationships/image" Target="media/image5.png"/><Relationship Id="rId52"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hyperlink" Target="https://democracy.edinburgh.gov.uk/ieListDocuments.aspx?CId=139&amp;MId=7422&amp;Ver=4" TargetMode="Externa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footer" Target="footer11.xml"/><Relationship Id="rId43" Type="http://schemas.openxmlformats.org/officeDocument/2006/relationships/footer" Target="footer14.xml"/><Relationship Id="rId48" Type="http://schemas.openxmlformats.org/officeDocument/2006/relationships/image" Target="media/image7.png"/><Relationship Id="rId8" Type="http://schemas.openxmlformats.org/officeDocument/2006/relationships/hyperlink" Target="https://democracy.edinburgh.gov.uk/documents/b25076/Late%20Reports%2023rd-Aug-2024%2010.00%20Culture%20and%20Communities%20Committee.pdf?T=9" TargetMode="External"/><Relationship Id="rId51"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001BE-AB2D-4C4E-9A12-41D283EB4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27</Pages>
  <Words>4615</Words>
  <Characters>26310</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Gordon Baker</dc:creator>
  <cp:keywords/>
  <dc:description/>
  <cp:lastModifiedBy>Simon Porteous</cp:lastModifiedBy>
  <cp:revision>18</cp:revision>
  <dcterms:created xsi:type="dcterms:W3CDTF">2024-09-30T14:37:00Z</dcterms:created>
  <dcterms:modified xsi:type="dcterms:W3CDTF">2024-09-30T16:16:00Z</dcterms:modified>
</cp:coreProperties>
</file>