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CB884" w14:textId="393BD4D4" w:rsidR="00F534FA" w:rsidRPr="00017EB6" w:rsidRDefault="00F534FA" w:rsidP="001D37FD">
      <w:pPr>
        <w:pStyle w:val="Heading1"/>
        <w:spacing w:line="276" w:lineRule="auto"/>
        <w:rPr>
          <w:rFonts w:asciiTheme="minorHAnsi" w:hAnsiTheme="minorHAnsi" w:cstheme="minorHAnsi"/>
        </w:rPr>
      </w:pPr>
      <w:r w:rsidRPr="00017EB6">
        <w:rPr>
          <w:rFonts w:asciiTheme="minorHAnsi" w:hAnsiTheme="minorHAnsi" w:cstheme="minorHAnsi"/>
        </w:rPr>
        <w:t>Edinburgh by numbers 202</w:t>
      </w:r>
      <w:r w:rsidR="000048CC">
        <w:rPr>
          <w:rFonts w:asciiTheme="minorHAnsi" w:hAnsiTheme="minorHAnsi" w:cstheme="minorHAnsi"/>
        </w:rPr>
        <w:t>4</w:t>
      </w:r>
      <w:r w:rsidR="00325EC4">
        <w:rPr>
          <w:rFonts w:asciiTheme="minorHAnsi" w:hAnsiTheme="minorHAnsi" w:cstheme="minorHAnsi"/>
        </w:rPr>
        <w:t xml:space="preserve"> - Summary</w:t>
      </w:r>
    </w:p>
    <w:p w14:paraId="584F9417" w14:textId="77777777" w:rsidR="00F534FA" w:rsidRDefault="00F534FA" w:rsidP="001D37FD">
      <w:pPr>
        <w:spacing w:line="276" w:lineRule="auto"/>
        <w:rPr>
          <w:rFonts w:cstheme="minorHAnsi"/>
        </w:rPr>
      </w:pPr>
      <w:r w:rsidRPr="00017EB6">
        <w:rPr>
          <w:rFonts w:cstheme="minorHAnsi"/>
        </w:rPr>
        <w:t>The City of Edinburgh Council</w:t>
      </w:r>
    </w:p>
    <w:p w14:paraId="61263BE2" w14:textId="0C08E4EB" w:rsidR="00F534FA" w:rsidRDefault="00F534FA" w:rsidP="001D37FD">
      <w:pPr>
        <w:pStyle w:val="Heading3"/>
        <w:spacing w:line="276" w:lineRule="auto"/>
      </w:pPr>
      <w:r>
        <w:t xml:space="preserve">People </w:t>
      </w:r>
    </w:p>
    <w:p w14:paraId="64D4DE95" w14:textId="7FE4AE48" w:rsidR="00720358" w:rsidRDefault="00720358" w:rsidP="00DA7AD5">
      <w:pPr>
        <w:pStyle w:val="ListParagraph"/>
        <w:numPr>
          <w:ilvl w:val="0"/>
          <w:numId w:val="106"/>
        </w:numPr>
        <w:spacing w:line="276" w:lineRule="auto"/>
      </w:pPr>
      <w:r>
        <w:t>Edinburgh's population grew by 8.4% from 2013 to 2023, significantly higher than Scotland's 3.2% growth.</w:t>
      </w:r>
    </w:p>
    <w:p w14:paraId="556BF011" w14:textId="6860E3DA" w:rsidR="00720358" w:rsidRDefault="00720358" w:rsidP="00DA7AD5">
      <w:pPr>
        <w:pStyle w:val="ListParagraph"/>
        <w:numPr>
          <w:ilvl w:val="0"/>
          <w:numId w:val="106"/>
        </w:numPr>
        <w:spacing w:line="276" w:lineRule="auto"/>
      </w:pPr>
      <w:r>
        <w:t>The city saw increases in working age (8.7%) and older populations (15.9%), while the child population slightly decreased (0.1%).</w:t>
      </w:r>
    </w:p>
    <w:p w14:paraId="28E59245" w14:textId="6812216C" w:rsidR="00720358" w:rsidRDefault="00720358" w:rsidP="00DA7AD5">
      <w:pPr>
        <w:pStyle w:val="ListParagraph"/>
        <w:numPr>
          <w:ilvl w:val="0"/>
          <w:numId w:val="106"/>
        </w:numPr>
        <w:spacing w:line="276" w:lineRule="auto"/>
      </w:pPr>
      <w:r>
        <w:t>Overseas migration has been the primary driver of population growth, with the net effect of migration (41,320) being almost ten times higher than natural change through births and deaths (5,726).</w:t>
      </w:r>
    </w:p>
    <w:p w14:paraId="5BBA8F7E" w14:textId="1A991669" w:rsidR="00C74D05" w:rsidRDefault="00720358" w:rsidP="00DA7AD5">
      <w:pPr>
        <w:pStyle w:val="ListParagraph"/>
        <w:numPr>
          <w:ilvl w:val="0"/>
          <w:numId w:val="106"/>
        </w:numPr>
        <w:spacing w:line="276" w:lineRule="auto"/>
      </w:pPr>
      <w:r>
        <w:t>Edinburgh's population density of 1,987 residents per km² in 2023 was lower than many comparable UK cities, with Manchester having the highest at 5,014 residents per km².</w:t>
      </w:r>
    </w:p>
    <w:p w14:paraId="5C8FDAA9" w14:textId="26EF557D" w:rsidR="00F534FA" w:rsidRDefault="00F534FA" w:rsidP="001D37FD">
      <w:pPr>
        <w:pStyle w:val="Heading3"/>
        <w:spacing w:line="276" w:lineRule="auto"/>
      </w:pPr>
      <w:r>
        <w:t>Health</w:t>
      </w:r>
      <w:r w:rsidR="00C74D05">
        <w:t xml:space="preserve"> and well</w:t>
      </w:r>
      <w:r w:rsidR="005A5290">
        <w:t>ness</w:t>
      </w:r>
    </w:p>
    <w:p w14:paraId="45164BD2" w14:textId="1CFF95AA" w:rsidR="00D51771" w:rsidRDefault="00D51771" w:rsidP="00DA7AD5">
      <w:pPr>
        <w:pStyle w:val="ListParagraph"/>
        <w:numPr>
          <w:ilvl w:val="0"/>
          <w:numId w:val="2"/>
        </w:numPr>
        <w:autoSpaceDE w:val="0"/>
        <w:autoSpaceDN w:val="0"/>
        <w:adjustRightInd w:val="0"/>
        <w:spacing w:after="0" w:line="276" w:lineRule="auto"/>
      </w:pPr>
      <w:r>
        <w:t>A large majority (81%) of Edinburgh residents rate their health as good or very good, higher than other Scottish cities.</w:t>
      </w:r>
    </w:p>
    <w:p w14:paraId="03679E05" w14:textId="4343A5FC" w:rsidR="00D51771" w:rsidRDefault="00D51771" w:rsidP="00DA7AD5">
      <w:pPr>
        <w:pStyle w:val="ListParagraph"/>
        <w:numPr>
          <w:ilvl w:val="0"/>
          <w:numId w:val="2"/>
        </w:numPr>
        <w:autoSpaceDE w:val="0"/>
        <w:autoSpaceDN w:val="0"/>
        <w:adjustRightInd w:val="0"/>
        <w:spacing w:after="0" w:line="276" w:lineRule="auto"/>
      </w:pPr>
      <w:r>
        <w:t>Edinburgh leads in physical activity, with 76% meeting recommended levels - significantly above other Scottish cities like Aberdeen (70%) and Glasgow (64%).</w:t>
      </w:r>
    </w:p>
    <w:p w14:paraId="3925DA6B" w14:textId="5E2161F6" w:rsidR="00D51771" w:rsidRDefault="00D51771" w:rsidP="00DA7AD5">
      <w:pPr>
        <w:pStyle w:val="ListParagraph"/>
        <w:numPr>
          <w:ilvl w:val="0"/>
          <w:numId w:val="2"/>
        </w:numPr>
        <w:autoSpaceDE w:val="0"/>
        <w:autoSpaceDN w:val="0"/>
        <w:adjustRightInd w:val="0"/>
        <w:spacing w:after="0" w:line="276" w:lineRule="auto"/>
      </w:pPr>
      <w:r>
        <w:t>The city shows higher participation rates than the Scottish average in most sports, particularly in running (17% vs 10%) and cycling (17% vs 11%).</w:t>
      </w:r>
    </w:p>
    <w:p w14:paraId="7C3901FA" w14:textId="492066ED" w:rsidR="00D51771" w:rsidRDefault="00D51771" w:rsidP="00DA7AD5">
      <w:pPr>
        <w:pStyle w:val="ListParagraph"/>
        <w:numPr>
          <w:ilvl w:val="0"/>
          <w:numId w:val="2"/>
        </w:numPr>
        <w:autoSpaceDE w:val="0"/>
        <w:autoSpaceDN w:val="0"/>
        <w:adjustRightInd w:val="0"/>
        <w:spacing w:after="0" w:line="276" w:lineRule="auto"/>
      </w:pPr>
      <w:r>
        <w:t>Edinburgh maintains the highest life expectancy in Scotland (82.4 years for women, 78.0 for men), with residents spending about 80% of their lives in good health.</w:t>
      </w:r>
    </w:p>
    <w:p w14:paraId="58F74795" w14:textId="193D68A3" w:rsidR="00C74D05" w:rsidRDefault="00D51771" w:rsidP="00DA7AD5">
      <w:pPr>
        <w:pStyle w:val="ListParagraph"/>
        <w:numPr>
          <w:ilvl w:val="0"/>
          <w:numId w:val="2"/>
        </w:numPr>
        <w:autoSpaceDE w:val="0"/>
        <w:autoSpaceDN w:val="0"/>
        <w:adjustRightInd w:val="0"/>
        <w:spacing w:after="0" w:line="276" w:lineRule="auto"/>
      </w:pPr>
      <w:r>
        <w:t>While remaining below the Scottish average (21%), Edinburgh's relative poverty rate has gradually increased from 15.3% to 17% over recent years</w:t>
      </w:r>
      <w:r w:rsidR="00F534FA">
        <w:t>.</w:t>
      </w:r>
      <w:r w:rsidR="00C74D05">
        <w:t xml:space="preserve"> </w:t>
      </w:r>
    </w:p>
    <w:p w14:paraId="1FADF55D" w14:textId="77777777" w:rsidR="00C74D05" w:rsidRDefault="00C74D05" w:rsidP="001D37FD">
      <w:pPr>
        <w:pStyle w:val="ListParagraph"/>
        <w:autoSpaceDE w:val="0"/>
        <w:autoSpaceDN w:val="0"/>
        <w:adjustRightInd w:val="0"/>
        <w:spacing w:after="0" w:line="276" w:lineRule="auto"/>
      </w:pPr>
    </w:p>
    <w:p w14:paraId="35A148F3" w14:textId="7B09737D" w:rsidR="00F534FA" w:rsidRDefault="00C74D05" w:rsidP="001D37FD">
      <w:pPr>
        <w:pStyle w:val="Heading3"/>
        <w:spacing w:line="276" w:lineRule="auto"/>
      </w:pPr>
      <w:r>
        <w:t>Work</w:t>
      </w:r>
    </w:p>
    <w:p w14:paraId="5E91A8B8" w14:textId="2B95A576" w:rsidR="00455BB8" w:rsidRDefault="00455BB8" w:rsidP="00DA7AD5">
      <w:pPr>
        <w:pStyle w:val="ListParagraph"/>
        <w:numPr>
          <w:ilvl w:val="0"/>
          <w:numId w:val="3"/>
        </w:numPr>
        <w:spacing w:line="276" w:lineRule="auto"/>
      </w:pPr>
      <w:r>
        <w:t>Edinburgh maintains the highest employment rate (81.9%) among major UK cities, with notably low economic inactivity (18.1%), mainly attributed to students (38.1%)</w:t>
      </w:r>
      <w:r w:rsidR="00477BCF">
        <w:t>, retire</w:t>
      </w:r>
      <w:r w:rsidR="00533897">
        <w:t xml:space="preserve">ment (18%) and </w:t>
      </w:r>
      <w:r w:rsidR="00A67D86">
        <w:t>caring resp</w:t>
      </w:r>
      <w:r>
        <w:t>onsibilities (12.9%).</w:t>
      </w:r>
    </w:p>
    <w:p w14:paraId="150274D6" w14:textId="5F20F31F" w:rsidR="00455BB8" w:rsidRDefault="00455BB8" w:rsidP="00DA7AD5">
      <w:pPr>
        <w:pStyle w:val="ListParagraph"/>
        <w:numPr>
          <w:ilvl w:val="0"/>
          <w:numId w:val="3"/>
        </w:numPr>
        <w:spacing w:line="276" w:lineRule="auto"/>
      </w:pPr>
      <w:r>
        <w:t>The city's unemployment rate is 3.4% in 2024, up slightly from recent years but still among the lowest of major UK cities, while leading in median hourly pay at £19.33.</w:t>
      </w:r>
    </w:p>
    <w:p w14:paraId="0C3DC5EB" w14:textId="5636F0BE" w:rsidR="00C74D05" w:rsidRDefault="00455BB8" w:rsidP="00DA7AD5">
      <w:pPr>
        <w:pStyle w:val="ListParagraph"/>
        <w:numPr>
          <w:ilvl w:val="0"/>
          <w:numId w:val="3"/>
        </w:numPr>
        <w:spacing w:line="276" w:lineRule="auto"/>
      </w:pPr>
      <w:r>
        <w:t xml:space="preserve">Edinburgh shows strong high-skilled employment (52% of workforce), with </w:t>
      </w:r>
      <w:r w:rsidR="00B13FC1">
        <w:t>a high concentration</w:t>
      </w:r>
      <w:r>
        <w:t xml:space="preserve"> </w:t>
      </w:r>
      <w:r w:rsidR="00A67D86">
        <w:t xml:space="preserve">of employees </w:t>
      </w:r>
      <w:r>
        <w:t>in health (15.1%) and financial services (11.3%) - the latter being nearly triple the average of comparable UK cities.</w:t>
      </w:r>
    </w:p>
    <w:p w14:paraId="000AB46A" w14:textId="62C12DE0" w:rsidR="00C74D05" w:rsidRDefault="00C74D05" w:rsidP="001D37FD">
      <w:pPr>
        <w:pStyle w:val="Heading3"/>
        <w:spacing w:line="276" w:lineRule="auto"/>
      </w:pPr>
      <w:r>
        <w:t>Economy</w:t>
      </w:r>
    </w:p>
    <w:p w14:paraId="18684D0A" w14:textId="6F74FE80" w:rsidR="00B13FC1" w:rsidRDefault="00B13FC1" w:rsidP="00DA7AD5">
      <w:pPr>
        <w:pStyle w:val="ListParagraph"/>
        <w:numPr>
          <w:ilvl w:val="0"/>
          <w:numId w:val="4"/>
        </w:numPr>
        <w:spacing w:line="276" w:lineRule="auto"/>
      </w:pPr>
      <w:r>
        <w:t>Edinburgh's financial and insurance sector dominates the local economy, generating £7.2 billion in GVA - equivalent to the next three largest sectors combined.</w:t>
      </w:r>
    </w:p>
    <w:p w14:paraId="746030C0" w14:textId="2072B620" w:rsidR="00B13FC1" w:rsidRDefault="00B13FC1" w:rsidP="00DA7AD5">
      <w:pPr>
        <w:pStyle w:val="ListParagraph"/>
        <w:numPr>
          <w:ilvl w:val="0"/>
          <w:numId w:val="4"/>
        </w:numPr>
        <w:spacing w:line="276" w:lineRule="auto"/>
      </w:pPr>
      <w:r>
        <w:t>The city leads Scottish cities in GVA per capita at £56,772, significantly higher than Glasgow (£40,933), and ranks second among major UK cities after Manchester.</w:t>
      </w:r>
    </w:p>
    <w:p w14:paraId="293B37D4" w14:textId="621A69E3" w:rsidR="00B13FC1" w:rsidRDefault="00B13FC1" w:rsidP="00DA7AD5">
      <w:pPr>
        <w:pStyle w:val="ListParagraph"/>
        <w:numPr>
          <w:ilvl w:val="0"/>
          <w:numId w:val="4"/>
        </w:numPr>
        <w:spacing w:line="276" w:lineRule="auto"/>
      </w:pPr>
      <w:r>
        <w:lastRenderedPageBreak/>
        <w:t xml:space="preserve">After a period of consistent business growth (2011-2019), Edinburgh experienced a brief decline during the </w:t>
      </w:r>
      <w:r w:rsidR="000F6C91">
        <w:t>pandemic but</w:t>
      </w:r>
      <w:r>
        <w:t xml:space="preserve"> has returned to positive growth with business births exceeding deaths in 2022-23.</w:t>
      </w:r>
    </w:p>
    <w:p w14:paraId="1D009DE4" w14:textId="2A5D04BB" w:rsidR="00C74D05" w:rsidRPr="00C74D05" w:rsidRDefault="00B13FC1" w:rsidP="00DA7AD5">
      <w:pPr>
        <w:pStyle w:val="ListParagraph"/>
        <w:numPr>
          <w:ilvl w:val="0"/>
          <w:numId w:val="4"/>
        </w:numPr>
        <w:spacing w:line="276" w:lineRule="auto"/>
      </w:pPr>
      <w:r>
        <w:t>Business survival rates in Edinburgh (38.6% over five years) align with other major cities like Leeds (38.5%), while hotel room completions have decreased by 19.6% in 2021-23 compared to previous periods.</w:t>
      </w:r>
    </w:p>
    <w:p w14:paraId="1994CD35" w14:textId="77777777" w:rsidR="00C74D05" w:rsidRPr="00C74D05" w:rsidRDefault="00C74D05" w:rsidP="001D37FD">
      <w:pPr>
        <w:spacing w:line="276" w:lineRule="auto"/>
      </w:pPr>
    </w:p>
    <w:p w14:paraId="39F2281B" w14:textId="721943C3" w:rsidR="00C74D05" w:rsidRDefault="00A62DCD" w:rsidP="001D37FD">
      <w:pPr>
        <w:pStyle w:val="Heading3"/>
        <w:spacing w:line="276" w:lineRule="auto"/>
      </w:pPr>
      <w:r>
        <w:t>Tourism</w:t>
      </w:r>
    </w:p>
    <w:p w14:paraId="61DF74E0" w14:textId="4401D3AE" w:rsidR="00CE63B4" w:rsidRDefault="00CE63B4" w:rsidP="00DA7AD5">
      <w:pPr>
        <w:pStyle w:val="ListParagraph"/>
        <w:numPr>
          <w:ilvl w:val="0"/>
          <w:numId w:val="5"/>
        </w:numPr>
        <w:spacing w:line="276" w:lineRule="auto"/>
      </w:pPr>
      <w:r>
        <w:t>Edinburgh experienced strong tourism recovery in 2023, with 5 million total staying visits (representing 40% of Scotland's total), and achieved its highest hotel occupancy rate (81.4%) in six years.</w:t>
      </w:r>
    </w:p>
    <w:p w14:paraId="54939F06" w14:textId="6BD59A09" w:rsidR="00CE63B4" w:rsidRDefault="00CE63B4" w:rsidP="00DA7AD5">
      <w:pPr>
        <w:pStyle w:val="ListParagraph"/>
        <w:numPr>
          <w:ilvl w:val="0"/>
          <w:numId w:val="5"/>
        </w:numPr>
        <w:spacing w:line="276" w:lineRule="auto"/>
      </w:pPr>
      <w:r>
        <w:t>International visits increased significantly (+29.2%) to 2.3 million in 2023, driving a 31% rise in international spending to £1.5 billion, while domestic visits showed a slight decline (-1.5%).</w:t>
      </w:r>
    </w:p>
    <w:p w14:paraId="3E48875D" w14:textId="54520E5C" w:rsidR="00CE63B4" w:rsidRDefault="00CE63B4" w:rsidP="00DA7AD5">
      <w:pPr>
        <w:pStyle w:val="ListParagraph"/>
        <w:numPr>
          <w:ilvl w:val="0"/>
          <w:numId w:val="5"/>
        </w:numPr>
        <w:spacing w:line="276" w:lineRule="auto"/>
      </w:pPr>
      <w:r>
        <w:t>The US leads international visitors in both numbers (2.6M nights) and spending (£462.9M), while domestically, the East of Scotland provides the most visitors but London generates the highest spend (£118.2M).</w:t>
      </w:r>
    </w:p>
    <w:p w14:paraId="28DF3B08" w14:textId="25487387" w:rsidR="00A62DCD" w:rsidRDefault="00CE63B4" w:rsidP="00DA7AD5">
      <w:pPr>
        <w:pStyle w:val="ListParagraph"/>
        <w:numPr>
          <w:ilvl w:val="0"/>
          <w:numId w:val="5"/>
        </w:numPr>
        <w:spacing w:line="276" w:lineRule="auto"/>
      </w:pPr>
      <w:r>
        <w:t>Edinburgh's cultural attractions showed strong recovery in 2023, with all top 10 venues seeing increased visitors, led by the National Museum of Scotland (2.19M visitors) and Edinburgh Castle (1.90M), while the city's festivals attracted 4.59M total attendees</w:t>
      </w:r>
      <w:r w:rsidR="00A62DCD">
        <w:t>.</w:t>
      </w:r>
    </w:p>
    <w:p w14:paraId="74D049B9" w14:textId="77777777" w:rsidR="00A62DCD" w:rsidRDefault="00A62DCD" w:rsidP="001D37FD">
      <w:pPr>
        <w:spacing w:line="276" w:lineRule="auto"/>
      </w:pPr>
    </w:p>
    <w:p w14:paraId="33520685" w14:textId="14E0733D" w:rsidR="00A62DCD" w:rsidRPr="00A62DCD" w:rsidRDefault="00B33CCD" w:rsidP="001D37FD">
      <w:pPr>
        <w:pStyle w:val="Heading3"/>
        <w:spacing w:line="276" w:lineRule="auto"/>
      </w:pPr>
      <w:r>
        <w:t>Education</w:t>
      </w:r>
    </w:p>
    <w:p w14:paraId="18A1BA58" w14:textId="77777777" w:rsidR="00A62DCD" w:rsidRDefault="00A62DCD" w:rsidP="001D37FD">
      <w:pPr>
        <w:autoSpaceDE w:val="0"/>
        <w:autoSpaceDN w:val="0"/>
        <w:adjustRightInd w:val="0"/>
        <w:spacing w:after="0" w:line="276" w:lineRule="auto"/>
        <w:rPr>
          <w:rFonts w:ascii="ArialMT" w:hAnsi="ArialMT" w:cs="ArialMT"/>
          <w:color w:val="333333"/>
          <w:kern w:val="0"/>
          <w:sz w:val="18"/>
          <w:szCs w:val="18"/>
        </w:rPr>
      </w:pPr>
    </w:p>
    <w:p w14:paraId="7A92D453" w14:textId="74E7D1A1" w:rsidR="000116D5" w:rsidRDefault="000116D5" w:rsidP="00DA7AD5">
      <w:pPr>
        <w:pStyle w:val="ListParagraph"/>
        <w:numPr>
          <w:ilvl w:val="0"/>
          <w:numId w:val="6"/>
        </w:numPr>
        <w:autoSpaceDE w:val="0"/>
        <w:autoSpaceDN w:val="0"/>
        <w:adjustRightInd w:val="0"/>
        <w:spacing w:after="0" w:line="276" w:lineRule="auto"/>
      </w:pPr>
      <w:r>
        <w:t>Edinburgh's education system serves nearly 161,000 students across 349 establishments, with higher education enrolment (73,045 university students) exceeding school enrolment (60,807 pupils).</w:t>
      </w:r>
    </w:p>
    <w:p w14:paraId="6DE87121" w14:textId="56F68504" w:rsidR="000116D5" w:rsidRDefault="000116D5" w:rsidP="00DA7AD5">
      <w:pPr>
        <w:pStyle w:val="ListParagraph"/>
        <w:numPr>
          <w:ilvl w:val="0"/>
          <w:numId w:val="6"/>
        </w:numPr>
        <w:autoSpaceDE w:val="0"/>
        <w:autoSpaceDN w:val="0"/>
        <w:adjustRightInd w:val="0"/>
        <w:spacing w:after="0" w:line="276" w:lineRule="auto"/>
      </w:pPr>
      <w:r>
        <w:t>The city leads major UK cities in workforce education, with 75.8% educated to degree level or above, significantly higher than comparable cities like Manchester (71.4%) and Bristol (65.9%).</w:t>
      </w:r>
    </w:p>
    <w:p w14:paraId="0948FE4C" w14:textId="747B187F" w:rsidR="000116D5" w:rsidRDefault="000116D5" w:rsidP="00DA7AD5">
      <w:pPr>
        <w:pStyle w:val="ListParagraph"/>
        <w:numPr>
          <w:ilvl w:val="0"/>
          <w:numId w:val="6"/>
        </w:numPr>
        <w:autoSpaceDE w:val="0"/>
        <w:autoSpaceDN w:val="0"/>
        <w:adjustRightInd w:val="0"/>
        <w:spacing w:after="0" w:line="276" w:lineRule="auto"/>
      </w:pPr>
      <w:r>
        <w:t>Edinburgh shows strong international appeal in higher education, with 35.8% of university students being international (29.5% non-EU, 6.3% EU), second only to London among major UK cities.</w:t>
      </w:r>
    </w:p>
    <w:p w14:paraId="767BC130" w14:textId="268E8DD5" w:rsidR="00F534FA" w:rsidRDefault="000116D5" w:rsidP="00DA7AD5">
      <w:pPr>
        <w:pStyle w:val="ListParagraph"/>
        <w:numPr>
          <w:ilvl w:val="0"/>
          <w:numId w:val="6"/>
        </w:numPr>
        <w:autoSpaceDE w:val="0"/>
        <w:autoSpaceDN w:val="0"/>
        <w:adjustRightInd w:val="0"/>
        <w:spacing w:after="0" w:line="276" w:lineRule="auto"/>
      </w:pPr>
      <w:r>
        <w:t>The city maintains a high concentration of higher education students (142 per 1,000 population), ranking third among major UK cities behind Manchester (150) and Bristol (146)</w:t>
      </w:r>
      <w:r w:rsidR="00B33CCD">
        <w:t>.</w:t>
      </w:r>
    </w:p>
    <w:p w14:paraId="0C8F1CC4" w14:textId="77777777" w:rsidR="00B33CCD" w:rsidRDefault="00B33CCD" w:rsidP="001D37FD">
      <w:pPr>
        <w:autoSpaceDE w:val="0"/>
        <w:autoSpaceDN w:val="0"/>
        <w:adjustRightInd w:val="0"/>
        <w:spacing w:after="0" w:line="276" w:lineRule="auto"/>
      </w:pPr>
    </w:p>
    <w:p w14:paraId="1BAE0D9B" w14:textId="0D180F26" w:rsidR="00B33CCD" w:rsidRDefault="00B33CCD" w:rsidP="001D37FD">
      <w:pPr>
        <w:pStyle w:val="Heading3"/>
        <w:spacing w:line="276" w:lineRule="auto"/>
      </w:pPr>
      <w:r>
        <w:t>Environment</w:t>
      </w:r>
    </w:p>
    <w:p w14:paraId="13C36800" w14:textId="07182185" w:rsidR="00B33CCD" w:rsidRDefault="0097D5FC" w:rsidP="0097D5FC">
      <w:pPr>
        <w:pStyle w:val="ListParagraph"/>
        <w:numPr>
          <w:ilvl w:val="0"/>
          <w:numId w:val="1"/>
        </w:numPr>
        <w:spacing w:line="276" w:lineRule="auto"/>
      </w:pPr>
      <w:r>
        <w:t>Greenhouse gas emissions in Edinburgh fell by 40.9% between 2012 and 2022, with significant reductions in stationary energy and waste sectors. The city had the highest per capita emissions among major UK cities in 2022 at 4.26 tonnes CO2e.</w:t>
      </w:r>
    </w:p>
    <w:p w14:paraId="02A506A8" w14:textId="608B0EFB" w:rsidR="00B33CCD" w:rsidRDefault="0097D5FC" w:rsidP="0097D5FC">
      <w:pPr>
        <w:pStyle w:val="ListParagraph"/>
        <w:numPr>
          <w:ilvl w:val="0"/>
          <w:numId w:val="1"/>
        </w:numPr>
        <w:spacing w:line="276" w:lineRule="auto"/>
      </w:pPr>
      <w:r>
        <w:lastRenderedPageBreak/>
        <w:t>Edinburgh leads in climate awareness, with 88% of residents viewing climate change as urgent, the highest in Scotland. Renewable energy generation has grown steadily since 2019, reaching 38.5 GWh in 2023. Over 4% of vehicles in Edinburgh are now ultra-low emission.</w:t>
      </w:r>
    </w:p>
    <w:p w14:paraId="325AFB40" w14:textId="67399696" w:rsidR="00B33CCD" w:rsidRDefault="0097D5FC" w:rsidP="0097D5FC">
      <w:pPr>
        <w:pStyle w:val="ListParagraph"/>
        <w:numPr>
          <w:ilvl w:val="0"/>
          <w:numId w:val="1"/>
        </w:numPr>
        <w:spacing w:line="276" w:lineRule="auto"/>
      </w:pPr>
      <w:r>
        <w:t>The city continues to excel in waste reduction and recycling. Edinburgh generates the lowest household waste per person among Scotland’s four major cities and has the second highest recycling rate (38%).</w:t>
      </w:r>
    </w:p>
    <w:p w14:paraId="452510D4" w14:textId="4A0CF3C8" w:rsidR="00B33CCD" w:rsidRDefault="0097D5FC" w:rsidP="0097D5FC">
      <w:pPr>
        <w:pStyle w:val="ListParagraph"/>
        <w:numPr>
          <w:ilvl w:val="0"/>
          <w:numId w:val="1"/>
        </w:numPr>
        <w:spacing w:line="276" w:lineRule="auto"/>
      </w:pPr>
      <w:r>
        <w:t>Green spaces remain a key asset, with Edinburgh boasting 35 Green Flag parks, over twice as many as any other UK city. 84% of residents visit outdoor spaces weekly, well above the national average, and 92% are satisfied with local green spaces.</w:t>
      </w:r>
    </w:p>
    <w:p w14:paraId="2E858739" w14:textId="21AB1D1B" w:rsidR="00B33CCD" w:rsidRDefault="0097D5FC" w:rsidP="0097D5FC">
      <w:pPr>
        <w:pStyle w:val="ListParagraph"/>
        <w:numPr>
          <w:ilvl w:val="0"/>
          <w:numId w:val="1"/>
        </w:numPr>
        <w:spacing w:line="276" w:lineRule="auto"/>
      </w:pPr>
      <w:r>
        <w:t>Edinburgh's climate is warming, with temperatures higher than the 1961-1990 average in 10 months of the year. Rainfall patterns have shifted, with April–June now the wettest quarter, unlike previous years.</w:t>
      </w:r>
    </w:p>
    <w:p w14:paraId="49593390" w14:textId="3A91D9ED" w:rsidR="0097D5FC" w:rsidRDefault="0097D5FC" w:rsidP="0097D5FC">
      <w:pPr>
        <w:pStyle w:val="ListParagraph"/>
        <w:spacing w:line="276" w:lineRule="auto"/>
      </w:pPr>
    </w:p>
    <w:p w14:paraId="4393D677" w14:textId="6838FD8B" w:rsidR="00466B0B" w:rsidRDefault="0097D5FC" w:rsidP="001D37FD">
      <w:pPr>
        <w:pStyle w:val="Heading3"/>
        <w:spacing w:line="276" w:lineRule="auto"/>
      </w:pPr>
      <w:r>
        <w:t>Property</w:t>
      </w:r>
    </w:p>
    <w:p w14:paraId="20420A32" w14:textId="35EEE1C6" w:rsidR="0097D5FC" w:rsidRDefault="0097D5FC" w:rsidP="00DA7AD5">
      <w:pPr>
        <w:pStyle w:val="ListParagraph"/>
        <w:numPr>
          <w:ilvl w:val="0"/>
          <w:numId w:val="7"/>
        </w:numPr>
        <w:spacing w:line="276" w:lineRule="auto"/>
      </w:pPr>
      <w:r>
        <w:t>Edinburgh’s housing market is dominated by owner-occupied properties (62%), with 23% privately rented and 15% socially rented, the lowest social rental rate among Scottish cities.</w:t>
      </w:r>
    </w:p>
    <w:p w14:paraId="44CD3BEA" w14:textId="31E1DA88" w:rsidR="0097D5FC" w:rsidRDefault="0097D5FC" w:rsidP="00DA7AD5">
      <w:pPr>
        <w:pStyle w:val="ListParagraph"/>
        <w:numPr>
          <w:ilvl w:val="0"/>
          <w:numId w:val="7"/>
        </w:numPr>
      </w:pPr>
      <w:r>
        <w:t>The average house price in August 2024 was £336,018, increasing 5.6% over the year, making Edinburgh one of the most expensive UK cities outside London.</w:t>
      </w:r>
    </w:p>
    <w:p w14:paraId="79F2124D" w14:textId="111AB728" w:rsidR="0097D5FC" w:rsidRDefault="0097D5FC" w:rsidP="00DA7AD5">
      <w:pPr>
        <w:pStyle w:val="ListParagraph"/>
        <w:numPr>
          <w:ilvl w:val="0"/>
          <w:numId w:val="7"/>
        </w:numPr>
      </w:pPr>
      <w:r>
        <w:t>Property sales declined in 2023 to 9,820 transactions, with the residential market value reaching £3.4 billion, the highest among Scottish cities.</w:t>
      </w:r>
    </w:p>
    <w:p w14:paraId="37748F41" w14:textId="4F21D3A1" w:rsidR="0097D5FC" w:rsidRDefault="0097D5FC" w:rsidP="00DA7AD5">
      <w:pPr>
        <w:pStyle w:val="ListParagraph"/>
        <w:numPr>
          <w:ilvl w:val="0"/>
          <w:numId w:val="7"/>
        </w:numPr>
      </w:pPr>
      <w:r>
        <w:t>More than 10,000 student housing beds have been built since 2014, and housing completions in 2019-2023 tripled compared to 1994-1998.</w:t>
      </w:r>
    </w:p>
    <w:p w14:paraId="21722740" w14:textId="77777777" w:rsidR="00466B0B" w:rsidRDefault="00466B0B" w:rsidP="001D37FD">
      <w:pPr>
        <w:spacing w:line="276" w:lineRule="auto"/>
      </w:pPr>
    </w:p>
    <w:p w14:paraId="7CA8E455" w14:textId="76A8DA6E" w:rsidR="00466B0B" w:rsidRDefault="00466B0B" w:rsidP="001D37FD">
      <w:pPr>
        <w:pStyle w:val="Heading3"/>
        <w:spacing w:line="276" w:lineRule="auto"/>
      </w:pPr>
      <w:r>
        <w:t>Travel and connectivity</w:t>
      </w:r>
    </w:p>
    <w:p w14:paraId="4BC534E3" w14:textId="77777777" w:rsidR="00466B0B" w:rsidRDefault="00466B0B" w:rsidP="001D37FD">
      <w:pPr>
        <w:spacing w:line="276" w:lineRule="auto"/>
      </w:pPr>
    </w:p>
    <w:p w14:paraId="09E09C1C" w14:textId="7FDAF39C" w:rsidR="00466B0B" w:rsidRPr="00466B0B" w:rsidRDefault="0097D5FC" w:rsidP="00DA7AD5">
      <w:pPr>
        <w:pStyle w:val="ListParagraph"/>
        <w:numPr>
          <w:ilvl w:val="0"/>
          <w:numId w:val="8"/>
        </w:numPr>
        <w:spacing w:line="276" w:lineRule="auto"/>
      </w:pPr>
      <w:r w:rsidRPr="0097D5FC">
        <w:t>Rail passenger numbers in Edinburgh continue recovering, reaching 26.4 million in 2023/24, closer to the pre-pandemic level of 29.8 million.</w:t>
      </w:r>
    </w:p>
    <w:p w14:paraId="551E8D1A" w14:textId="376B8415" w:rsidR="00466B0B" w:rsidRPr="00466B0B" w:rsidRDefault="0097D5FC" w:rsidP="00DA7AD5">
      <w:pPr>
        <w:pStyle w:val="ListParagraph"/>
        <w:numPr>
          <w:ilvl w:val="0"/>
          <w:numId w:val="8"/>
        </w:numPr>
        <w:spacing w:after="0" w:line="276" w:lineRule="auto"/>
      </w:pPr>
      <w:r w:rsidRPr="0097D5FC">
        <w:t>Air travel has strongly rebounded, with Edinburgh Airport handling 14.4 million passengers in 2023, nearly matching the 2019 pre-pandemic figure of 14.7 million.</w:t>
      </w:r>
    </w:p>
    <w:p w14:paraId="47281A91" w14:textId="3475B565" w:rsidR="00466B0B" w:rsidRPr="00466B0B" w:rsidRDefault="0097D5FC" w:rsidP="00DA7AD5">
      <w:pPr>
        <w:pStyle w:val="ListParagraph"/>
        <w:numPr>
          <w:ilvl w:val="0"/>
          <w:numId w:val="8"/>
        </w:numPr>
        <w:spacing w:after="0" w:line="276" w:lineRule="auto"/>
      </w:pPr>
      <w:r w:rsidRPr="0097D5FC">
        <w:t>In Edinburgh, 60% of travel involves walking or public transport, with leisure activities accounting for 44% of trips. Public transport satisfaction is high at 86%, well above Scotland's 64% average.</w:t>
      </w:r>
    </w:p>
    <w:p w14:paraId="69F1CCFC" w14:textId="2D8F4669" w:rsidR="00466B0B" w:rsidRPr="00466B0B" w:rsidRDefault="0097D5FC" w:rsidP="00DA7AD5">
      <w:pPr>
        <w:pStyle w:val="ListParagraph"/>
        <w:numPr>
          <w:ilvl w:val="0"/>
          <w:numId w:val="8"/>
        </w:numPr>
        <w:spacing w:after="0" w:line="276" w:lineRule="auto"/>
      </w:pPr>
      <w:r w:rsidRPr="0097D5FC">
        <w:t>Active travel is prominent, with 68% of journeys under 2 miles made by walking (63%) or cycling (5%), though 63% of households own at least one car.</w:t>
      </w:r>
    </w:p>
    <w:p w14:paraId="7E3394F2" w14:textId="4AA8ADC8" w:rsidR="00466B0B" w:rsidRPr="00466B0B" w:rsidRDefault="0097D5FC" w:rsidP="00DA7AD5">
      <w:pPr>
        <w:pStyle w:val="ListParagraph"/>
        <w:numPr>
          <w:ilvl w:val="0"/>
          <w:numId w:val="8"/>
        </w:numPr>
        <w:spacing w:after="0" w:line="276" w:lineRule="auto"/>
      </w:pPr>
      <w:r w:rsidRPr="0097D5FC">
        <w:t>Edinburgh residents spend 235 hours driving per year, with 40% of that time due to congestion. A 10km commute typically sees 42-44% extra time added during peak hours.</w:t>
      </w:r>
    </w:p>
    <w:p w14:paraId="3AB3B88F" w14:textId="77777777" w:rsidR="00122D4C" w:rsidRDefault="00122D4C" w:rsidP="001D37FD">
      <w:pPr>
        <w:spacing w:line="276" w:lineRule="auto"/>
        <w:rPr>
          <w:rFonts w:asciiTheme="majorHAnsi" w:eastAsiaTheme="majorEastAsia" w:hAnsiTheme="majorHAnsi" w:cstheme="majorBidi"/>
          <w:color w:val="0F4761" w:themeColor="accent1" w:themeShade="BF"/>
          <w:sz w:val="40"/>
          <w:szCs w:val="40"/>
        </w:rPr>
      </w:pPr>
      <w:r>
        <w:br w:type="page"/>
      </w:r>
    </w:p>
    <w:p w14:paraId="4487D4B9" w14:textId="2325EEBC" w:rsidR="00325EC4" w:rsidRDefault="00325EC4" w:rsidP="001D37FD">
      <w:pPr>
        <w:pStyle w:val="Heading1"/>
        <w:spacing w:line="276" w:lineRule="auto"/>
      </w:pPr>
      <w:r>
        <w:lastRenderedPageBreak/>
        <w:t>Edinburgh by number 202</w:t>
      </w:r>
      <w:r w:rsidR="000048CC">
        <w:t>4</w:t>
      </w:r>
      <w:r>
        <w:t xml:space="preserve"> - Contents</w:t>
      </w:r>
    </w:p>
    <w:p w14:paraId="799D92D0" w14:textId="751A8EAD" w:rsidR="00325EC4" w:rsidRDefault="00325EC4" w:rsidP="001D37FD">
      <w:pPr>
        <w:spacing w:line="276" w:lineRule="auto"/>
      </w:pPr>
      <w:r w:rsidRPr="00325EC4">
        <w:t>It contains nine sections: People, Health and wellness, Work, Economy, Tourism and Festivals, Education, Environment, Property, and Travel and Connectivity.</w:t>
      </w:r>
    </w:p>
    <w:p w14:paraId="2B6066AC" w14:textId="53A24070" w:rsidR="00325EC4" w:rsidRDefault="00325EC4" w:rsidP="00062670">
      <w:pPr>
        <w:pStyle w:val="Heading2"/>
      </w:pPr>
      <w:r>
        <w:t>Introduction</w:t>
      </w:r>
    </w:p>
    <w:p w14:paraId="0FD9F81B" w14:textId="5F9583E0" w:rsidR="00325EC4" w:rsidRPr="00325EC4" w:rsidRDefault="00325EC4" w:rsidP="001D37FD">
      <w:pPr>
        <w:spacing w:line="276" w:lineRule="auto"/>
      </w:pPr>
      <w:r>
        <w:t>Welcome to the 1</w:t>
      </w:r>
      <w:r w:rsidR="001F402B">
        <w:t>8</w:t>
      </w:r>
      <w:r>
        <w:t>th edition of Edinburgh by Numbers. Produced by the City of Edinburgh Council, the publication provides an annual statistical overview of Edinburgh and how we compare against other cities in Scotland and across the UK.</w:t>
      </w:r>
    </w:p>
    <w:p w14:paraId="7D9FC1B0" w14:textId="5FE6BEFE" w:rsidR="00325EC4" w:rsidRDefault="00325EC4" w:rsidP="001D37FD">
      <w:pPr>
        <w:spacing w:line="276" w:lineRule="auto"/>
      </w:pPr>
      <w:r>
        <w:t>The data included here covers our population and how it is changing, our economy and our environment, alongside data on how people live, work and visit our city.</w:t>
      </w:r>
    </w:p>
    <w:p w14:paraId="3AA3703A" w14:textId="77777777" w:rsidR="0061782C" w:rsidRDefault="0061782C" w:rsidP="0061782C">
      <w:pPr>
        <w:spacing w:line="276" w:lineRule="auto"/>
      </w:pPr>
      <w:r w:rsidRPr="0061782C">
        <w:t>The figures appearing in this publication are the most up-to-date available to the editorial team as of January 2024. We</w:t>
      </w:r>
      <w:r>
        <w:t xml:space="preserve"> </w:t>
      </w:r>
      <w:r w:rsidRPr="0061782C">
        <w:t>have been unable to update the ‘Healthy Life Expectancy’ and ‘Personal wellbeing’ sections since the datasets for the</w:t>
      </w:r>
      <w:r>
        <w:t xml:space="preserve"> </w:t>
      </w:r>
      <w:r w:rsidRPr="0061782C">
        <w:t>first one are expected to be released in Spring 2025 and the publication of the second one is temporarily paused.</w:t>
      </w:r>
    </w:p>
    <w:p w14:paraId="44645788" w14:textId="4B9F5597" w:rsidR="00325EC4" w:rsidRDefault="00325EC4" w:rsidP="0061782C">
      <w:pPr>
        <w:spacing w:line="276" w:lineRule="auto"/>
      </w:pPr>
      <w:r>
        <w:t>While every effort has been made to ensure a high degree of accuracy, the City of Edinburgh Council accepts no liability for any errors or misinterpretations. Some values may not sum to their respective totals due to rounding.</w:t>
      </w:r>
    </w:p>
    <w:p w14:paraId="4814C793" w14:textId="499D44F3" w:rsidR="00325EC4" w:rsidRDefault="00325EC4" w:rsidP="001D37FD">
      <w:pPr>
        <w:spacing w:line="276" w:lineRule="auto"/>
      </w:pPr>
      <w:r w:rsidRPr="00325EC4">
        <w:t xml:space="preserve">If you would like this document in another language or format such as Braille, large print or a translation, please email the Interpretation and Translation Service at </w:t>
      </w:r>
      <w:hyperlink r:id="rId8" w:history="1">
        <w:r w:rsidR="00E16186" w:rsidRPr="00012621">
          <w:rPr>
            <w:rStyle w:val="Hyperlink"/>
          </w:rPr>
          <w:t>i</w:t>
        </w:r>
        <w:r w:rsidRPr="00012621">
          <w:rPr>
            <w:rStyle w:val="Hyperlink"/>
          </w:rPr>
          <w:t>ts@edinburgh.gov.uk</w:t>
        </w:r>
      </w:hyperlink>
      <w:r w:rsidRPr="00325EC4">
        <w:t xml:space="preserve"> quoting the unique reference number </w:t>
      </w:r>
      <w:r w:rsidR="009E382A" w:rsidRPr="009E382A">
        <w:t>25-0229</w:t>
      </w:r>
      <w:r w:rsidRPr="00325EC4">
        <w:t>.</w:t>
      </w:r>
    </w:p>
    <w:p w14:paraId="521FA238" w14:textId="77777777" w:rsidR="00325EC4" w:rsidRPr="00017EB6" w:rsidRDefault="00325EC4" w:rsidP="001D37FD">
      <w:pPr>
        <w:spacing w:line="276" w:lineRule="auto"/>
        <w:rPr>
          <w:rFonts w:cstheme="minorHAnsi"/>
        </w:rPr>
      </w:pPr>
      <w:r w:rsidRPr="00017EB6">
        <w:rPr>
          <w:rFonts w:cstheme="minorHAnsi"/>
        </w:rPr>
        <w:t xml:space="preserve">For more information and general queries about the report contact: </w:t>
      </w:r>
      <w:hyperlink r:id="rId9" w:tgtFrame="_blank" w:history="1">
        <w:r w:rsidRPr="00017EB6">
          <w:rPr>
            <w:rFonts w:cstheme="minorHAnsi"/>
            <w:b/>
            <w:bCs/>
            <w:u w:val="single"/>
          </w:rPr>
          <w:t>data.team@edinburgh.gov.uk</w:t>
        </w:r>
      </w:hyperlink>
    </w:p>
    <w:p w14:paraId="6E93DFC2" w14:textId="77777777" w:rsidR="00325EC4" w:rsidRDefault="00325EC4" w:rsidP="001D37FD">
      <w:pPr>
        <w:spacing w:line="276" w:lineRule="auto"/>
      </w:pPr>
    </w:p>
    <w:p w14:paraId="13CDD473" w14:textId="3AF93DC9" w:rsidR="00325EC4" w:rsidRDefault="00325EC4" w:rsidP="001D37FD">
      <w:pPr>
        <w:spacing w:line="276" w:lineRule="auto"/>
        <w:rPr>
          <w:rFonts w:eastAsiaTheme="majorEastAsia" w:cstheme="majorBidi"/>
          <w:color w:val="0F4761" w:themeColor="accent1" w:themeShade="BF"/>
          <w:sz w:val="28"/>
          <w:szCs w:val="28"/>
        </w:rPr>
      </w:pPr>
      <w:r>
        <w:br w:type="page"/>
      </w:r>
    </w:p>
    <w:p w14:paraId="2ED4F544" w14:textId="77777777" w:rsidR="00325EC4" w:rsidRDefault="00325EC4" w:rsidP="00062670">
      <w:pPr>
        <w:pStyle w:val="Heading2"/>
      </w:pPr>
      <w:r w:rsidRPr="00017EB6">
        <w:lastRenderedPageBreak/>
        <w:t>People</w:t>
      </w:r>
    </w:p>
    <w:p w14:paraId="465978A0" w14:textId="77777777" w:rsidR="00116AD3" w:rsidRPr="00116AD3" w:rsidRDefault="00116AD3" w:rsidP="00116AD3"/>
    <w:p w14:paraId="3AD1FBF5" w14:textId="77777777" w:rsidR="00325EC4" w:rsidRPr="00017EB6" w:rsidRDefault="00325EC4" w:rsidP="00062670">
      <w:pPr>
        <w:pStyle w:val="Heading3"/>
      </w:pPr>
      <w:r w:rsidRPr="00017EB6">
        <w:t>Population and demographic change in Edinburgh</w:t>
      </w:r>
    </w:p>
    <w:p w14:paraId="51C432C0" w14:textId="32D5B093" w:rsidR="00325EC4" w:rsidRPr="00017EB6" w:rsidRDefault="00325EC4" w:rsidP="006E0AD5">
      <w:pPr>
        <w:pStyle w:val="Heading4"/>
      </w:pPr>
      <w:r w:rsidRPr="00017EB6">
        <w:t>Demographic change in Edinburgh, Edinburgh City Region and Scotland from 201</w:t>
      </w:r>
      <w:r w:rsidR="00221433">
        <w:t>3</w:t>
      </w:r>
      <w:r w:rsidRPr="00017EB6">
        <w:t xml:space="preserve"> to 202</w:t>
      </w:r>
      <w:r w:rsidR="00CC78E8">
        <w:t>3</w:t>
      </w:r>
      <w:r w:rsidRPr="00017EB6">
        <w:t xml:space="preserve"> by age group</w:t>
      </w:r>
    </w:p>
    <w:p w14:paraId="6EDBE323" w14:textId="77777777" w:rsidR="00325EC4" w:rsidRPr="00017EB6" w:rsidRDefault="00325EC4" w:rsidP="00DA7AD5">
      <w:pPr>
        <w:pStyle w:val="ListParagraph"/>
        <w:numPr>
          <w:ilvl w:val="0"/>
          <w:numId w:val="9"/>
        </w:numPr>
        <w:spacing w:line="276" w:lineRule="auto"/>
        <w:rPr>
          <w:rFonts w:cstheme="minorHAnsi"/>
        </w:rPr>
      </w:pPr>
      <w:r w:rsidRPr="00017EB6">
        <w:rPr>
          <w:rFonts w:cstheme="minorHAnsi"/>
        </w:rPr>
        <w:t>Edinburgh:</w:t>
      </w:r>
    </w:p>
    <w:p w14:paraId="04A5AB6E" w14:textId="4385E3DC" w:rsidR="00325EC4" w:rsidRPr="00017EB6" w:rsidRDefault="00325EC4" w:rsidP="00DA7AD5">
      <w:pPr>
        <w:pStyle w:val="ListParagraph"/>
        <w:numPr>
          <w:ilvl w:val="1"/>
          <w:numId w:val="9"/>
        </w:numPr>
        <w:spacing w:line="276" w:lineRule="auto"/>
        <w:rPr>
          <w:rFonts w:cstheme="minorHAnsi"/>
        </w:rPr>
      </w:pPr>
      <w:r w:rsidRPr="00017EB6">
        <w:rPr>
          <w:rFonts w:cstheme="minorHAnsi"/>
        </w:rPr>
        <w:t>Total: 4</w:t>
      </w:r>
      <w:r w:rsidR="000361C3">
        <w:rPr>
          <w:rFonts w:cstheme="minorHAnsi"/>
        </w:rPr>
        <w:t>82</w:t>
      </w:r>
      <w:r w:rsidRPr="00017EB6">
        <w:rPr>
          <w:rFonts w:cstheme="minorHAnsi"/>
        </w:rPr>
        <w:t>,</w:t>
      </w:r>
      <w:r w:rsidR="000361C3">
        <w:rPr>
          <w:rFonts w:cstheme="minorHAnsi"/>
        </w:rPr>
        <w:t>850</w:t>
      </w:r>
      <w:r w:rsidRPr="00017EB6">
        <w:rPr>
          <w:rFonts w:cstheme="minorHAnsi"/>
        </w:rPr>
        <w:t xml:space="preserve"> in </w:t>
      </w:r>
      <w:r w:rsidR="009A2591">
        <w:rPr>
          <w:rFonts w:cstheme="minorHAnsi"/>
        </w:rPr>
        <w:t>2013</w:t>
      </w:r>
      <w:r w:rsidRPr="00017EB6">
        <w:rPr>
          <w:rFonts w:cstheme="minorHAnsi"/>
        </w:rPr>
        <w:t xml:space="preserve"> and 52</w:t>
      </w:r>
      <w:r w:rsidR="005374D2">
        <w:rPr>
          <w:rFonts w:cstheme="minorHAnsi"/>
        </w:rPr>
        <w:t>3</w:t>
      </w:r>
      <w:r w:rsidRPr="00017EB6">
        <w:rPr>
          <w:rFonts w:cstheme="minorHAnsi"/>
        </w:rPr>
        <w:t>,</w:t>
      </w:r>
      <w:r w:rsidR="005374D2">
        <w:rPr>
          <w:rFonts w:cstheme="minorHAnsi"/>
        </w:rPr>
        <w:t>25</w:t>
      </w:r>
      <w:r w:rsidRPr="00017EB6">
        <w:rPr>
          <w:rFonts w:cstheme="minorHAnsi"/>
        </w:rPr>
        <w:t xml:space="preserve">0 in </w:t>
      </w:r>
      <w:r w:rsidR="009A2591">
        <w:rPr>
          <w:rFonts w:cstheme="minorHAnsi"/>
        </w:rPr>
        <w:t>2023</w:t>
      </w:r>
      <w:r w:rsidRPr="00017EB6">
        <w:rPr>
          <w:rFonts w:cstheme="minorHAnsi"/>
        </w:rPr>
        <w:t xml:space="preserve"> (</w:t>
      </w:r>
      <w:r w:rsidR="005374D2">
        <w:rPr>
          <w:rFonts w:cstheme="minorHAnsi"/>
        </w:rPr>
        <w:t>8</w:t>
      </w:r>
      <w:r w:rsidRPr="00017EB6">
        <w:rPr>
          <w:rFonts w:cstheme="minorHAnsi"/>
        </w:rPr>
        <w:t>.</w:t>
      </w:r>
      <w:r w:rsidR="005374D2">
        <w:rPr>
          <w:rFonts w:cstheme="minorHAnsi"/>
        </w:rPr>
        <w:t>4</w:t>
      </w:r>
      <w:r w:rsidRPr="00017EB6">
        <w:rPr>
          <w:rFonts w:cstheme="minorHAnsi"/>
        </w:rPr>
        <w:t>% increase)</w:t>
      </w:r>
    </w:p>
    <w:p w14:paraId="62AE5C39" w14:textId="6964422D" w:rsidR="00325EC4" w:rsidRPr="00017EB6" w:rsidRDefault="00325EC4" w:rsidP="00DA7AD5">
      <w:pPr>
        <w:pStyle w:val="ListParagraph"/>
        <w:numPr>
          <w:ilvl w:val="1"/>
          <w:numId w:val="9"/>
        </w:numPr>
        <w:spacing w:line="276" w:lineRule="auto"/>
        <w:rPr>
          <w:rFonts w:cstheme="minorHAnsi"/>
        </w:rPr>
      </w:pPr>
      <w:r w:rsidRPr="00017EB6">
        <w:rPr>
          <w:rFonts w:cstheme="minorHAnsi"/>
        </w:rPr>
        <w:t>Child (0-15): 7</w:t>
      </w:r>
      <w:r w:rsidR="00125AA5">
        <w:rPr>
          <w:rFonts w:cstheme="minorHAnsi"/>
        </w:rPr>
        <w:t>5</w:t>
      </w:r>
      <w:r w:rsidRPr="00017EB6">
        <w:rPr>
          <w:rFonts w:cstheme="minorHAnsi"/>
        </w:rPr>
        <w:t>,</w:t>
      </w:r>
      <w:r w:rsidR="00125AA5">
        <w:rPr>
          <w:rFonts w:cstheme="minorHAnsi"/>
        </w:rPr>
        <w:t>870</w:t>
      </w:r>
      <w:r w:rsidRPr="00017EB6">
        <w:rPr>
          <w:rFonts w:cstheme="minorHAnsi"/>
        </w:rPr>
        <w:t xml:space="preserve"> in </w:t>
      </w:r>
      <w:r w:rsidR="009A2591">
        <w:rPr>
          <w:rFonts w:cstheme="minorHAnsi"/>
        </w:rPr>
        <w:t>2013</w:t>
      </w:r>
      <w:r w:rsidRPr="00017EB6">
        <w:rPr>
          <w:rFonts w:cstheme="minorHAnsi"/>
        </w:rPr>
        <w:t xml:space="preserve"> and 7</w:t>
      </w:r>
      <w:r w:rsidR="00125AA5">
        <w:rPr>
          <w:rFonts w:cstheme="minorHAnsi"/>
        </w:rPr>
        <w:t>5</w:t>
      </w:r>
      <w:r w:rsidRPr="00017EB6">
        <w:rPr>
          <w:rFonts w:cstheme="minorHAnsi"/>
        </w:rPr>
        <w:t>,</w:t>
      </w:r>
      <w:r w:rsidR="00125AA5">
        <w:rPr>
          <w:rFonts w:cstheme="minorHAnsi"/>
        </w:rPr>
        <w:t>761</w:t>
      </w:r>
      <w:r w:rsidRPr="00017EB6">
        <w:rPr>
          <w:rFonts w:cstheme="minorHAnsi"/>
        </w:rPr>
        <w:t xml:space="preserve"> in </w:t>
      </w:r>
      <w:r w:rsidR="009A2591">
        <w:rPr>
          <w:rFonts w:cstheme="minorHAnsi"/>
        </w:rPr>
        <w:t>2023</w:t>
      </w:r>
      <w:r w:rsidRPr="00017EB6">
        <w:rPr>
          <w:rFonts w:cstheme="minorHAnsi"/>
        </w:rPr>
        <w:t xml:space="preserve"> (</w:t>
      </w:r>
      <w:r w:rsidR="00125AA5">
        <w:rPr>
          <w:rFonts w:cstheme="minorHAnsi"/>
        </w:rPr>
        <w:t>0</w:t>
      </w:r>
      <w:r w:rsidRPr="00017EB6">
        <w:rPr>
          <w:rFonts w:cstheme="minorHAnsi"/>
        </w:rPr>
        <w:t>.</w:t>
      </w:r>
      <w:r w:rsidR="00125AA5">
        <w:rPr>
          <w:rFonts w:cstheme="minorHAnsi"/>
        </w:rPr>
        <w:t>1</w:t>
      </w:r>
      <w:r w:rsidRPr="00017EB6">
        <w:rPr>
          <w:rFonts w:cstheme="minorHAnsi"/>
        </w:rPr>
        <w:t xml:space="preserve">% </w:t>
      </w:r>
      <w:r w:rsidR="00125AA5">
        <w:rPr>
          <w:rFonts w:cstheme="minorHAnsi"/>
        </w:rPr>
        <w:t>de</w:t>
      </w:r>
      <w:r w:rsidRPr="00017EB6">
        <w:rPr>
          <w:rFonts w:cstheme="minorHAnsi"/>
        </w:rPr>
        <w:t>crease)</w:t>
      </w:r>
    </w:p>
    <w:p w14:paraId="5614D890" w14:textId="176FA3C8" w:rsidR="00325EC4" w:rsidRPr="00017EB6" w:rsidRDefault="00325EC4" w:rsidP="00DA7AD5">
      <w:pPr>
        <w:pStyle w:val="ListParagraph"/>
        <w:numPr>
          <w:ilvl w:val="1"/>
          <w:numId w:val="9"/>
        </w:numPr>
        <w:spacing w:line="276" w:lineRule="auto"/>
        <w:rPr>
          <w:rFonts w:cstheme="minorHAnsi"/>
        </w:rPr>
      </w:pPr>
      <w:r w:rsidRPr="00017EB6">
        <w:rPr>
          <w:rFonts w:cstheme="minorHAnsi"/>
        </w:rPr>
        <w:t>Work age (16-64): 33</w:t>
      </w:r>
      <w:r w:rsidR="00E404B8">
        <w:rPr>
          <w:rFonts w:cstheme="minorHAnsi"/>
        </w:rPr>
        <w:t>4</w:t>
      </w:r>
      <w:r w:rsidRPr="00017EB6">
        <w:rPr>
          <w:rFonts w:cstheme="minorHAnsi"/>
        </w:rPr>
        <w:t>,</w:t>
      </w:r>
      <w:r w:rsidR="00E404B8">
        <w:rPr>
          <w:rFonts w:cstheme="minorHAnsi"/>
        </w:rPr>
        <w:t>740</w:t>
      </w:r>
      <w:r w:rsidRPr="00017EB6">
        <w:rPr>
          <w:rFonts w:cstheme="minorHAnsi"/>
        </w:rPr>
        <w:t xml:space="preserve"> in </w:t>
      </w:r>
      <w:r w:rsidR="009A2591">
        <w:rPr>
          <w:rFonts w:cstheme="minorHAnsi"/>
        </w:rPr>
        <w:t>2013</w:t>
      </w:r>
      <w:r w:rsidRPr="00017EB6">
        <w:rPr>
          <w:rFonts w:cstheme="minorHAnsi"/>
        </w:rPr>
        <w:t xml:space="preserve"> and 36</w:t>
      </w:r>
      <w:r w:rsidR="00E404B8">
        <w:rPr>
          <w:rFonts w:cstheme="minorHAnsi"/>
        </w:rPr>
        <w:t>3</w:t>
      </w:r>
      <w:r w:rsidRPr="00017EB6">
        <w:rPr>
          <w:rFonts w:cstheme="minorHAnsi"/>
        </w:rPr>
        <w:t>,</w:t>
      </w:r>
      <w:r w:rsidR="00E404B8">
        <w:rPr>
          <w:rFonts w:cstheme="minorHAnsi"/>
        </w:rPr>
        <w:t>787</w:t>
      </w:r>
      <w:r w:rsidRPr="00017EB6">
        <w:rPr>
          <w:rFonts w:cstheme="minorHAnsi"/>
        </w:rPr>
        <w:t xml:space="preserve"> in </w:t>
      </w:r>
      <w:r w:rsidR="009A2591">
        <w:rPr>
          <w:rFonts w:cstheme="minorHAnsi"/>
        </w:rPr>
        <w:t>2023</w:t>
      </w:r>
      <w:r w:rsidRPr="00017EB6">
        <w:rPr>
          <w:rFonts w:cstheme="minorHAnsi"/>
        </w:rPr>
        <w:t xml:space="preserve"> (8.</w:t>
      </w:r>
      <w:r w:rsidR="005D6B97">
        <w:rPr>
          <w:rFonts w:cstheme="minorHAnsi"/>
        </w:rPr>
        <w:t>7</w:t>
      </w:r>
      <w:r w:rsidRPr="00017EB6">
        <w:rPr>
          <w:rFonts w:cstheme="minorHAnsi"/>
        </w:rPr>
        <w:t>% increase)</w:t>
      </w:r>
    </w:p>
    <w:p w14:paraId="78C4EEB1" w14:textId="47A5FE4A" w:rsidR="00325EC4" w:rsidRPr="00017EB6" w:rsidRDefault="00325EC4" w:rsidP="00DA7AD5">
      <w:pPr>
        <w:pStyle w:val="ListParagraph"/>
        <w:numPr>
          <w:ilvl w:val="1"/>
          <w:numId w:val="9"/>
        </w:numPr>
        <w:spacing w:line="276" w:lineRule="auto"/>
        <w:rPr>
          <w:rFonts w:cstheme="minorHAnsi"/>
        </w:rPr>
      </w:pPr>
      <w:r w:rsidRPr="00017EB6">
        <w:rPr>
          <w:rFonts w:cstheme="minorHAnsi"/>
        </w:rPr>
        <w:t xml:space="preserve">Over 65: </w:t>
      </w:r>
      <w:r w:rsidR="005D6B97">
        <w:rPr>
          <w:rFonts w:cstheme="minorHAnsi"/>
        </w:rPr>
        <w:t>72</w:t>
      </w:r>
      <w:r w:rsidR="005D6B97" w:rsidRPr="00017EB6">
        <w:rPr>
          <w:rFonts w:cstheme="minorHAnsi"/>
        </w:rPr>
        <w:t>,2</w:t>
      </w:r>
      <w:r w:rsidR="005D6B97">
        <w:rPr>
          <w:rFonts w:cstheme="minorHAnsi"/>
        </w:rPr>
        <w:t>40</w:t>
      </w:r>
      <w:r w:rsidR="005D6B97" w:rsidRPr="00017EB6">
        <w:rPr>
          <w:rFonts w:cstheme="minorHAnsi"/>
        </w:rPr>
        <w:t xml:space="preserve"> </w:t>
      </w:r>
      <w:r w:rsidRPr="00017EB6">
        <w:rPr>
          <w:rFonts w:cstheme="minorHAnsi"/>
        </w:rPr>
        <w:t xml:space="preserve">in </w:t>
      </w:r>
      <w:r w:rsidR="009A2591">
        <w:rPr>
          <w:rFonts w:cstheme="minorHAnsi"/>
        </w:rPr>
        <w:t>2013</w:t>
      </w:r>
      <w:r w:rsidRPr="00017EB6">
        <w:rPr>
          <w:rFonts w:cstheme="minorHAnsi"/>
        </w:rPr>
        <w:t xml:space="preserve"> and </w:t>
      </w:r>
      <w:r w:rsidR="005D6B97">
        <w:rPr>
          <w:rFonts w:cstheme="minorHAnsi"/>
        </w:rPr>
        <w:t>83,702</w:t>
      </w:r>
      <w:r w:rsidRPr="00017EB6">
        <w:rPr>
          <w:rFonts w:cstheme="minorHAnsi"/>
        </w:rPr>
        <w:t xml:space="preserve"> in </w:t>
      </w:r>
      <w:r w:rsidR="009A2591">
        <w:rPr>
          <w:rFonts w:cstheme="minorHAnsi"/>
        </w:rPr>
        <w:t>2023</w:t>
      </w:r>
      <w:r w:rsidRPr="00017EB6">
        <w:rPr>
          <w:rFonts w:cstheme="minorHAnsi"/>
        </w:rPr>
        <w:t xml:space="preserve"> (1</w:t>
      </w:r>
      <w:r w:rsidR="005D6B97">
        <w:rPr>
          <w:rFonts w:cstheme="minorHAnsi"/>
        </w:rPr>
        <w:t>5</w:t>
      </w:r>
      <w:r w:rsidRPr="00017EB6">
        <w:rPr>
          <w:rFonts w:cstheme="minorHAnsi"/>
        </w:rPr>
        <w:t>.</w:t>
      </w:r>
      <w:r w:rsidR="005D6B97">
        <w:rPr>
          <w:rFonts w:cstheme="minorHAnsi"/>
        </w:rPr>
        <w:t>9</w:t>
      </w:r>
      <w:r w:rsidRPr="00017EB6">
        <w:rPr>
          <w:rFonts w:cstheme="minorHAnsi"/>
        </w:rPr>
        <w:t>% increase)</w:t>
      </w:r>
    </w:p>
    <w:p w14:paraId="3605E919" w14:textId="77777777" w:rsidR="00325EC4" w:rsidRPr="00017EB6" w:rsidRDefault="00325EC4" w:rsidP="00DA7AD5">
      <w:pPr>
        <w:pStyle w:val="ListParagraph"/>
        <w:numPr>
          <w:ilvl w:val="0"/>
          <w:numId w:val="9"/>
        </w:numPr>
        <w:spacing w:line="276" w:lineRule="auto"/>
        <w:rPr>
          <w:rFonts w:cstheme="minorHAnsi"/>
        </w:rPr>
      </w:pPr>
      <w:r w:rsidRPr="00017EB6">
        <w:rPr>
          <w:rFonts w:cstheme="minorHAnsi"/>
        </w:rPr>
        <w:t>Edinburgh City Region:</w:t>
      </w:r>
    </w:p>
    <w:p w14:paraId="1BCC3408" w14:textId="1602C5EE" w:rsidR="00325EC4" w:rsidRPr="00017EB6" w:rsidRDefault="00325EC4" w:rsidP="00DA7AD5">
      <w:pPr>
        <w:pStyle w:val="ListParagraph"/>
        <w:numPr>
          <w:ilvl w:val="1"/>
          <w:numId w:val="9"/>
        </w:numPr>
        <w:spacing w:line="276" w:lineRule="auto"/>
        <w:rPr>
          <w:rFonts w:cstheme="minorHAnsi"/>
        </w:rPr>
      </w:pPr>
      <w:r w:rsidRPr="00017EB6">
        <w:rPr>
          <w:rFonts w:cstheme="minorHAnsi"/>
        </w:rPr>
        <w:t>Total: 1,3</w:t>
      </w:r>
      <w:r w:rsidR="00F60A69">
        <w:rPr>
          <w:rFonts w:cstheme="minorHAnsi"/>
        </w:rPr>
        <w:t>2</w:t>
      </w:r>
      <w:r w:rsidRPr="00017EB6">
        <w:rPr>
          <w:rFonts w:cstheme="minorHAnsi"/>
        </w:rPr>
        <w:t>5,7</w:t>
      </w:r>
      <w:r w:rsidR="00F60A69">
        <w:rPr>
          <w:rFonts w:cstheme="minorHAnsi"/>
        </w:rPr>
        <w:t>7</w:t>
      </w:r>
      <w:r w:rsidRPr="00017EB6">
        <w:rPr>
          <w:rFonts w:cstheme="minorHAnsi"/>
        </w:rPr>
        <w:t xml:space="preserve">0 in </w:t>
      </w:r>
      <w:r w:rsidR="009A2591">
        <w:rPr>
          <w:rFonts w:cstheme="minorHAnsi"/>
        </w:rPr>
        <w:t>2013</w:t>
      </w:r>
      <w:r w:rsidRPr="00017EB6">
        <w:rPr>
          <w:rFonts w:cstheme="minorHAnsi"/>
        </w:rPr>
        <w:t xml:space="preserve"> and 1,40</w:t>
      </w:r>
      <w:r w:rsidR="00F60A69">
        <w:rPr>
          <w:rFonts w:cstheme="minorHAnsi"/>
        </w:rPr>
        <w:t>8</w:t>
      </w:r>
      <w:r w:rsidRPr="00017EB6">
        <w:rPr>
          <w:rFonts w:cstheme="minorHAnsi"/>
        </w:rPr>
        <w:t>,</w:t>
      </w:r>
      <w:r w:rsidR="00363044">
        <w:rPr>
          <w:rFonts w:cstheme="minorHAnsi"/>
        </w:rPr>
        <w:t>900</w:t>
      </w:r>
      <w:r w:rsidRPr="00017EB6">
        <w:rPr>
          <w:rFonts w:cstheme="minorHAnsi"/>
        </w:rPr>
        <w:t xml:space="preserve"> in </w:t>
      </w:r>
      <w:r w:rsidR="009A2591">
        <w:rPr>
          <w:rFonts w:cstheme="minorHAnsi"/>
        </w:rPr>
        <w:t>2023</w:t>
      </w:r>
      <w:r w:rsidRPr="00017EB6">
        <w:rPr>
          <w:rFonts w:cstheme="minorHAnsi"/>
        </w:rPr>
        <w:t xml:space="preserve"> (6.</w:t>
      </w:r>
      <w:r w:rsidR="00733641">
        <w:rPr>
          <w:rFonts w:cstheme="minorHAnsi"/>
        </w:rPr>
        <w:t>3</w:t>
      </w:r>
      <w:r w:rsidRPr="00017EB6">
        <w:rPr>
          <w:rFonts w:cstheme="minorHAnsi"/>
        </w:rPr>
        <w:t>% increase)</w:t>
      </w:r>
    </w:p>
    <w:p w14:paraId="03F4E97B" w14:textId="2C29E886" w:rsidR="00325EC4" w:rsidRPr="00017EB6" w:rsidRDefault="00325EC4" w:rsidP="00DA7AD5">
      <w:pPr>
        <w:pStyle w:val="ListParagraph"/>
        <w:numPr>
          <w:ilvl w:val="1"/>
          <w:numId w:val="9"/>
        </w:numPr>
        <w:spacing w:line="276" w:lineRule="auto"/>
        <w:rPr>
          <w:rFonts w:cstheme="minorHAnsi"/>
        </w:rPr>
      </w:pPr>
      <w:r w:rsidRPr="00017EB6">
        <w:rPr>
          <w:rFonts w:cstheme="minorHAnsi"/>
        </w:rPr>
        <w:t>Child (0-15): 22</w:t>
      </w:r>
      <w:r w:rsidR="00AC732B">
        <w:rPr>
          <w:rFonts w:cstheme="minorHAnsi"/>
        </w:rPr>
        <w:t>7</w:t>
      </w:r>
      <w:r w:rsidRPr="00017EB6">
        <w:rPr>
          <w:rFonts w:cstheme="minorHAnsi"/>
        </w:rPr>
        <w:t>,</w:t>
      </w:r>
      <w:r w:rsidR="00AC732B">
        <w:rPr>
          <w:rFonts w:cstheme="minorHAnsi"/>
        </w:rPr>
        <w:t>820</w:t>
      </w:r>
      <w:r w:rsidRPr="00017EB6">
        <w:rPr>
          <w:rFonts w:cstheme="minorHAnsi"/>
        </w:rPr>
        <w:t xml:space="preserve"> in </w:t>
      </w:r>
      <w:r w:rsidR="009A2591">
        <w:rPr>
          <w:rFonts w:cstheme="minorHAnsi"/>
        </w:rPr>
        <w:t>2013</w:t>
      </w:r>
      <w:r w:rsidRPr="00017EB6">
        <w:rPr>
          <w:rFonts w:cstheme="minorHAnsi"/>
        </w:rPr>
        <w:t xml:space="preserve"> and 2</w:t>
      </w:r>
      <w:r w:rsidR="00AC732B">
        <w:rPr>
          <w:rFonts w:cstheme="minorHAnsi"/>
        </w:rPr>
        <w:t>27</w:t>
      </w:r>
      <w:r w:rsidRPr="00017EB6">
        <w:rPr>
          <w:rFonts w:cstheme="minorHAnsi"/>
        </w:rPr>
        <w:t>,</w:t>
      </w:r>
      <w:r w:rsidR="00AC732B">
        <w:rPr>
          <w:rFonts w:cstheme="minorHAnsi"/>
        </w:rPr>
        <w:t>773</w:t>
      </w:r>
      <w:r w:rsidRPr="00017EB6">
        <w:rPr>
          <w:rFonts w:cstheme="minorHAnsi"/>
        </w:rPr>
        <w:t xml:space="preserve"> in </w:t>
      </w:r>
      <w:r w:rsidR="009A2591">
        <w:rPr>
          <w:rFonts w:cstheme="minorHAnsi"/>
        </w:rPr>
        <w:t>2023</w:t>
      </w:r>
      <w:r w:rsidRPr="00017EB6">
        <w:rPr>
          <w:rFonts w:cstheme="minorHAnsi"/>
        </w:rPr>
        <w:t xml:space="preserve"> (</w:t>
      </w:r>
      <w:r w:rsidR="00E51D85">
        <w:rPr>
          <w:rFonts w:cstheme="minorHAnsi"/>
        </w:rPr>
        <w:t>0</w:t>
      </w:r>
      <w:r w:rsidRPr="00017EB6">
        <w:rPr>
          <w:rFonts w:cstheme="minorHAnsi"/>
        </w:rPr>
        <w:t>.</w:t>
      </w:r>
      <w:r w:rsidR="00E51D85">
        <w:rPr>
          <w:rFonts w:cstheme="minorHAnsi"/>
        </w:rPr>
        <w:t>0</w:t>
      </w:r>
      <w:r w:rsidRPr="00017EB6">
        <w:rPr>
          <w:rFonts w:cstheme="minorHAnsi"/>
        </w:rPr>
        <w:t xml:space="preserve">% </w:t>
      </w:r>
      <w:r w:rsidR="00E51D85">
        <w:rPr>
          <w:rFonts w:cstheme="minorHAnsi"/>
        </w:rPr>
        <w:t>change</w:t>
      </w:r>
      <w:r w:rsidRPr="00017EB6">
        <w:rPr>
          <w:rFonts w:cstheme="minorHAnsi"/>
        </w:rPr>
        <w:t>)</w:t>
      </w:r>
    </w:p>
    <w:p w14:paraId="65ADCD9A" w14:textId="61101576" w:rsidR="00325EC4" w:rsidRPr="00017EB6" w:rsidRDefault="00325EC4" w:rsidP="00DA7AD5">
      <w:pPr>
        <w:pStyle w:val="ListParagraph"/>
        <w:numPr>
          <w:ilvl w:val="1"/>
          <w:numId w:val="9"/>
        </w:numPr>
        <w:spacing w:line="276" w:lineRule="auto"/>
        <w:rPr>
          <w:rFonts w:cstheme="minorHAnsi"/>
        </w:rPr>
      </w:pPr>
      <w:r w:rsidRPr="00017EB6">
        <w:rPr>
          <w:rFonts w:cstheme="minorHAnsi"/>
        </w:rPr>
        <w:t>Work age (16-64): 87</w:t>
      </w:r>
      <w:r w:rsidR="00E51D85">
        <w:rPr>
          <w:rFonts w:cstheme="minorHAnsi"/>
        </w:rPr>
        <w:t>0</w:t>
      </w:r>
      <w:r w:rsidRPr="00017EB6">
        <w:rPr>
          <w:rFonts w:cstheme="minorHAnsi"/>
        </w:rPr>
        <w:t>,</w:t>
      </w:r>
      <w:r w:rsidR="00E51D85">
        <w:rPr>
          <w:rFonts w:cstheme="minorHAnsi"/>
        </w:rPr>
        <w:t>329</w:t>
      </w:r>
      <w:r w:rsidRPr="00017EB6">
        <w:rPr>
          <w:rFonts w:cstheme="minorHAnsi"/>
        </w:rPr>
        <w:t xml:space="preserve"> in </w:t>
      </w:r>
      <w:r w:rsidR="009A2591">
        <w:rPr>
          <w:rFonts w:cstheme="minorHAnsi"/>
        </w:rPr>
        <w:t>2013</w:t>
      </w:r>
      <w:r w:rsidRPr="00017EB6">
        <w:rPr>
          <w:rFonts w:cstheme="minorHAnsi"/>
        </w:rPr>
        <w:t xml:space="preserve"> and 90</w:t>
      </w:r>
      <w:r w:rsidR="00350154">
        <w:rPr>
          <w:rFonts w:cstheme="minorHAnsi"/>
        </w:rPr>
        <w:t>8</w:t>
      </w:r>
      <w:r w:rsidRPr="00017EB6">
        <w:rPr>
          <w:rFonts w:cstheme="minorHAnsi"/>
        </w:rPr>
        <w:t>,</w:t>
      </w:r>
      <w:r w:rsidR="00350154">
        <w:rPr>
          <w:rFonts w:cstheme="minorHAnsi"/>
        </w:rPr>
        <w:t>385</w:t>
      </w:r>
      <w:r w:rsidRPr="00017EB6">
        <w:rPr>
          <w:rFonts w:cstheme="minorHAnsi"/>
        </w:rPr>
        <w:t xml:space="preserve"> in </w:t>
      </w:r>
      <w:r w:rsidR="009A2591">
        <w:rPr>
          <w:rFonts w:cstheme="minorHAnsi"/>
        </w:rPr>
        <w:t>2023</w:t>
      </w:r>
      <w:r w:rsidRPr="00017EB6">
        <w:rPr>
          <w:rFonts w:cstheme="minorHAnsi"/>
        </w:rPr>
        <w:t xml:space="preserve"> (</w:t>
      </w:r>
      <w:r w:rsidR="002027B0">
        <w:rPr>
          <w:rFonts w:cstheme="minorHAnsi"/>
        </w:rPr>
        <w:t>4</w:t>
      </w:r>
      <w:r w:rsidRPr="00017EB6">
        <w:rPr>
          <w:rFonts w:cstheme="minorHAnsi"/>
        </w:rPr>
        <w:t>.</w:t>
      </w:r>
      <w:r w:rsidR="002027B0">
        <w:rPr>
          <w:rFonts w:cstheme="minorHAnsi"/>
        </w:rPr>
        <w:t>4</w:t>
      </w:r>
      <w:r w:rsidRPr="00017EB6">
        <w:rPr>
          <w:rFonts w:cstheme="minorHAnsi"/>
        </w:rPr>
        <w:t>% increase)</w:t>
      </w:r>
    </w:p>
    <w:p w14:paraId="57B57671" w14:textId="5D16BCBD" w:rsidR="00325EC4" w:rsidRPr="00017EB6" w:rsidRDefault="00325EC4" w:rsidP="00DA7AD5">
      <w:pPr>
        <w:pStyle w:val="ListParagraph"/>
        <w:numPr>
          <w:ilvl w:val="1"/>
          <w:numId w:val="9"/>
        </w:numPr>
        <w:spacing w:line="276" w:lineRule="auto"/>
        <w:rPr>
          <w:rFonts w:cstheme="minorHAnsi"/>
        </w:rPr>
      </w:pPr>
      <w:r w:rsidRPr="00017EB6">
        <w:rPr>
          <w:rFonts w:cstheme="minorHAnsi"/>
        </w:rPr>
        <w:t>Over 65: 2</w:t>
      </w:r>
      <w:r w:rsidR="002027B0">
        <w:rPr>
          <w:rFonts w:cstheme="minorHAnsi"/>
        </w:rPr>
        <w:t>27</w:t>
      </w:r>
      <w:r w:rsidRPr="00017EB6">
        <w:rPr>
          <w:rFonts w:cstheme="minorHAnsi"/>
        </w:rPr>
        <w:t>,</w:t>
      </w:r>
      <w:r w:rsidR="002027B0">
        <w:rPr>
          <w:rFonts w:cstheme="minorHAnsi"/>
        </w:rPr>
        <w:t>621</w:t>
      </w:r>
      <w:r w:rsidRPr="00017EB6">
        <w:rPr>
          <w:rFonts w:cstheme="minorHAnsi"/>
        </w:rPr>
        <w:t xml:space="preserve"> in </w:t>
      </w:r>
      <w:r w:rsidR="009A2591">
        <w:rPr>
          <w:rFonts w:cstheme="minorHAnsi"/>
        </w:rPr>
        <w:t>2013</w:t>
      </w:r>
      <w:r w:rsidRPr="00017EB6">
        <w:rPr>
          <w:rFonts w:cstheme="minorHAnsi"/>
        </w:rPr>
        <w:t xml:space="preserve"> and 2</w:t>
      </w:r>
      <w:r w:rsidR="002C4F16">
        <w:rPr>
          <w:rFonts w:cstheme="minorHAnsi"/>
        </w:rPr>
        <w:t>7</w:t>
      </w:r>
      <w:r w:rsidRPr="00017EB6">
        <w:rPr>
          <w:rFonts w:cstheme="minorHAnsi"/>
        </w:rPr>
        <w:t>2,</w:t>
      </w:r>
      <w:r w:rsidR="002C4F16">
        <w:rPr>
          <w:rFonts w:cstheme="minorHAnsi"/>
        </w:rPr>
        <w:t>742</w:t>
      </w:r>
      <w:r w:rsidRPr="00017EB6">
        <w:rPr>
          <w:rFonts w:cstheme="minorHAnsi"/>
        </w:rPr>
        <w:t xml:space="preserve"> in </w:t>
      </w:r>
      <w:r w:rsidR="009A2591">
        <w:rPr>
          <w:rFonts w:cstheme="minorHAnsi"/>
        </w:rPr>
        <w:t>2023</w:t>
      </w:r>
      <w:r w:rsidRPr="00017EB6">
        <w:rPr>
          <w:rFonts w:cstheme="minorHAnsi"/>
        </w:rPr>
        <w:t xml:space="preserve"> (</w:t>
      </w:r>
      <w:r w:rsidR="002C4F16">
        <w:rPr>
          <w:rFonts w:cstheme="minorHAnsi"/>
        </w:rPr>
        <w:t>19.8</w:t>
      </w:r>
      <w:r w:rsidRPr="00017EB6">
        <w:rPr>
          <w:rFonts w:cstheme="minorHAnsi"/>
        </w:rPr>
        <w:t>% increase)</w:t>
      </w:r>
    </w:p>
    <w:p w14:paraId="678DC3A9" w14:textId="77777777" w:rsidR="00325EC4" w:rsidRPr="00017EB6" w:rsidRDefault="00325EC4" w:rsidP="00DA7AD5">
      <w:pPr>
        <w:pStyle w:val="ListParagraph"/>
        <w:numPr>
          <w:ilvl w:val="0"/>
          <w:numId w:val="9"/>
        </w:numPr>
        <w:spacing w:line="276" w:lineRule="auto"/>
        <w:rPr>
          <w:rFonts w:cstheme="minorHAnsi"/>
        </w:rPr>
      </w:pPr>
      <w:r w:rsidRPr="00017EB6">
        <w:rPr>
          <w:rFonts w:cstheme="minorHAnsi"/>
        </w:rPr>
        <w:t>Scotland:</w:t>
      </w:r>
    </w:p>
    <w:p w14:paraId="449818D7" w14:textId="7F5E861E" w:rsidR="00325EC4" w:rsidRPr="00017EB6" w:rsidRDefault="00325EC4" w:rsidP="00DA7AD5">
      <w:pPr>
        <w:pStyle w:val="ListParagraph"/>
        <w:numPr>
          <w:ilvl w:val="1"/>
          <w:numId w:val="9"/>
        </w:numPr>
        <w:spacing w:line="276" w:lineRule="auto"/>
        <w:rPr>
          <w:rFonts w:cstheme="minorHAnsi"/>
        </w:rPr>
      </w:pPr>
      <w:r w:rsidRPr="00017EB6">
        <w:rPr>
          <w:rFonts w:cstheme="minorHAnsi"/>
        </w:rPr>
        <w:t>Total: 5,</w:t>
      </w:r>
      <w:r w:rsidR="00417DBA">
        <w:rPr>
          <w:rFonts w:cstheme="minorHAnsi"/>
        </w:rPr>
        <w:t>317</w:t>
      </w:r>
      <w:r w:rsidRPr="00017EB6">
        <w:rPr>
          <w:rFonts w:cstheme="minorHAnsi"/>
        </w:rPr>
        <w:t>,</w:t>
      </w:r>
      <w:r w:rsidR="00417DBA">
        <w:rPr>
          <w:rFonts w:cstheme="minorHAnsi"/>
        </w:rPr>
        <w:t>3</w:t>
      </w:r>
      <w:r w:rsidRPr="00017EB6">
        <w:rPr>
          <w:rFonts w:cstheme="minorHAnsi"/>
        </w:rPr>
        <w:t xml:space="preserve">00 in </w:t>
      </w:r>
      <w:r w:rsidR="009A2591">
        <w:rPr>
          <w:rFonts w:cstheme="minorHAnsi"/>
        </w:rPr>
        <w:t>2013</w:t>
      </w:r>
      <w:r w:rsidRPr="00017EB6">
        <w:rPr>
          <w:rFonts w:cstheme="minorHAnsi"/>
        </w:rPr>
        <w:t xml:space="preserve"> and 5,4</w:t>
      </w:r>
      <w:r w:rsidR="00417DBA">
        <w:rPr>
          <w:rFonts w:cstheme="minorHAnsi"/>
        </w:rPr>
        <w:t>90</w:t>
      </w:r>
      <w:r w:rsidRPr="00017EB6">
        <w:rPr>
          <w:rFonts w:cstheme="minorHAnsi"/>
        </w:rPr>
        <w:t>,</w:t>
      </w:r>
      <w:r w:rsidR="00560E12">
        <w:rPr>
          <w:rFonts w:cstheme="minorHAnsi"/>
        </w:rPr>
        <w:t>1</w:t>
      </w:r>
      <w:r w:rsidRPr="00017EB6">
        <w:rPr>
          <w:rFonts w:cstheme="minorHAnsi"/>
        </w:rPr>
        <w:t xml:space="preserve">00 in </w:t>
      </w:r>
      <w:r w:rsidR="009A2591">
        <w:rPr>
          <w:rFonts w:cstheme="minorHAnsi"/>
        </w:rPr>
        <w:t>2023</w:t>
      </w:r>
      <w:r w:rsidRPr="00017EB6">
        <w:rPr>
          <w:rFonts w:cstheme="minorHAnsi"/>
        </w:rPr>
        <w:t xml:space="preserve"> (3.</w:t>
      </w:r>
      <w:r w:rsidR="00560E12">
        <w:rPr>
          <w:rFonts w:cstheme="minorHAnsi"/>
        </w:rPr>
        <w:t>2</w:t>
      </w:r>
      <w:r w:rsidRPr="00017EB6">
        <w:rPr>
          <w:rFonts w:cstheme="minorHAnsi"/>
        </w:rPr>
        <w:t>% increase)</w:t>
      </w:r>
    </w:p>
    <w:p w14:paraId="19FDBFE8" w14:textId="3ED62F33" w:rsidR="00325EC4" w:rsidRPr="00017EB6" w:rsidRDefault="00325EC4" w:rsidP="00DA7AD5">
      <w:pPr>
        <w:pStyle w:val="ListParagraph"/>
        <w:numPr>
          <w:ilvl w:val="1"/>
          <w:numId w:val="9"/>
        </w:numPr>
        <w:spacing w:line="276" w:lineRule="auto"/>
        <w:rPr>
          <w:rFonts w:cstheme="minorHAnsi"/>
        </w:rPr>
      </w:pPr>
      <w:r w:rsidRPr="00017EB6">
        <w:rPr>
          <w:rFonts w:cstheme="minorHAnsi"/>
        </w:rPr>
        <w:t>Child (0-15): 91</w:t>
      </w:r>
      <w:r w:rsidR="00560E12">
        <w:rPr>
          <w:rFonts w:cstheme="minorHAnsi"/>
        </w:rPr>
        <w:t>1</w:t>
      </w:r>
      <w:r w:rsidRPr="00017EB6">
        <w:rPr>
          <w:rFonts w:cstheme="minorHAnsi"/>
        </w:rPr>
        <w:t>,</w:t>
      </w:r>
      <w:r w:rsidR="00560E12">
        <w:rPr>
          <w:rFonts w:cstheme="minorHAnsi"/>
        </w:rPr>
        <w:t>490</w:t>
      </w:r>
      <w:r w:rsidRPr="00017EB6">
        <w:rPr>
          <w:rFonts w:cstheme="minorHAnsi"/>
        </w:rPr>
        <w:t xml:space="preserve"> in </w:t>
      </w:r>
      <w:r w:rsidR="009A2591">
        <w:rPr>
          <w:rFonts w:cstheme="minorHAnsi"/>
        </w:rPr>
        <w:t>2013</w:t>
      </w:r>
      <w:r w:rsidRPr="00017EB6">
        <w:rPr>
          <w:rFonts w:cstheme="minorHAnsi"/>
        </w:rPr>
        <w:t xml:space="preserve"> and </w:t>
      </w:r>
      <w:r w:rsidR="00CA01E3">
        <w:rPr>
          <w:rFonts w:cstheme="minorHAnsi"/>
        </w:rPr>
        <w:t>894</w:t>
      </w:r>
      <w:r w:rsidRPr="00017EB6">
        <w:rPr>
          <w:rFonts w:cstheme="minorHAnsi"/>
        </w:rPr>
        <w:t>,</w:t>
      </w:r>
      <w:r w:rsidR="00CA01E3">
        <w:rPr>
          <w:rFonts w:cstheme="minorHAnsi"/>
        </w:rPr>
        <w:t>695</w:t>
      </w:r>
      <w:r w:rsidRPr="00017EB6">
        <w:rPr>
          <w:rFonts w:cstheme="minorHAnsi"/>
        </w:rPr>
        <w:t xml:space="preserve"> in </w:t>
      </w:r>
      <w:r w:rsidR="009A2591">
        <w:rPr>
          <w:rFonts w:cstheme="minorHAnsi"/>
        </w:rPr>
        <w:t>2023</w:t>
      </w:r>
      <w:r w:rsidRPr="00017EB6">
        <w:rPr>
          <w:rFonts w:cstheme="minorHAnsi"/>
        </w:rPr>
        <w:t xml:space="preserve"> (</w:t>
      </w:r>
      <w:r w:rsidR="00CA01E3">
        <w:rPr>
          <w:rFonts w:cstheme="minorHAnsi"/>
        </w:rPr>
        <w:t>1</w:t>
      </w:r>
      <w:r w:rsidRPr="00017EB6">
        <w:rPr>
          <w:rFonts w:cstheme="minorHAnsi"/>
        </w:rPr>
        <w:t>.</w:t>
      </w:r>
      <w:r w:rsidR="00CA01E3">
        <w:rPr>
          <w:rFonts w:cstheme="minorHAnsi"/>
        </w:rPr>
        <w:t>8</w:t>
      </w:r>
      <w:r w:rsidRPr="00017EB6">
        <w:rPr>
          <w:rFonts w:cstheme="minorHAnsi"/>
        </w:rPr>
        <w:t>% decrease)</w:t>
      </w:r>
    </w:p>
    <w:p w14:paraId="36B7EBEB" w14:textId="149A5AE5" w:rsidR="00325EC4" w:rsidRPr="00017EB6" w:rsidRDefault="00325EC4" w:rsidP="00DA7AD5">
      <w:pPr>
        <w:pStyle w:val="ListParagraph"/>
        <w:numPr>
          <w:ilvl w:val="1"/>
          <w:numId w:val="9"/>
        </w:numPr>
        <w:spacing w:line="276" w:lineRule="auto"/>
        <w:rPr>
          <w:rFonts w:cstheme="minorHAnsi"/>
        </w:rPr>
      </w:pPr>
      <w:r w:rsidRPr="00017EB6">
        <w:rPr>
          <w:rFonts w:cstheme="minorHAnsi"/>
        </w:rPr>
        <w:t>Work age (16-64): 3,4</w:t>
      </w:r>
      <w:r w:rsidR="00E14655">
        <w:rPr>
          <w:rFonts w:cstheme="minorHAnsi"/>
        </w:rPr>
        <w:t>58</w:t>
      </w:r>
      <w:r w:rsidRPr="00017EB6">
        <w:rPr>
          <w:rFonts w:cstheme="minorHAnsi"/>
        </w:rPr>
        <w:t>,</w:t>
      </w:r>
      <w:r w:rsidR="00E14655">
        <w:rPr>
          <w:rFonts w:cstheme="minorHAnsi"/>
        </w:rPr>
        <w:t>380</w:t>
      </w:r>
      <w:r w:rsidRPr="00017EB6">
        <w:rPr>
          <w:rFonts w:cstheme="minorHAnsi"/>
        </w:rPr>
        <w:t xml:space="preserve"> in </w:t>
      </w:r>
      <w:r w:rsidR="009A2591">
        <w:rPr>
          <w:rFonts w:cstheme="minorHAnsi"/>
        </w:rPr>
        <w:t>2013</w:t>
      </w:r>
      <w:r w:rsidRPr="00017EB6">
        <w:rPr>
          <w:rFonts w:cstheme="minorHAnsi"/>
        </w:rPr>
        <w:t xml:space="preserve"> and 3,4</w:t>
      </w:r>
      <w:r w:rsidR="00E14655">
        <w:rPr>
          <w:rFonts w:cstheme="minorHAnsi"/>
        </w:rPr>
        <w:t>79</w:t>
      </w:r>
      <w:r w:rsidRPr="00017EB6">
        <w:rPr>
          <w:rFonts w:cstheme="minorHAnsi"/>
        </w:rPr>
        <w:t>,</w:t>
      </w:r>
      <w:r w:rsidR="00277CAF">
        <w:rPr>
          <w:rFonts w:cstheme="minorHAnsi"/>
        </w:rPr>
        <w:t>044</w:t>
      </w:r>
      <w:r w:rsidRPr="00017EB6">
        <w:rPr>
          <w:rFonts w:cstheme="minorHAnsi"/>
        </w:rPr>
        <w:t xml:space="preserve"> in </w:t>
      </w:r>
      <w:r w:rsidR="009A2591">
        <w:rPr>
          <w:rFonts w:cstheme="minorHAnsi"/>
        </w:rPr>
        <w:t>2023</w:t>
      </w:r>
      <w:r w:rsidRPr="00017EB6">
        <w:rPr>
          <w:rFonts w:cstheme="minorHAnsi"/>
        </w:rPr>
        <w:t xml:space="preserve"> (0.</w:t>
      </w:r>
      <w:r w:rsidR="00277CAF">
        <w:rPr>
          <w:rFonts w:cstheme="minorHAnsi"/>
        </w:rPr>
        <w:t>6</w:t>
      </w:r>
      <w:r w:rsidRPr="00017EB6">
        <w:rPr>
          <w:rFonts w:cstheme="minorHAnsi"/>
        </w:rPr>
        <w:t>% increase)</w:t>
      </w:r>
    </w:p>
    <w:p w14:paraId="48E25888" w14:textId="4C2A520A" w:rsidR="00325EC4" w:rsidRPr="00017EB6" w:rsidRDefault="00325EC4" w:rsidP="00DA7AD5">
      <w:pPr>
        <w:pStyle w:val="ListParagraph"/>
        <w:numPr>
          <w:ilvl w:val="1"/>
          <w:numId w:val="9"/>
        </w:numPr>
        <w:spacing w:line="276" w:lineRule="auto"/>
        <w:rPr>
          <w:rFonts w:cstheme="minorHAnsi"/>
        </w:rPr>
      </w:pPr>
      <w:r w:rsidRPr="00017EB6">
        <w:rPr>
          <w:rFonts w:cstheme="minorHAnsi"/>
        </w:rPr>
        <w:t xml:space="preserve">Over 65: </w:t>
      </w:r>
      <w:r w:rsidR="00277CAF">
        <w:rPr>
          <w:rFonts w:cstheme="minorHAnsi"/>
        </w:rPr>
        <w:t>947</w:t>
      </w:r>
      <w:r w:rsidRPr="00017EB6">
        <w:rPr>
          <w:rFonts w:cstheme="minorHAnsi"/>
        </w:rPr>
        <w:t>,</w:t>
      </w:r>
      <w:r w:rsidR="00277CAF">
        <w:rPr>
          <w:rFonts w:cstheme="minorHAnsi"/>
        </w:rPr>
        <w:t>430</w:t>
      </w:r>
      <w:r w:rsidRPr="00017EB6">
        <w:rPr>
          <w:rFonts w:cstheme="minorHAnsi"/>
        </w:rPr>
        <w:t xml:space="preserve"> in </w:t>
      </w:r>
      <w:r w:rsidR="009A2591">
        <w:rPr>
          <w:rFonts w:cstheme="minorHAnsi"/>
        </w:rPr>
        <w:t>2013</w:t>
      </w:r>
      <w:r w:rsidRPr="00017EB6">
        <w:rPr>
          <w:rFonts w:cstheme="minorHAnsi"/>
        </w:rPr>
        <w:t xml:space="preserve"> and 1,</w:t>
      </w:r>
      <w:r w:rsidR="001653E3">
        <w:rPr>
          <w:rFonts w:cstheme="minorHAnsi"/>
        </w:rPr>
        <w:t>116</w:t>
      </w:r>
      <w:r w:rsidRPr="00017EB6">
        <w:rPr>
          <w:rFonts w:cstheme="minorHAnsi"/>
        </w:rPr>
        <w:t>,</w:t>
      </w:r>
      <w:r w:rsidR="001653E3">
        <w:rPr>
          <w:rFonts w:cstheme="minorHAnsi"/>
        </w:rPr>
        <w:t>3</w:t>
      </w:r>
      <w:r w:rsidRPr="00017EB6">
        <w:rPr>
          <w:rFonts w:cstheme="minorHAnsi"/>
        </w:rPr>
        <w:t xml:space="preserve">61 in </w:t>
      </w:r>
      <w:r w:rsidR="009A2591">
        <w:rPr>
          <w:rFonts w:cstheme="minorHAnsi"/>
        </w:rPr>
        <w:t>2023</w:t>
      </w:r>
      <w:r w:rsidRPr="00017EB6">
        <w:rPr>
          <w:rFonts w:cstheme="minorHAnsi"/>
        </w:rPr>
        <w:t xml:space="preserve"> (1</w:t>
      </w:r>
      <w:r w:rsidR="001653E3">
        <w:rPr>
          <w:rFonts w:cstheme="minorHAnsi"/>
        </w:rPr>
        <w:t>7</w:t>
      </w:r>
      <w:r w:rsidRPr="00017EB6">
        <w:rPr>
          <w:rFonts w:cstheme="minorHAnsi"/>
        </w:rPr>
        <w:t>.8% increase)</w:t>
      </w:r>
    </w:p>
    <w:p w14:paraId="2E6B4228" w14:textId="77777777" w:rsidR="00325EC4" w:rsidRPr="00017EB6" w:rsidRDefault="00325EC4" w:rsidP="006E0AD5">
      <w:pPr>
        <w:pStyle w:val="Heading4"/>
      </w:pPr>
      <w:r w:rsidRPr="00017EB6">
        <w:t xml:space="preserve">Density </w:t>
      </w:r>
    </w:p>
    <w:p w14:paraId="63D5CFD2" w14:textId="4AC783D2" w:rsidR="00325EC4" w:rsidRPr="00017EB6" w:rsidRDefault="00325EC4" w:rsidP="00DA7AD5">
      <w:pPr>
        <w:pStyle w:val="ListParagraph"/>
        <w:numPr>
          <w:ilvl w:val="0"/>
          <w:numId w:val="10"/>
        </w:numPr>
        <w:spacing w:line="276" w:lineRule="auto"/>
        <w:rPr>
          <w:rFonts w:cstheme="minorHAnsi"/>
        </w:rPr>
      </w:pPr>
      <w:r w:rsidRPr="00017EB6">
        <w:rPr>
          <w:rFonts w:cstheme="minorHAnsi"/>
        </w:rPr>
        <w:t>Edinburgh: 1,8</w:t>
      </w:r>
      <w:r w:rsidR="00E05BBF">
        <w:rPr>
          <w:rFonts w:cstheme="minorHAnsi"/>
        </w:rPr>
        <w:t>33</w:t>
      </w:r>
      <w:r w:rsidRPr="00017EB6">
        <w:rPr>
          <w:rFonts w:cstheme="minorHAnsi"/>
        </w:rPr>
        <w:t xml:space="preserve"> (</w:t>
      </w:r>
      <w:r w:rsidR="00794F62">
        <w:rPr>
          <w:rFonts w:cstheme="minorHAnsi"/>
        </w:rPr>
        <w:t>2013</w:t>
      </w:r>
      <w:r w:rsidRPr="00017EB6">
        <w:rPr>
          <w:rFonts w:cstheme="minorHAnsi"/>
        </w:rPr>
        <w:t>) and 1,9</w:t>
      </w:r>
      <w:r w:rsidR="001E7446">
        <w:rPr>
          <w:rFonts w:cstheme="minorHAnsi"/>
        </w:rPr>
        <w:t>87</w:t>
      </w:r>
      <w:r w:rsidRPr="00017EB6">
        <w:rPr>
          <w:rFonts w:cstheme="minorHAnsi"/>
        </w:rPr>
        <w:t xml:space="preserve"> (</w:t>
      </w:r>
      <w:r w:rsidR="00794F62">
        <w:rPr>
          <w:rFonts w:cstheme="minorHAnsi"/>
        </w:rPr>
        <w:t>2023</w:t>
      </w:r>
      <w:r w:rsidRPr="00017EB6">
        <w:rPr>
          <w:rFonts w:cstheme="minorHAnsi"/>
        </w:rPr>
        <w:t>)</w:t>
      </w:r>
    </w:p>
    <w:p w14:paraId="1C929C95" w14:textId="38AC282A" w:rsidR="00325EC4" w:rsidRPr="00017EB6" w:rsidRDefault="00325EC4" w:rsidP="00DA7AD5">
      <w:pPr>
        <w:pStyle w:val="ListParagraph"/>
        <w:numPr>
          <w:ilvl w:val="0"/>
          <w:numId w:val="10"/>
        </w:numPr>
        <w:spacing w:line="276" w:lineRule="auto"/>
        <w:rPr>
          <w:rFonts w:cstheme="minorHAnsi"/>
        </w:rPr>
      </w:pPr>
      <w:r w:rsidRPr="00017EB6">
        <w:rPr>
          <w:rFonts w:cstheme="minorHAnsi"/>
        </w:rPr>
        <w:t>Edinburgh City Region: 1</w:t>
      </w:r>
      <w:r w:rsidR="001E7446">
        <w:rPr>
          <w:rFonts w:cstheme="minorHAnsi"/>
        </w:rPr>
        <w:t>70</w:t>
      </w:r>
      <w:r w:rsidRPr="00017EB6">
        <w:rPr>
          <w:rFonts w:cstheme="minorHAnsi"/>
        </w:rPr>
        <w:t xml:space="preserve"> (</w:t>
      </w:r>
      <w:r w:rsidR="00794F62">
        <w:rPr>
          <w:rFonts w:cstheme="minorHAnsi"/>
        </w:rPr>
        <w:t>2013</w:t>
      </w:r>
      <w:r w:rsidRPr="00017EB6">
        <w:rPr>
          <w:rFonts w:cstheme="minorHAnsi"/>
        </w:rPr>
        <w:t>) and 18</w:t>
      </w:r>
      <w:r w:rsidR="001E7446">
        <w:rPr>
          <w:rFonts w:cstheme="minorHAnsi"/>
        </w:rPr>
        <w:t>1</w:t>
      </w:r>
      <w:r w:rsidRPr="00017EB6">
        <w:rPr>
          <w:rFonts w:cstheme="minorHAnsi"/>
        </w:rPr>
        <w:t xml:space="preserve"> (</w:t>
      </w:r>
      <w:r w:rsidR="00794F62">
        <w:rPr>
          <w:rFonts w:cstheme="minorHAnsi"/>
        </w:rPr>
        <w:t>2023</w:t>
      </w:r>
      <w:r w:rsidRPr="00017EB6">
        <w:rPr>
          <w:rFonts w:cstheme="minorHAnsi"/>
        </w:rPr>
        <w:t>)</w:t>
      </w:r>
    </w:p>
    <w:p w14:paraId="3DDEE890" w14:textId="0790B2F4" w:rsidR="00325EC4" w:rsidRDefault="00325EC4" w:rsidP="00DA7AD5">
      <w:pPr>
        <w:pStyle w:val="ListParagraph"/>
        <w:numPr>
          <w:ilvl w:val="0"/>
          <w:numId w:val="10"/>
        </w:numPr>
        <w:spacing w:line="276" w:lineRule="auto"/>
        <w:rPr>
          <w:rFonts w:cstheme="minorHAnsi"/>
        </w:rPr>
      </w:pPr>
      <w:r w:rsidRPr="00116AD3">
        <w:rPr>
          <w:rFonts w:cstheme="minorHAnsi"/>
        </w:rPr>
        <w:t>Scotland: 68 (</w:t>
      </w:r>
      <w:r w:rsidR="00794F62">
        <w:rPr>
          <w:rFonts w:cstheme="minorHAnsi"/>
        </w:rPr>
        <w:t>2013</w:t>
      </w:r>
      <w:r w:rsidRPr="00116AD3">
        <w:rPr>
          <w:rFonts w:cstheme="minorHAnsi"/>
        </w:rPr>
        <w:t>) and 70 (</w:t>
      </w:r>
      <w:r w:rsidR="00794F62">
        <w:rPr>
          <w:rFonts w:cstheme="minorHAnsi"/>
        </w:rPr>
        <w:t>2023</w:t>
      </w:r>
      <w:r w:rsidRPr="00116AD3">
        <w:rPr>
          <w:rFonts w:cstheme="minorHAnsi"/>
        </w:rPr>
        <w:t>)</w:t>
      </w:r>
      <w:r w:rsidRPr="00116AD3">
        <w:rPr>
          <w:rFonts w:cstheme="minorHAnsi"/>
        </w:rPr>
        <w:br/>
        <w:t>Note: Edinburgh city region is defined as Edinburgh, East Lothian, West Lothian, Midlothian, Fife, and the Scottish Borders.</w:t>
      </w:r>
    </w:p>
    <w:p w14:paraId="20C21701" w14:textId="77777777" w:rsidR="008E3CF5" w:rsidRPr="00017EB6" w:rsidRDefault="008E3CF5" w:rsidP="008E3CF5">
      <w:pPr>
        <w:pStyle w:val="Heading4"/>
      </w:pPr>
      <w:r w:rsidRPr="00017EB6">
        <w:t>Population change in Edinburgh, the Edinburgh city region and Scotland by decade</w:t>
      </w:r>
    </w:p>
    <w:p w14:paraId="50F9531C" w14:textId="7B10146D" w:rsidR="008E3CF5" w:rsidRPr="00017EB6" w:rsidRDefault="008E3CF5" w:rsidP="00DA7AD5">
      <w:pPr>
        <w:pStyle w:val="ListParagraph"/>
        <w:numPr>
          <w:ilvl w:val="0"/>
          <w:numId w:val="11"/>
        </w:numPr>
        <w:spacing w:line="276" w:lineRule="auto"/>
        <w:rPr>
          <w:rFonts w:cstheme="minorHAnsi"/>
        </w:rPr>
      </w:pPr>
      <w:r w:rsidRPr="00017EB6">
        <w:rPr>
          <w:rFonts w:cstheme="minorHAnsi"/>
        </w:rPr>
        <w:t xml:space="preserve">Edinburgh: </w:t>
      </w:r>
      <w:r w:rsidR="009511CD">
        <w:rPr>
          <w:rFonts w:cstheme="minorHAnsi"/>
        </w:rPr>
        <w:t>1</w:t>
      </w:r>
      <w:r w:rsidRPr="00017EB6">
        <w:rPr>
          <w:rFonts w:cstheme="minorHAnsi"/>
        </w:rPr>
        <w:t>.</w:t>
      </w:r>
      <w:r w:rsidR="009511CD">
        <w:rPr>
          <w:rFonts w:cstheme="minorHAnsi"/>
        </w:rPr>
        <w:t>6</w:t>
      </w:r>
      <w:r w:rsidRPr="00017EB6">
        <w:rPr>
          <w:rFonts w:cstheme="minorHAnsi"/>
        </w:rPr>
        <w:t>% increase from 199</w:t>
      </w:r>
      <w:r w:rsidR="009E13A9">
        <w:rPr>
          <w:rFonts w:cstheme="minorHAnsi"/>
        </w:rPr>
        <w:t>3</w:t>
      </w:r>
      <w:r w:rsidRPr="00017EB6">
        <w:rPr>
          <w:rFonts w:cstheme="minorHAnsi"/>
        </w:rPr>
        <w:t xml:space="preserve"> to 200</w:t>
      </w:r>
      <w:r w:rsidR="009E13A9">
        <w:rPr>
          <w:rFonts w:cstheme="minorHAnsi"/>
        </w:rPr>
        <w:t>3</w:t>
      </w:r>
      <w:r w:rsidRPr="00017EB6">
        <w:rPr>
          <w:rFonts w:cstheme="minorHAnsi"/>
        </w:rPr>
        <w:t xml:space="preserve">, </w:t>
      </w:r>
      <w:r w:rsidR="00791D9A">
        <w:rPr>
          <w:rFonts w:cstheme="minorHAnsi"/>
        </w:rPr>
        <w:t>8</w:t>
      </w:r>
      <w:r w:rsidRPr="00017EB6">
        <w:rPr>
          <w:rFonts w:cstheme="minorHAnsi"/>
        </w:rPr>
        <w:t>.4% increase from 200</w:t>
      </w:r>
      <w:r w:rsidR="00791D9A">
        <w:rPr>
          <w:rFonts w:cstheme="minorHAnsi"/>
        </w:rPr>
        <w:t>3</w:t>
      </w:r>
      <w:r w:rsidRPr="00017EB6">
        <w:rPr>
          <w:rFonts w:cstheme="minorHAnsi"/>
        </w:rPr>
        <w:t xml:space="preserve"> to 201</w:t>
      </w:r>
      <w:r w:rsidR="00791D9A">
        <w:rPr>
          <w:rFonts w:cstheme="minorHAnsi"/>
        </w:rPr>
        <w:t>3</w:t>
      </w:r>
      <w:r w:rsidRPr="00017EB6">
        <w:rPr>
          <w:rFonts w:cstheme="minorHAnsi"/>
        </w:rPr>
        <w:t xml:space="preserve">, </w:t>
      </w:r>
      <w:r w:rsidR="00791D9A">
        <w:rPr>
          <w:rFonts w:cstheme="minorHAnsi"/>
        </w:rPr>
        <w:t>8</w:t>
      </w:r>
      <w:r w:rsidRPr="00017EB6">
        <w:rPr>
          <w:rFonts w:cstheme="minorHAnsi"/>
        </w:rPr>
        <w:t>.</w:t>
      </w:r>
      <w:r w:rsidR="00791D9A">
        <w:rPr>
          <w:rFonts w:cstheme="minorHAnsi"/>
        </w:rPr>
        <w:t>4</w:t>
      </w:r>
      <w:r w:rsidRPr="00017EB6">
        <w:rPr>
          <w:rFonts w:cstheme="minorHAnsi"/>
        </w:rPr>
        <w:t>% increase from 201</w:t>
      </w:r>
      <w:r w:rsidR="00791D9A">
        <w:rPr>
          <w:rFonts w:cstheme="minorHAnsi"/>
        </w:rPr>
        <w:t>3</w:t>
      </w:r>
      <w:r w:rsidRPr="00017EB6">
        <w:rPr>
          <w:rFonts w:cstheme="minorHAnsi"/>
        </w:rPr>
        <w:t xml:space="preserve"> to 202</w:t>
      </w:r>
      <w:r w:rsidR="00791D9A">
        <w:rPr>
          <w:rFonts w:cstheme="minorHAnsi"/>
        </w:rPr>
        <w:t>3</w:t>
      </w:r>
      <w:r w:rsidRPr="00017EB6">
        <w:rPr>
          <w:rFonts w:cstheme="minorHAnsi"/>
        </w:rPr>
        <w:t>.</w:t>
      </w:r>
    </w:p>
    <w:p w14:paraId="07F63989" w14:textId="3D5B261D" w:rsidR="008E3CF5" w:rsidRPr="00017EB6" w:rsidRDefault="008E3CF5" w:rsidP="00DA7AD5">
      <w:pPr>
        <w:pStyle w:val="ListParagraph"/>
        <w:numPr>
          <w:ilvl w:val="0"/>
          <w:numId w:val="11"/>
        </w:numPr>
        <w:spacing w:line="276" w:lineRule="auto"/>
        <w:rPr>
          <w:rFonts w:cstheme="minorHAnsi"/>
        </w:rPr>
      </w:pPr>
      <w:r w:rsidRPr="00017EB6">
        <w:rPr>
          <w:rFonts w:cstheme="minorHAnsi"/>
        </w:rPr>
        <w:t>Edinburgh City Region: 3% increase from 199</w:t>
      </w:r>
      <w:r w:rsidR="000C5C71">
        <w:rPr>
          <w:rFonts w:cstheme="minorHAnsi"/>
        </w:rPr>
        <w:t>3</w:t>
      </w:r>
      <w:r w:rsidRPr="00017EB6">
        <w:rPr>
          <w:rFonts w:cstheme="minorHAnsi"/>
        </w:rPr>
        <w:t xml:space="preserve"> to 200</w:t>
      </w:r>
      <w:r w:rsidR="000C5C71">
        <w:rPr>
          <w:rFonts w:cstheme="minorHAnsi"/>
        </w:rPr>
        <w:t>3</w:t>
      </w:r>
      <w:r w:rsidRPr="00017EB6">
        <w:rPr>
          <w:rFonts w:cstheme="minorHAnsi"/>
        </w:rPr>
        <w:t xml:space="preserve">, </w:t>
      </w:r>
      <w:r w:rsidR="000C5C71">
        <w:rPr>
          <w:rFonts w:cstheme="minorHAnsi"/>
        </w:rPr>
        <w:t>7</w:t>
      </w:r>
      <w:r w:rsidRPr="00017EB6">
        <w:rPr>
          <w:rFonts w:cstheme="minorHAnsi"/>
        </w:rPr>
        <w:t>% increase from 200</w:t>
      </w:r>
      <w:r w:rsidR="00360AD2">
        <w:rPr>
          <w:rFonts w:cstheme="minorHAnsi"/>
        </w:rPr>
        <w:t>3</w:t>
      </w:r>
      <w:r w:rsidRPr="00017EB6">
        <w:rPr>
          <w:rFonts w:cstheme="minorHAnsi"/>
        </w:rPr>
        <w:t xml:space="preserve"> to 201</w:t>
      </w:r>
      <w:r w:rsidR="00360AD2">
        <w:rPr>
          <w:rFonts w:cstheme="minorHAnsi"/>
        </w:rPr>
        <w:t>3</w:t>
      </w:r>
      <w:r w:rsidRPr="00017EB6">
        <w:rPr>
          <w:rFonts w:cstheme="minorHAnsi"/>
        </w:rPr>
        <w:t>, 6.</w:t>
      </w:r>
      <w:r w:rsidR="00360AD2">
        <w:rPr>
          <w:rFonts w:cstheme="minorHAnsi"/>
        </w:rPr>
        <w:t>3</w:t>
      </w:r>
      <w:r w:rsidRPr="00017EB6">
        <w:rPr>
          <w:rFonts w:cstheme="minorHAnsi"/>
        </w:rPr>
        <w:t>% increase from 201</w:t>
      </w:r>
      <w:r w:rsidR="00360AD2">
        <w:rPr>
          <w:rFonts w:cstheme="minorHAnsi"/>
        </w:rPr>
        <w:t>3</w:t>
      </w:r>
      <w:r w:rsidRPr="00017EB6">
        <w:rPr>
          <w:rFonts w:cstheme="minorHAnsi"/>
        </w:rPr>
        <w:t xml:space="preserve"> to 202</w:t>
      </w:r>
      <w:r w:rsidR="00360AD2">
        <w:rPr>
          <w:rFonts w:cstheme="minorHAnsi"/>
        </w:rPr>
        <w:t>3</w:t>
      </w:r>
      <w:r w:rsidRPr="00017EB6">
        <w:rPr>
          <w:rFonts w:cstheme="minorHAnsi"/>
        </w:rPr>
        <w:t>.</w:t>
      </w:r>
    </w:p>
    <w:p w14:paraId="0C09E084" w14:textId="3EB107F3" w:rsidR="008E3CF5" w:rsidRPr="00017EB6" w:rsidRDefault="008E3CF5" w:rsidP="00DA7AD5">
      <w:pPr>
        <w:pStyle w:val="ListParagraph"/>
        <w:numPr>
          <w:ilvl w:val="0"/>
          <w:numId w:val="11"/>
        </w:numPr>
        <w:spacing w:line="276" w:lineRule="auto"/>
        <w:rPr>
          <w:rFonts w:cstheme="minorHAnsi"/>
        </w:rPr>
      </w:pPr>
      <w:r w:rsidRPr="00017EB6">
        <w:rPr>
          <w:rFonts w:cstheme="minorHAnsi"/>
        </w:rPr>
        <w:t>Scotland: -0.</w:t>
      </w:r>
      <w:r w:rsidR="00360AD2">
        <w:rPr>
          <w:rFonts w:cstheme="minorHAnsi"/>
        </w:rPr>
        <w:t>5</w:t>
      </w:r>
      <w:r w:rsidRPr="00017EB6">
        <w:rPr>
          <w:rFonts w:cstheme="minorHAnsi"/>
        </w:rPr>
        <w:t>% decrease from 199</w:t>
      </w:r>
      <w:r w:rsidR="00360AD2">
        <w:rPr>
          <w:rFonts w:cstheme="minorHAnsi"/>
        </w:rPr>
        <w:t>3</w:t>
      </w:r>
      <w:r w:rsidRPr="00017EB6">
        <w:rPr>
          <w:rFonts w:cstheme="minorHAnsi"/>
        </w:rPr>
        <w:t xml:space="preserve"> to 200</w:t>
      </w:r>
      <w:r w:rsidR="00360AD2">
        <w:rPr>
          <w:rFonts w:cstheme="minorHAnsi"/>
        </w:rPr>
        <w:t>3</w:t>
      </w:r>
      <w:r w:rsidRPr="00017EB6">
        <w:rPr>
          <w:rFonts w:cstheme="minorHAnsi"/>
        </w:rPr>
        <w:t>, 4.</w:t>
      </w:r>
      <w:r w:rsidR="00360AD2">
        <w:rPr>
          <w:rFonts w:cstheme="minorHAnsi"/>
        </w:rPr>
        <w:t>9</w:t>
      </w:r>
      <w:r w:rsidRPr="00017EB6">
        <w:rPr>
          <w:rFonts w:cstheme="minorHAnsi"/>
        </w:rPr>
        <w:t>% increase from 200</w:t>
      </w:r>
      <w:r w:rsidR="00360AD2">
        <w:rPr>
          <w:rFonts w:cstheme="minorHAnsi"/>
        </w:rPr>
        <w:t>3</w:t>
      </w:r>
      <w:r w:rsidRPr="00017EB6">
        <w:rPr>
          <w:rFonts w:cstheme="minorHAnsi"/>
        </w:rPr>
        <w:t xml:space="preserve"> to 201</w:t>
      </w:r>
      <w:r w:rsidR="00360AD2">
        <w:rPr>
          <w:rFonts w:cstheme="minorHAnsi"/>
        </w:rPr>
        <w:t>3</w:t>
      </w:r>
      <w:r w:rsidRPr="00017EB6">
        <w:rPr>
          <w:rFonts w:cstheme="minorHAnsi"/>
        </w:rPr>
        <w:t>, 3.</w:t>
      </w:r>
      <w:r w:rsidR="00193A85">
        <w:rPr>
          <w:rFonts w:cstheme="minorHAnsi"/>
        </w:rPr>
        <w:t>2</w:t>
      </w:r>
      <w:r w:rsidRPr="00017EB6">
        <w:rPr>
          <w:rFonts w:cstheme="minorHAnsi"/>
        </w:rPr>
        <w:t>% increase from 201</w:t>
      </w:r>
      <w:r w:rsidR="00193A85">
        <w:rPr>
          <w:rFonts w:cstheme="minorHAnsi"/>
        </w:rPr>
        <w:t>3</w:t>
      </w:r>
      <w:r w:rsidRPr="00017EB6">
        <w:rPr>
          <w:rFonts w:cstheme="minorHAnsi"/>
        </w:rPr>
        <w:t xml:space="preserve"> to 202</w:t>
      </w:r>
      <w:r w:rsidR="00193A85">
        <w:rPr>
          <w:rFonts w:cstheme="minorHAnsi"/>
        </w:rPr>
        <w:t>3</w:t>
      </w:r>
      <w:r w:rsidRPr="00017EB6">
        <w:rPr>
          <w:rFonts w:cstheme="minorHAnsi"/>
        </w:rPr>
        <w:t>.</w:t>
      </w:r>
    </w:p>
    <w:p w14:paraId="2B8CACB6" w14:textId="11440D99" w:rsidR="00325EC4" w:rsidRPr="00017EB6" w:rsidRDefault="00325EC4" w:rsidP="006E0AD5">
      <w:pPr>
        <w:pStyle w:val="Heading4"/>
      </w:pPr>
      <w:r w:rsidRPr="00017EB6">
        <w:t>Key Facts</w:t>
      </w:r>
    </w:p>
    <w:p w14:paraId="4ECA9822" w14:textId="7DF82D48" w:rsidR="00325EC4" w:rsidRPr="00017EB6" w:rsidRDefault="00BD796B" w:rsidP="001D37FD">
      <w:pPr>
        <w:spacing w:line="276" w:lineRule="auto"/>
        <w:ind w:right="-188"/>
        <w:rPr>
          <w:rFonts w:cstheme="minorHAnsi"/>
        </w:rPr>
      </w:pPr>
      <w:r w:rsidRPr="00BD796B">
        <w:rPr>
          <w:rFonts w:cstheme="minorHAnsi"/>
        </w:rPr>
        <w:t>In the ten years to 2023, Edinburgh’s population grew by 8.4% from an estimated 482,850 to an estimated 523,250 people. In the same time period Scotland's population grew by 3.2%.  Edinburgh’s population shows growth in each age group except for the child population, which also decreased in Scotland by nearly 2%. Both Edinburgh and Scotland saw large increases in the older population.</w:t>
      </w:r>
    </w:p>
    <w:p w14:paraId="27C07530" w14:textId="77777777" w:rsidR="00325EC4" w:rsidRPr="00017EB6" w:rsidRDefault="00325EC4" w:rsidP="001D37FD">
      <w:pPr>
        <w:spacing w:line="276" w:lineRule="auto"/>
        <w:rPr>
          <w:rFonts w:cstheme="minorHAnsi"/>
        </w:rPr>
      </w:pPr>
      <w:r w:rsidRPr="00017EB6">
        <w:rPr>
          <w:rFonts w:cstheme="minorHAnsi"/>
          <w:color w:val="333333"/>
          <w:shd w:val="clear" w:color="auto" w:fill="FFFFFF"/>
        </w:rPr>
        <w:t xml:space="preserve">Source: </w:t>
      </w:r>
      <w:hyperlink r:id="rId10" w:tgtFrame="_blank" w:history="1">
        <w:r w:rsidRPr="00017EB6">
          <w:rPr>
            <w:rStyle w:val="Hyperlink"/>
            <w:rFonts w:cstheme="minorHAnsi"/>
          </w:rPr>
          <w:t>National Records of Scotlan</w:t>
        </w:r>
      </w:hyperlink>
      <w:hyperlink r:id="rId11" w:tgtFrame="_blank" w:history="1">
        <w:r w:rsidRPr="00017EB6">
          <w:rPr>
            <w:rStyle w:val="Hyperlink"/>
            <w:rFonts w:cstheme="minorHAnsi"/>
          </w:rPr>
          <w:t>d - Mid Year Population Estimates</w:t>
        </w:r>
      </w:hyperlink>
    </w:p>
    <w:p w14:paraId="1D5C70A1" w14:textId="77777777" w:rsidR="00325EC4" w:rsidRDefault="00325EC4" w:rsidP="00483F7D">
      <w:pPr>
        <w:pStyle w:val="Heading3"/>
      </w:pPr>
      <w:r w:rsidRPr="00017EB6">
        <w:lastRenderedPageBreak/>
        <w:t>Population changes: net migration to Edinburgh by year in the last decade</w:t>
      </w:r>
    </w:p>
    <w:p w14:paraId="4AE4EDB1" w14:textId="77777777" w:rsidR="00325EC4" w:rsidRPr="00017EB6" w:rsidRDefault="00325EC4" w:rsidP="00DA7AD5">
      <w:pPr>
        <w:pStyle w:val="ListParagraph"/>
        <w:numPr>
          <w:ilvl w:val="0"/>
          <w:numId w:val="9"/>
        </w:numPr>
        <w:spacing w:line="276" w:lineRule="auto"/>
        <w:rPr>
          <w:rFonts w:cstheme="minorHAnsi"/>
        </w:rPr>
      </w:pPr>
      <w:r w:rsidRPr="00017EB6">
        <w:rPr>
          <w:rFonts w:cstheme="minorHAnsi"/>
        </w:rPr>
        <w:t>2012-13: Net population change of 3,000</w:t>
      </w:r>
    </w:p>
    <w:p w14:paraId="4B7F788A"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births and deaths: 1,261</w:t>
      </w:r>
    </w:p>
    <w:p w14:paraId="74402CC8"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Overseas Migration: 1,950</w:t>
      </w:r>
    </w:p>
    <w:p w14:paraId="5D02EF03"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Migration within UK: 1,050</w:t>
      </w:r>
    </w:p>
    <w:p w14:paraId="549837C1" w14:textId="77777777" w:rsidR="00325EC4" w:rsidRPr="00017EB6" w:rsidRDefault="00325EC4" w:rsidP="00DA7AD5">
      <w:pPr>
        <w:pStyle w:val="ListParagraph"/>
        <w:numPr>
          <w:ilvl w:val="0"/>
          <w:numId w:val="9"/>
        </w:numPr>
        <w:spacing w:line="276" w:lineRule="auto"/>
        <w:rPr>
          <w:rFonts w:cstheme="minorHAnsi"/>
        </w:rPr>
      </w:pPr>
      <w:r w:rsidRPr="00017EB6">
        <w:rPr>
          <w:rFonts w:cstheme="minorHAnsi"/>
        </w:rPr>
        <w:t>2013-14: Net population change of 3,300</w:t>
      </w:r>
    </w:p>
    <w:p w14:paraId="6E9FD601" w14:textId="77777777" w:rsidR="00325EC4" w:rsidRPr="00017EB6" w:rsidRDefault="00325EC4" w:rsidP="00DA7AD5">
      <w:pPr>
        <w:pStyle w:val="ListParagraph"/>
        <w:numPr>
          <w:ilvl w:val="0"/>
          <w:numId w:val="13"/>
        </w:numPr>
        <w:spacing w:line="276" w:lineRule="auto"/>
        <w:rPr>
          <w:rFonts w:cstheme="minorHAnsi"/>
        </w:rPr>
      </w:pPr>
      <w:r w:rsidRPr="00017EB6">
        <w:rPr>
          <w:rFonts w:cstheme="minorHAnsi"/>
        </w:rPr>
        <w:t xml:space="preserve">   Net births and deaths: 1,420</w:t>
      </w:r>
    </w:p>
    <w:p w14:paraId="04E1DDFA" w14:textId="77777777" w:rsidR="00325EC4" w:rsidRPr="00017EB6" w:rsidRDefault="00325EC4" w:rsidP="00DA7AD5">
      <w:pPr>
        <w:pStyle w:val="ListParagraph"/>
        <w:numPr>
          <w:ilvl w:val="0"/>
          <w:numId w:val="13"/>
        </w:numPr>
        <w:spacing w:line="276" w:lineRule="auto"/>
        <w:rPr>
          <w:rFonts w:cstheme="minorHAnsi"/>
        </w:rPr>
      </w:pPr>
      <w:r w:rsidRPr="00017EB6">
        <w:rPr>
          <w:rFonts w:cstheme="minorHAnsi"/>
        </w:rPr>
        <w:t xml:space="preserve">   Net Overseas Migration: 3,270</w:t>
      </w:r>
    </w:p>
    <w:p w14:paraId="680D6BCD" w14:textId="77777777" w:rsidR="00325EC4" w:rsidRPr="00017EB6" w:rsidRDefault="00325EC4" w:rsidP="00DA7AD5">
      <w:pPr>
        <w:pStyle w:val="ListParagraph"/>
        <w:numPr>
          <w:ilvl w:val="0"/>
          <w:numId w:val="13"/>
        </w:numPr>
        <w:spacing w:line="276" w:lineRule="auto"/>
        <w:rPr>
          <w:rFonts w:cstheme="minorHAnsi"/>
        </w:rPr>
      </w:pPr>
      <w:r w:rsidRPr="00017EB6">
        <w:rPr>
          <w:rFonts w:cstheme="minorHAnsi"/>
        </w:rPr>
        <w:t xml:space="preserve">   Net Migration within UK: 20</w:t>
      </w:r>
    </w:p>
    <w:p w14:paraId="65ED8936" w14:textId="77777777" w:rsidR="00325EC4" w:rsidRPr="00017EB6" w:rsidRDefault="00325EC4" w:rsidP="00DA7AD5">
      <w:pPr>
        <w:pStyle w:val="ListParagraph"/>
        <w:numPr>
          <w:ilvl w:val="0"/>
          <w:numId w:val="9"/>
        </w:numPr>
        <w:spacing w:line="276" w:lineRule="auto"/>
        <w:rPr>
          <w:rFonts w:cstheme="minorHAnsi"/>
        </w:rPr>
      </w:pPr>
      <w:r w:rsidRPr="00017EB6">
        <w:rPr>
          <w:rFonts w:cstheme="minorHAnsi"/>
        </w:rPr>
        <w:t>2014-15: Net population change of 6,260</w:t>
      </w:r>
    </w:p>
    <w:p w14:paraId="64B5D27A"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births and deaths: 961</w:t>
      </w:r>
    </w:p>
    <w:p w14:paraId="2E5887CF"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Overseas Migration: 6,050</w:t>
      </w:r>
    </w:p>
    <w:p w14:paraId="155EE2D9"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Migration within UK: 210</w:t>
      </w:r>
    </w:p>
    <w:p w14:paraId="74315FB8" w14:textId="77777777" w:rsidR="00325EC4" w:rsidRPr="00017EB6" w:rsidRDefault="00325EC4" w:rsidP="00DA7AD5">
      <w:pPr>
        <w:pStyle w:val="ListParagraph"/>
        <w:numPr>
          <w:ilvl w:val="0"/>
          <w:numId w:val="9"/>
        </w:numPr>
        <w:spacing w:line="276" w:lineRule="auto"/>
        <w:rPr>
          <w:rFonts w:cstheme="minorHAnsi"/>
        </w:rPr>
      </w:pPr>
      <w:r w:rsidRPr="00017EB6">
        <w:rPr>
          <w:rFonts w:cstheme="minorHAnsi"/>
        </w:rPr>
        <w:t>2015-16: Net population change of 7,660</w:t>
      </w:r>
    </w:p>
    <w:p w14:paraId="2531FB39"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births and deaths: 961</w:t>
      </w:r>
    </w:p>
    <w:p w14:paraId="097F8A69"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Overseas Migration: 6,790</w:t>
      </w:r>
    </w:p>
    <w:p w14:paraId="7CED834E"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Migration within UK: 870</w:t>
      </w:r>
    </w:p>
    <w:p w14:paraId="3ED34B23" w14:textId="77777777" w:rsidR="00325EC4" w:rsidRPr="00017EB6" w:rsidRDefault="00325EC4" w:rsidP="00DA7AD5">
      <w:pPr>
        <w:pStyle w:val="ListParagraph"/>
        <w:numPr>
          <w:ilvl w:val="0"/>
          <w:numId w:val="9"/>
        </w:numPr>
        <w:spacing w:line="276" w:lineRule="auto"/>
        <w:rPr>
          <w:rFonts w:cstheme="minorHAnsi"/>
        </w:rPr>
      </w:pPr>
      <w:r w:rsidRPr="00017EB6">
        <w:rPr>
          <w:rFonts w:cstheme="minorHAnsi"/>
        </w:rPr>
        <w:t>2016-17: Net population change of 5,090</w:t>
      </w:r>
    </w:p>
    <w:p w14:paraId="4AF644AC"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births and deaths: 771</w:t>
      </w:r>
    </w:p>
    <w:p w14:paraId="64B554D9"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Overseas Migration: 4,510</w:t>
      </w:r>
    </w:p>
    <w:p w14:paraId="1B84E4EC"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Migration within UK: 580</w:t>
      </w:r>
    </w:p>
    <w:p w14:paraId="544EEE47" w14:textId="77777777" w:rsidR="00325EC4" w:rsidRPr="00017EB6" w:rsidRDefault="00325EC4" w:rsidP="00DA7AD5">
      <w:pPr>
        <w:pStyle w:val="ListParagraph"/>
        <w:numPr>
          <w:ilvl w:val="0"/>
          <w:numId w:val="9"/>
        </w:numPr>
        <w:spacing w:line="276" w:lineRule="auto"/>
        <w:rPr>
          <w:rFonts w:cstheme="minorHAnsi"/>
        </w:rPr>
      </w:pPr>
      <w:r w:rsidRPr="00017EB6">
        <w:rPr>
          <w:rFonts w:cstheme="minorHAnsi"/>
        </w:rPr>
        <w:t>2017-18: Net population change of 4,620</w:t>
      </w:r>
    </w:p>
    <w:p w14:paraId="7317EAA3"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births and deaths: 467</w:t>
      </w:r>
    </w:p>
    <w:p w14:paraId="77916F0A"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Overseas Migration: 4,310</w:t>
      </w:r>
    </w:p>
    <w:p w14:paraId="215DCE57"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Migration within UK: 320</w:t>
      </w:r>
    </w:p>
    <w:p w14:paraId="26C1B540" w14:textId="77777777" w:rsidR="00325EC4" w:rsidRPr="00017EB6" w:rsidRDefault="00325EC4" w:rsidP="00DA7AD5">
      <w:pPr>
        <w:pStyle w:val="ListParagraph"/>
        <w:numPr>
          <w:ilvl w:val="0"/>
          <w:numId w:val="9"/>
        </w:numPr>
        <w:spacing w:line="276" w:lineRule="auto"/>
        <w:rPr>
          <w:rFonts w:cstheme="minorHAnsi"/>
        </w:rPr>
      </w:pPr>
      <w:r w:rsidRPr="00017EB6">
        <w:rPr>
          <w:rFonts w:cstheme="minorHAnsi"/>
        </w:rPr>
        <w:t>2018-19: Net population change of 5,910</w:t>
      </w:r>
    </w:p>
    <w:p w14:paraId="70532353"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births and deaths: 443</w:t>
      </w:r>
    </w:p>
    <w:p w14:paraId="407F2781"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Overseas Migration: 6,710</w:t>
      </w:r>
    </w:p>
    <w:p w14:paraId="691B5F8B"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Migration within UK: -800</w:t>
      </w:r>
    </w:p>
    <w:p w14:paraId="5A2D55F9" w14:textId="77777777" w:rsidR="00325EC4" w:rsidRPr="00017EB6" w:rsidRDefault="00325EC4" w:rsidP="00DA7AD5">
      <w:pPr>
        <w:pStyle w:val="ListParagraph"/>
        <w:numPr>
          <w:ilvl w:val="0"/>
          <w:numId w:val="9"/>
        </w:numPr>
        <w:spacing w:line="276" w:lineRule="auto"/>
        <w:rPr>
          <w:rFonts w:cstheme="minorHAnsi"/>
        </w:rPr>
      </w:pPr>
      <w:r w:rsidRPr="00017EB6">
        <w:rPr>
          <w:rFonts w:cstheme="minorHAnsi"/>
        </w:rPr>
        <w:t>2019-20: Net population change of 2,890</w:t>
      </w:r>
    </w:p>
    <w:p w14:paraId="184822AD"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births and deaths: -239</w:t>
      </w:r>
    </w:p>
    <w:p w14:paraId="22670BEF"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Overseas Migration: 4,250</w:t>
      </w:r>
    </w:p>
    <w:p w14:paraId="6641956E"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Migration within UK: -1,360</w:t>
      </w:r>
    </w:p>
    <w:p w14:paraId="7D0E9358" w14:textId="77777777" w:rsidR="00325EC4" w:rsidRPr="00017EB6" w:rsidRDefault="00325EC4" w:rsidP="00DA7AD5">
      <w:pPr>
        <w:pStyle w:val="ListParagraph"/>
        <w:numPr>
          <w:ilvl w:val="0"/>
          <w:numId w:val="9"/>
        </w:numPr>
        <w:spacing w:line="276" w:lineRule="auto"/>
        <w:rPr>
          <w:rFonts w:cstheme="minorHAnsi"/>
        </w:rPr>
      </w:pPr>
      <w:r w:rsidRPr="00017EB6">
        <w:rPr>
          <w:rFonts w:cstheme="minorHAnsi"/>
        </w:rPr>
        <w:t>2020-21: Net population change of -1,380</w:t>
      </w:r>
    </w:p>
    <w:p w14:paraId="333796DF"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births and deaths: 37</w:t>
      </w:r>
    </w:p>
    <w:p w14:paraId="76A3C53F" w14:textId="77777777" w:rsidR="00325EC4" w:rsidRPr="00017EB6" w:rsidRDefault="00325EC4" w:rsidP="00DA7AD5">
      <w:pPr>
        <w:pStyle w:val="ListParagraph"/>
        <w:numPr>
          <w:ilvl w:val="0"/>
          <w:numId w:val="12"/>
        </w:numPr>
        <w:spacing w:line="276" w:lineRule="auto"/>
        <w:rPr>
          <w:rFonts w:cstheme="minorHAnsi"/>
        </w:rPr>
      </w:pPr>
      <w:r w:rsidRPr="00017EB6">
        <w:rPr>
          <w:rFonts w:cstheme="minorHAnsi"/>
        </w:rPr>
        <w:t xml:space="preserve">   Net Overseas Migration: 21,900</w:t>
      </w:r>
    </w:p>
    <w:p w14:paraId="03D2F2BC" w14:textId="77777777" w:rsidR="00325EC4" w:rsidRDefault="00325EC4" w:rsidP="00DA7AD5">
      <w:pPr>
        <w:pStyle w:val="ListParagraph"/>
        <w:numPr>
          <w:ilvl w:val="0"/>
          <w:numId w:val="12"/>
        </w:numPr>
        <w:spacing w:line="276" w:lineRule="auto"/>
        <w:rPr>
          <w:rFonts w:cstheme="minorHAnsi"/>
        </w:rPr>
      </w:pPr>
      <w:r w:rsidRPr="00017EB6">
        <w:rPr>
          <w:rFonts w:cstheme="minorHAnsi"/>
        </w:rPr>
        <w:t xml:space="preserve">   Net Migration within UK: -7,570</w:t>
      </w:r>
    </w:p>
    <w:p w14:paraId="186EBD08" w14:textId="1526AB7B" w:rsidR="00E56A7F" w:rsidRPr="00017EB6" w:rsidRDefault="00E56A7F" w:rsidP="00DA7AD5">
      <w:pPr>
        <w:pStyle w:val="ListParagraph"/>
        <w:numPr>
          <w:ilvl w:val="0"/>
          <w:numId w:val="9"/>
        </w:numPr>
        <w:spacing w:line="276" w:lineRule="auto"/>
        <w:rPr>
          <w:rFonts w:cstheme="minorHAnsi"/>
        </w:rPr>
      </w:pPr>
      <w:r w:rsidRPr="00017EB6">
        <w:rPr>
          <w:rFonts w:cstheme="minorHAnsi"/>
        </w:rPr>
        <w:t>202</w:t>
      </w:r>
      <w:r w:rsidR="004077BA">
        <w:rPr>
          <w:rFonts w:cstheme="minorHAnsi"/>
        </w:rPr>
        <w:t>1</w:t>
      </w:r>
      <w:r w:rsidRPr="00017EB6">
        <w:rPr>
          <w:rFonts w:cstheme="minorHAnsi"/>
        </w:rPr>
        <w:t>-2</w:t>
      </w:r>
      <w:r w:rsidR="004077BA">
        <w:rPr>
          <w:rFonts w:cstheme="minorHAnsi"/>
        </w:rPr>
        <w:t>2</w:t>
      </w:r>
      <w:r w:rsidRPr="00017EB6">
        <w:rPr>
          <w:rFonts w:cstheme="minorHAnsi"/>
        </w:rPr>
        <w:t xml:space="preserve">: Net population change of </w:t>
      </w:r>
      <w:r w:rsidR="002F16B9">
        <w:rPr>
          <w:rFonts w:cstheme="minorHAnsi"/>
        </w:rPr>
        <w:t>7</w:t>
      </w:r>
      <w:r w:rsidRPr="00017EB6">
        <w:rPr>
          <w:rFonts w:cstheme="minorHAnsi"/>
        </w:rPr>
        <w:t>,</w:t>
      </w:r>
      <w:r w:rsidR="002F16B9">
        <w:rPr>
          <w:rFonts w:cstheme="minorHAnsi"/>
        </w:rPr>
        <w:t>970</w:t>
      </w:r>
    </w:p>
    <w:p w14:paraId="6B569CF1" w14:textId="071B6CFA" w:rsidR="00E56A7F" w:rsidRPr="00017EB6" w:rsidRDefault="00E56A7F" w:rsidP="00DA7AD5">
      <w:pPr>
        <w:pStyle w:val="ListParagraph"/>
        <w:numPr>
          <w:ilvl w:val="0"/>
          <w:numId w:val="12"/>
        </w:numPr>
        <w:spacing w:line="276" w:lineRule="auto"/>
        <w:rPr>
          <w:rFonts w:cstheme="minorHAnsi"/>
        </w:rPr>
      </w:pPr>
      <w:r w:rsidRPr="00017EB6">
        <w:rPr>
          <w:rFonts w:cstheme="minorHAnsi"/>
        </w:rPr>
        <w:t xml:space="preserve">   Net births and deaths: </w:t>
      </w:r>
      <w:r w:rsidR="002F16B9">
        <w:rPr>
          <w:rFonts w:cstheme="minorHAnsi"/>
        </w:rPr>
        <w:t>-356</w:t>
      </w:r>
    </w:p>
    <w:p w14:paraId="74CFBCDD" w14:textId="79956E46" w:rsidR="00E56A7F" w:rsidRPr="00017EB6" w:rsidRDefault="00E56A7F" w:rsidP="00DA7AD5">
      <w:pPr>
        <w:pStyle w:val="ListParagraph"/>
        <w:numPr>
          <w:ilvl w:val="0"/>
          <w:numId w:val="12"/>
        </w:numPr>
        <w:spacing w:line="276" w:lineRule="auto"/>
        <w:rPr>
          <w:rFonts w:cstheme="minorHAnsi"/>
        </w:rPr>
      </w:pPr>
      <w:r w:rsidRPr="00017EB6">
        <w:rPr>
          <w:rFonts w:cstheme="minorHAnsi"/>
        </w:rPr>
        <w:t xml:space="preserve">   Net Overseas Migration: </w:t>
      </w:r>
      <w:r w:rsidR="002F16B9">
        <w:rPr>
          <w:rFonts w:cstheme="minorHAnsi"/>
        </w:rPr>
        <w:t>53</w:t>
      </w:r>
      <w:r w:rsidRPr="00017EB6">
        <w:rPr>
          <w:rFonts w:cstheme="minorHAnsi"/>
        </w:rPr>
        <w:t>,</w:t>
      </w:r>
      <w:r w:rsidR="002F16B9">
        <w:rPr>
          <w:rFonts w:cstheme="minorHAnsi"/>
        </w:rPr>
        <w:t>420</w:t>
      </w:r>
    </w:p>
    <w:p w14:paraId="608D591A" w14:textId="3B95C995" w:rsidR="00E56A7F" w:rsidRPr="00017EB6" w:rsidRDefault="00E56A7F" w:rsidP="00DA7AD5">
      <w:pPr>
        <w:pStyle w:val="ListParagraph"/>
        <w:numPr>
          <w:ilvl w:val="0"/>
          <w:numId w:val="12"/>
        </w:numPr>
        <w:spacing w:line="276" w:lineRule="auto"/>
        <w:rPr>
          <w:rFonts w:cstheme="minorHAnsi"/>
        </w:rPr>
      </w:pPr>
      <w:r w:rsidRPr="00017EB6">
        <w:rPr>
          <w:rFonts w:cstheme="minorHAnsi"/>
        </w:rPr>
        <w:t xml:space="preserve">   Net Migration within UK: -</w:t>
      </w:r>
      <w:r w:rsidR="00ED73BD">
        <w:rPr>
          <w:rFonts w:cstheme="minorHAnsi"/>
        </w:rPr>
        <w:t>8,100</w:t>
      </w:r>
    </w:p>
    <w:p w14:paraId="1281CBA9" w14:textId="77777777" w:rsidR="00E56A7F" w:rsidRPr="00017EB6" w:rsidRDefault="00E56A7F" w:rsidP="004077BA">
      <w:pPr>
        <w:pStyle w:val="ListParagraph"/>
        <w:spacing w:line="276" w:lineRule="auto"/>
        <w:ind w:left="1080"/>
        <w:rPr>
          <w:rFonts w:cstheme="minorHAnsi"/>
        </w:rPr>
      </w:pPr>
    </w:p>
    <w:p w14:paraId="4EB6B8B0" w14:textId="77777777" w:rsidR="00325EC4" w:rsidRPr="00017EB6" w:rsidRDefault="00325EC4" w:rsidP="00553C89">
      <w:pPr>
        <w:pStyle w:val="Heading4"/>
      </w:pPr>
      <w:r w:rsidRPr="00017EB6">
        <w:lastRenderedPageBreak/>
        <w:t>Key Facts</w:t>
      </w:r>
    </w:p>
    <w:p w14:paraId="52D82016" w14:textId="6A59B442" w:rsidR="00325EC4" w:rsidRPr="00017EB6" w:rsidRDefault="00325EC4" w:rsidP="001D37FD">
      <w:pPr>
        <w:spacing w:line="276" w:lineRule="auto"/>
        <w:rPr>
          <w:rFonts w:cstheme="minorHAnsi"/>
        </w:rPr>
      </w:pPr>
      <w:r w:rsidRPr="00017EB6">
        <w:rPr>
          <w:rFonts w:cstheme="minorHAnsi"/>
        </w:rPr>
        <w:t>Overseas migration continues to be the main driver of population change in Edinburgh. The net effect of births and deaths on Edinburgh’s population from 201</w:t>
      </w:r>
      <w:r w:rsidR="00ED73BD">
        <w:rPr>
          <w:rFonts w:cstheme="minorHAnsi"/>
        </w:rPr>
        <w:t>2</w:t>
      </w:r>
      <w:r w:rsidRPr="00017EB6">
        <w:rPr>
          <w:rFonts w:cstheme="minorHAnsi"/>
        </w:rPr>
        <w:t xml:space="preserve"> to 202</w:t>
      </w:r>
      <w:r w:rsidR="00806A10">
        <w:rPr>
          <w:rFonts w:cstheme="minorHAnsi"/>
        </w:rPr>
        <w:t>2</w:t>
      </w:r>
      <w:r w:rsidRPr="00017EB6">
        <w:rPr>
          <w:rFonts w:cstheme="minorHAnsi"/>
        </w:rPr>
        <w:t xml:space="preserve"> was </w:t>
      </w:r>
      <w:r w:rsidR="00806A10">
        <w:rPr>
          <w:rFonts w:cstheme="minorHAnsi"/>
        </w:rPr>
        <w:t>5</w:t>
      </w:r>
      <w:r w:rsidRPr="00017EB6">
        <w:rPr>
          <w:rFonts w:cstheme="minorHAnsi"/>
        </w:rPr>
        <w:t>,</w:t>
      </w:r>
      <w:r w:rsidR="00806A10">
        <w:rPr>
          <w:rFonts w:cstheme="minorHAnsi"/>
        </w:rPr>
        <w:t>726</w:t>
      </w:r>
      <w:r w:rsidRPr="00017EB6">
        <w:rPr>
          <w:rFonts w:cstheme="minorHAnsi"/>
        </w:rPr>
        <w:t xml:space="preserve">. The net effect of migration was </w:t>
      </w:r>
      <w:r w:rsidR="00806A10">
        <w:rPr>
          <w:rFonts w:cstheme="minorHAnsi"/>
        </w:rPr>
        <w:t>almost ten</w:t>
      </w:r>
      <w:r w:rsidRPr="00017EB6">
        <w:rPr>
          <w:rFonts w:cstheme="minorHAnsi"/>
        </w:rPr>
        <w:t xml:space="preserve"> times higher at 41,320. in Edinburgh. The net effect of migration was over five times higher at </w:t>
      </w:r>
      <w:r w:rsidR="00806A10">
        <w:rPr>
          <w:rFonts w:cstheme="minorHAnsi"/>
        </w:rPr>
        <w:t>53,420</w:t>
      </w:r>
      <w:r w:rsidRPr="00017EB6">
        <w:rPr>
          <w:rFonts w:cstheme="minorHAnsi"/>
        </w:rPr>
        <w:t>.</w:t>
      </w:r>
    </w:p>
    <w:p w14:paraId="4853D843" w14:textId="131FBCFA" w:rsidR="00325EC4" w:rsidRPr="00017EB6" w:rsidRDefault="00E461BF" w:rsidP="001D37FD">
      <w:pPr>
        <w:spacing w:line="276" w:lineRule="auto"/>
        <w:rPr>
          <w:rFonts w:cstheme="minorHAnsi"/>
        </w:rPr>
      </w:pPr>
      <w:r w:rsidRPr="00E461BF">
        <w:rPr>
          <w:rFonts w:cstheme="minorHAnsi"/>
        </w:rPr>
        <w:t>Edinburgh’s net birth and death rate reduced from a net increase of 1,261 in 2012/13 to a net reduction of 356 in 2021/22. The size of overseas migration to Edinburgh increased in the period 2021/22 (9,390) up from 2020/21 (6,190) while the net migration within UK continued to decrease.</w:t>
      </w:r>
    </w:p>
    <w:p w14:paraId="539C6E3C" w14:textId="77777777" w:rsidR="00325EC4" w:rsidRPr="00017EB6" w:rsidRDefault="00325EC4" w:rsidP="001D37FD">
      <w:pPr>
        <w:spacing w:line="276" w:lineRule="auto"/>
        <w:rPr>
          <w:rFonts w:cstheme="minorHAnsi"/>
        </w:rPr>
      </w:pPr>
      <w:r w:rsidRPr="00017EB6">
        <w:rPr>
          <w:rFonts w:cstheme="minorHAnsi"/>
          <w:color w:val="333333"/>
          <w:shd w:val="clear" w:color="auto" w:fill="FFFFFF"/>
        </w:rPr>
        <w:t xml:space="preserve">Source: </w:t>
      </w:r>
      <w:hyperlink r:id="rId12" w:tgtFrame="_blank" w:history="1">
        <w:r w:rsidRPr="00017EB6">
          <w:rPr>
            <w:rStyle w:val="Hyperlink"/>
            <w:rFonts w:cstheme="minorHAnsi"/>
            <w:color w:val="333333"/>
            <w:shd w:val="clear" w:color="auto" w:fill="FFFFFF"/>
          </w:rPr>
          <w:t>National Records of Scotland - Migrations</w:t>
        </w:r>
      </w:hyperlink>
      <w:r w:rsidRPr="00017EB6">
        <w:rPr>
          <w:rStyle w:val="Hyperlink"/>
          <w:rFonts w:cstheme="minorHAnsi"/>
          <w:color w:val="333333"/>
          <w:shd w:val="clear" w:color="auto" w:fill="FFFFFF"/>
        </w:rPr>
        <w:br/>
      </w:r>
    </w:p>
    <w:p w14:paraId="333DE337" w14:textId="780D71AD" w:rsidR="00325EC4" w:rsidRPr="00017EB6" w:rsidRDefault="00325EC4" w:rsidP="00553C89">
      <w:pPr>
        <w:pStyle w:val="Heading3"/>
      </w:pPr>
      <w:r w:rsidRPr="00017EB6">
        <w:t>Population in 202</w:t>
      </w:r>
      <w:r w:rsidR="001C015C">
        <w:t>3</w:t>
      </w:r>
      <w:r w:rsidRPr="00017EB6">
        <w:t>, change in population from 201</w:t>
      </w:r>
      <w:r w:rsidR="001C015C">
        <w:t>3</w:t>
      </w:r>
      <w:r w:rsidRPr="00017EB6">
        <w:t xml:space="preserve"> (figures and percentage) and density in 202</w:t>
      </w:r>
      <w:r w:rsidR="001C015C">
        <w:t>3</w:t>
      </w:r>
    </w:p>
    <w:p w14:paraId="0CD71970" w14:textId="0655D199" w:rsidR="00B759E6" w:rsidRDefault="00D23076" w:rsidP="00DA7AD5">
      <w:pPr>
        <w:pStyle w:val="ListParagraph"/>
        <w:numPr>
          <w:ilvl w:val="0"/>
          <w:numId w:val="9"/>
        </w:numPr>
        <w:spacing w:line="276" w:lineRule="auto"/>
        <w:rPr>
          <w:rFonts w:cstheme="minorHAnsi"/>
        </w:rPr>
      </w:pPr>
      <w:r w:rsidRPr="00D23076">
        <w:rPr>
          <w:rFonts w:cstheme="minorHAnsi"/>
        </w:rPr>
        <w:t>Birmingham has a total population of 1,166,849, with a population change of 71,518 or 6.5% over the past 10 years. The city has a population density of 4,</w:t>
      </w:r>
      <w:r w:rsidR="00626BDA">
        <w:rPr>
          <w:rFonts w:cstheme="minorHAnsi"/>
        </w:rPr>
        <w:t>35</w:t>
      </w:r>
      <w:r w:rsidRPr="00D23076">
        <w:rPr>
          <w:rFonts w:cstheme="minorHAnsi"/>
        </w:rPr>
        <w:t>4 residents per km2.</w:t>
      </w:r>
    </w:p>
    <w:p w14:paraId="49AE478D" w14:textId="43163594" w:rsidR="00B759E6" w:rsidRDefault="00D23076" w:rsidP="00DA7AD5">
      <w:pPr>
        <w:pStyle w:val="ListParagraph"/>
        <w:numPr>
          <w:ilvl w:val="0"/>
          <w:numId w:val="9"/>
        </w:numPr>
        <w:spacing w:line="276" w:lineRule="auto"/>
        <w:rPr>
          <w:rFonts w:cstheme="minorHAnsi"/>
        </w:rPr>
      </w:pPr>
      <w:r w:rsidRPr="00B759E6">
        <w:rPr>
          <w:rFonts w:cstheme="minorHAnsi"/>
        </w:rPr>
        <w:t>Bradford has a total population of 560,194, with a population change of 31,482 or 6.0% over the past 10 years. The city has a population density of 1,5</w:t>
      </w:r>
      <w:r w:rsidR="00574AA0">
        <w:rPr>
          <w:rFonts w:cstheme="minorHAnsi"/>
        </w:rPr>
        <w:t>29</w:t>
      </w:r>
      <w:r w:rsidRPr="00B759E6">
        <w:rPr>
          <w:rFonts w:cstheme="minorHAnsi"/>
        </w:rPr>
        <w:t xml:space="preserve"> residents per km2.</w:t>
      </w:r>
    </w:p>
    <w:p w14:paraId="5701222D" w14:textId="5CDAF24B" w:rsidR="00B759E6" w:rsidRDefault="00D23076" w:rsidP="00DA7AD5">
      <w:pPr>
        <w:pStyle w:val="ListParagraph"/>
        <w:numPr>
          <w:ilvl w:val="0"/>
          <w:numId w:val="9"/>
        </w:numPr>
        <w:spacing w:line="276" w:lineRule="auto"/>
        <w:rPr>
          <w:rFonts w:cstheme="minorHAnsi"/>
        </w:rPr>
      </w:pPr>
      <w:r w:rsidRPr="00B759E6">
        <w:rPr>
          <w:rFonts w:cstheme="minorHAnsi"/>
        </w:rPr>
        <w:t>Bristol has a total population of 482,988, with a population change of 44,014 or 10.0% over the past 10 years. The city has a population density of 4,</w:t>
      </w:r>
      <w:r w:rsidR="00EE7717">
        <w:rPr>
          <w:rFonts w:cstheme="minorHAnsi"/>
        </w:rPr>
        <w:t>404</w:t>
      </w:r>
      <w:r w:rsidRPr="00B759E6">
        <w:rPr>
          <w:rFonts w:cstheme="minorHAnsi"/>
        </w:rPr>
        <w:t xml:space="preserve"> residents per km2.</w:t>
      </w:r>
    </w:p>
    <w:p w14:paraId="3DFC4C8C" w14:textId="77777777" w:rsidR="00B759E6" w:rsidRDefault="00D23076" w:rsidP="00DA7AD5">
      <w:pPr>
        <w:pStyle w:val="ListParagraph"/>
        <w:numPr>
          <w:ilvl w:val="0"/>
          <w:numId w:val="9"/>
        </w:numPr>
        <w:spacing w:line="276" w:lineRule="auto"/>
        <w:rPr>
          <w:rFonts w:cstheme="minorHAnsi"/>
        </w:rPr>
      </w:pPr>
      <w:r w:rsidRPr="00B759E6">
        <w:rPr>
          <w:rFonts w:cstheme="minorHAnsi"/>
        </w:rPr>
        <w:t>Edinburgh has a total population of 523,250, with a population change of 40,400 or 8.4% over the past 10 years. The city has a population density of 1,987 residents per km2.</w:t>
      </w:r>
    </w:p>
    <w:p w14:paraId="71F58AB0" w14:textId="77777777" w:rsidR="00B759E6" w:rsidRDefault="00D23076" w:rsidP="00DA7AD5">
      <w:pPr>
        <w:pStyle w:val="ListParagraph"/>
        <w:numPr>
          <w:ilvl w:val="0"/>
          <w:numId w:val="9"/>
        </w:numPr>
        <w:spacing w:line="276" w:lineRule="auto"/>
        <w:rPr>
          <w:rFonts w:cstheme="minorHAnsi"/>
        </w:rPr>
      </w:pPr>
      <w:r w:rsidRPr="00B759E6">
        <w:rPr>
          <w:rFonts w:cstheme="minorHAnsi"/>
        </w:rPr>
        <w:t>Glasgow has a total population of 631,970, with a population change of 39,660 or 6.7% over the past 10 years. The city has a population density of 3,619 residents per km2.</w:t>
      </w:r>
    </w:p>
    <w:p w14:paraId="2ED83348" w14:textId="658D1A34" w:rsidR="00B759E6" w:rsidRDefault="00D23076" w:rsidP="00DA7AD5">
      <w:pPr>
        <w:pStyle w:val="ListParagraph"/>
        <w:numPr>
          <w:ilvl w:val="0"/>
          <w:numId w:val="9"/>
        </w:numPr>
        <w:spacing w:line="276" w:lineRule="auto"/>
        <w:rPr>
          <w:rFonts w:cstheme="minorHAnsi"/>
        </w:rPr>
      </w:pPr>
      <w:r w:rsidRPr="00B759E6">
        <w:rPr>
          <w:rFonts w:cstheme="minorHAnsi"/>
        </w:rPr>
        <w:t>Leeds has a total population of 829,413, with a population change of 65,044 or 8.5% over the past 10 years. The city has a population density of 1,5</w:t>
      </w:r>
      <w:r w:rsidR="002E0B27">
        <w:rPr>
          <w:rFonts w:cstheme="minorHAnsi"/>
        </w:rPr>
        <w:t>03</w:t>
      </w:r>
      <w:r w:rsidRPr="00B759E6">
        <w:rPr>
          <w:rFonts w:cstheme="minorHAnsi"/>
        </w:rPr>
        <w:t xml:space="preserve"> residents per km2.</w:t>
      </w:r>
    </w:p>
    <w:p w14:paraId="54FBED74" w14:textId="1083DC2D" w:rsidR="00B759E6" w:rsidRDefault="00D23076" w:rsidP="00DA7AD5">
      <w:pPr>
        <w:pStyle w:val="ListParagraph"/>
        <w:numPr>
          <w:ilvl w:val="0"/>
          <w:numId w:val="9"/>
        </w:numPr>
        <w:spacing w:line="276" w:lineRule="auto"/>
        <w:rPr>
          <w:rFonts w:cstheme="minorHAnsi"/>
        </w:rPr>
      </w:pPr>
      <w:r w:rsidRPr="00B759E6">
        <w:rPr>
          <w:rFonts w:cstheme="minorHAnsi"/>
        </w:rPr>
        <w:t>Liverpool has a total population of 503,740, with a population change of 37,925 or 8.1% over the past 10 years. The city has a population density of 4,</w:t>
      </w:r>
      <w:r w:rsidR="002E0B27">
        <w:rPr>
          <w:rFonts w:cstheme="minorHAnsi"/>
        </w:rPr>
        <w:t>504</w:t>
      </w:r>
      <w:r w:rsidRPr="00B759E6">
        <w:rPr>
          <w:rFonts w:cstheme="minorHAnsi"/>
        </w:rPr>
        <w:t xml:space="preserve"> residents per km2.</w:t>
      </w:r>
    </w:p>
    <w:p w14:paraId="75A1F7D4" w14:textId="77777777" w:rsidR="00B759E6" w:rsidRDefault="00D23076" w:rsidP="00DA7AD5">
      <w:pPr>
        <w:pStyle w:val="ListParagraph"/>
        <w:numPr>
          <w:ilvl w:val="0"/>
          <w:numId w:val="9"/>
        </w:numPr>
        <w:spacing w:line="276" w:lineRule="auto"/>
        <w:rPr>
          <w:rFonts w:cstheme="minorHAnsi"/>
        </w:rPr>
      </w:pPr>
      <w:r w:rsidRPr="00B759E6">
        <w:rPr>
          <w:rFonts w:cstheme="minorHAnsi"/>
        </w:rPr>
        <w:t>Manchester has a total population of 579,917, with a population change of 69,134 or 13.5% over the past 10 years. The city has a population density of 5,014 residents per km2.</w:t>
      </w:r>
    </w:p>
    <w:p w14:paraId="58BACF0D" w14:textId="4E915607" w:rsidR="00B759E6" w:rsidRDefault="00D23076" w:rsidP="00DA7AD5">
      <w:pPr>
        <w:pStyle w:val="ListParagraph"/>
        <w:numPr>
          <w:ilvl w:val="0"/>
          <w:numId w:val="9"/>
        </w:numPr>
        <w:spacing w:line="276" w:lineRule="auto"/>
        <w:rPr>
          <w:rFonts w:cstheme="minorHAnsi"/>
        </w:rPr>
      </w:pPr>
      <w:r w:rsidRPr="00B759E6">
        <w:rPr>
          <w:rFonts w:cstheme="minorHAnsi"/>
        </w:rPr>
        <w:t>Sheffield has a total population of 573,252, with a population change of 17,999 or 3.2% over the past 10 years. The city has a population density of 4,</w:t>
      </w:r>
      <w:r w:rsidR="00F1594C">
        <w:rPr>
          <w:rFonts w:cstheme="minorHAnsi"/>
        </w:rPr>
        <w:t>680</w:t>
      </w:r>
      <w:r w:rsidRPr="00B759E6">
        <w:rPr>
          <w:rFonts w:cstheme="minorHAnsi"/>
        </w:rPr>
        <w:t xml:space="preserve"> residents per km2.</w:t>
      </w:r>
    </w:p>
    <w:p w14:paraId="02839050" w14:textId="11A61093" w:rsidR="00325EC4" w:rsidRPr="00B759E6" w:rsidRDefault="00325EC4" w:rsidP="00B759E6">
      <w:pPr>
        <w:spacing w:line="276" w:lineRule="auto"/>
        <w:ind w:left="360"/>
        <w:rPr>
          <w:rFonts w:cstheme="minorHAnsi"/>
        </w:rPr>
      </w:pPr>
      <w:r w:rsidRPr="00B759E6">
        <w:rPr>
          <w:rFonts w:cstheme="minorHAnsi"/>
        </w:rPr>
        <w:t>Note: For information in this section the administrative geography for Edinburgh and Glasgow defined as Council area, Bristol as Unitary authority area and Manchester Liverpool, Birmingham, Sheffield, Bradford and Leeds are defined as Metropolitan District area.</w:t>
      </w:r>
    </w:p>
    <w:p w14:paraId="0C43F7B3" w14:textId="77777777" w:rsidR="00325EC4" w:rsidRPr="00017EB6" w:rsidRDefault="00325EC4" w:rsidP="00553C89">
      <w:pPr>
        <w:pStyle w:val="Heading4"/>
      </w:pPr>
      <w:r w:rsidRPr="00017EB6">
        <w:t>Key Facts</w:t>
      </w:r>
    </w:p>
    <w:p w14:paraId="7020231E" w14:textId="67351CE9" w:rsidR="00325EC4" w:rsidRPr="00017EB6" w:rsidRDefault="002F6A06" w:rsidP="001D37FD">
      <w:pPr>
        <w:spacing w:line="276" w:lineRule="auto"/>
        <w:rPr>
          <w:rFonts w:cstheme="minorHAnsi"/>
        </w:rPr>
      </w:pPr>
      <w:r w:rsidRPr="002F6A06">
        <w:rPr>
          <w:rFonts w:cstheme="minorHAnsi"/>
        </w:rPr>
        <w:t xml:space="preserve">In 2023, Edinburgh's population density was 1,987 residents per square kilometre. Cities like Bristol, Birmingham, Liverpool, Manchester and Sheffield have over twice the population </w:t>
      </w:r>
      <w:r w:rsidRPr="002F6A06">
        <w:rPr>
          <w:rFonts w:cstheme="minorHAnsi"/>
        </w:rPr>
        <w:lastRenderedPageBreak/>
        <w:t>density level of Edinburgh. Edinburgh's population increase from 2013 to 2023 of 8.4% was the fourth highest in proportional terms behind Manchester, Bristol and Leeds.</w:t>
      </w:r>
    </w:p>
    <w:p w14:paraId="1BF032B2" w14:textId="77777777" w:rsidR="00325EC4" w:rsidRPr="00017EB6" w:rsidRDefault="00325EC4" w:rsidP="001D37FD">
      <w:pPr>
        <w:spacing w:line="276" w:lineRule="auto"/>
        <w:rPr>
          <w:rFonts w:cstheme="minorHAnsi"/>
          <w:color w:val="333333"/>
          <w:shd w:val="clear" w:color="auto" w:fill="FFFFFF"/>
        </w:rPr>
      </w:pPr>
      <w:hyperlink r:id="rId13" w:tgtFrame="_blank" w:history="1">
        <w:r w:rsidRPr="00017EB6">
          <w:rPr>
            <w:rStyle w:val="Hyperlink"/>
            <w:rFonts w:cstheme="minorHAnsi"/>
            <w:shd w:val="clear" w:color="auto" w:fill="FFFFFF"/>
          </w:rPr>
          <w:t>Source: ONS Population Estimates - NOMIS</w:t>
        </w:r>
      </w:hyperlink>
    </w:p>
    <w:p w14:paraId="01B2C81A" w14:textId="77777777" w:rsidR="00325EC4" w:rsidRDefault="00325EC4" w:rsidP="001D37FD">
      <w:pPr>
        <w:spacing w:line="276" w:lineRule="auto"/>
        <w:rPr>
          <w:rFonts w:cstheme="minorHAnsi"/>
        </w:rPr>
      </w:pPr>
    </w:p>
    <w:p w14:paraId="00F6B9F2" w14:textId="77777777" w:rsidR="00325EC4" w:rsidRDefault="00325EC4" w:rsidP="00D43977">
      <w:pPr>
        <w:pStyle w:val="Heading2"/>
      </w:pPr>
      <w:r>
        <w:t>Health and Wellbeing</w:t>
      </w:r>
    </w:p>
    <w:p w14:paraId="65203B0B" w14:textId="77777777" w:rsidR="005A5290" w:rsidRDefault="005A5290" w:rsidP="001D37FD">
      <w:pPr>
        <w:spacing w:line="276" w:lineRule="auto"/>
      </w:pPr>
    </w:p>
    <w:p w14:paraId="208609C6" w14:textId="77777777" w:rsidR="005A5290" w:rsidRDefault="005A5290" w:rsidP="00D43977">
      <w:pPr>
        <w:pStyle w:val="Heading3"/>
      </w:pPr>
      <w:r w:rsidRPr="00017EB6">
        <w:t>Personal wellbeing in Edinburgh and the top largest cities in UK excluding London</w:t>
      </w:r>
    </w:p>
    <w:p w14:paraId="4BC294FB" w14:textId="77777777" w:rsidR="00D43977" w:rsidRPr="00D43977" w:rsidRDefault="00D43977" w:rsidP="00D43977"/>
    <w:p w14:paraId="78E8EE72" w14:textId="77777777" w:rsidR="002838BA" w:rsidRPr="00017EB6" w:rsidRDefault="002838BA" w:rsidP="00D43977">
      <w:pPr>
        <w:pStyle w:val="Heading4"/>
      </w:pPr>
      <w:r w:rsidRPr="00017EB6">
        <w:t>Key Facts</w:t>
      </w:r>
    </w:p>
    <w:p w14:paraId="1B108879" w14:textId="77777777" w:rsidR="002838BA" w:rsidRDefault="002838BA" w:rsidP="001D37FD">
      <w:pPr>
        <w:spacing w:line="276" w:lineRule="auto"/>
        <w:rPr>
          <w:rFonts w:cstheme="minorHAnsi"/>
        </w:rPr>
      </w:pPr>
      <w:r w:rsidRPr="0000306E">
        <w:rPr>
          <w:rFonts w:cstheme="minorHAnsi"/>
        </w:rPr>
        <w:t>Personal Wellbeing is measured across four indicators: Worthwhile, Life Satisfaction, Happiness and Anxiety Edinburgh’s scores for the first three have improved, with ‘the feeling that things done are worthwhile’ measure at its highest point of the last 10 years.  Edinburgh scores higher than the rest of the comparable cities in UK in Worthwhile and Life satisfaction.</w:t>
      </w:r>
    </w:p>
    <w:p w14:paraId="5131BAF5" w14:textId="64504393" w:rsidR="005A5290" w:rsidRDefault="002838BA" w:rsidP="001D37FD">
      <w:pPr>
        <w:spacing w:line="276" w:lineRule="auto"/>
      </w:pPr>
      <w:r w:rsidRPr="00017EB6">
        <w:rPr>
          <w:rStyle w:val="Hyperlink"/>
          <w:rFonts w:cstheme="minorHAnsi"/>
          <w:shd w:val="clear" w:color="auto" w:fill="FFFFFF"/>
        </w:rPr>
        <w:t>Source: ONS Personal Wellbeing Estimates</w:t>
      </w:r>
    </w:p>
    <w:p w14:paraId="5782CDE4" w14:textId="77777777" w:rsidR="00BF3F96" w:rsidRDefault="00BF3F96" w:rsidP="001D37FD">
      <w:pPr>
        <w:spacing w:line="276" w:lineRule="auto"/>
        <w:rPr>
          <w:rStyle w:val="Hyperlink"/>
          <w:rFonts w:cstheme="minorHAnsi"/>
          <w:shd w:val="clear" w:color="auto" w:fill="FFFFFF"/>
        </w:rPr>
      </w:pPr>
    </w:p>
    <w:p w14:paraId="7BDE3486" w14:textId="7DBE6A61" w:rsidR="005A5290" w:rsidRPr="00017EB6" w:rsidRDefault="005A5290" w:rsidP="00D43977">
      <w:pPr>
        <w:pStyle w:val="Heading4"/>
      </w:pPr>
      <w:r w:rsidRPr="00017EB6">
        <w:t>Personal wellbeing in Edinburgh for 2013 to 202</w:t>
      </w:r>
      <w:r>
        <w:t>3</w:t>
      </w:r>
    </w:p>
    <w:p w14:paraId="6F6D7F05" w14:textId="77777777" w:rsidR="005A5290" w:rsidRPr="005A5290" w:rsidRDefault="005A5290" w:rsidP="001D37FD">
      <w:pPr>
        <w:spacing w:line="276" w:lineRule="auto"/>
        <w:rPr>
          <w:rFonts w:cstheme="minorHAnsi"/>
        </w:rPr>
      </w:pPr>
      <w:r w:rsidRPr="005A5290">
        <w:rPr>
          <w:rFonts w:cstheme="minorHAnsi"/>
        </w:rPr>
        <w:t>Overall summary:</w:t>
      </w:r>
    </w:p>
    <w:p w14:paraId="56AED12F" w14:textId="77777777" w:rsidR="005A5290" w:rsidRPr="005A5290" w:rsidRDefault="005A5290" w:rsidP="001D37FD">
      <w:pPr>
        <w:spacing w:line="276" w:lineRule="auto"/>
        <w:rPr>
          <w:rFonts w:cstheme="minorHAnsi"/>
        </w:rPr>
      </w:pPr>
      <w:r w:rsidRPr="005A5290">
        <w:rPr>
          <w:rFonts w:cstheme="minorHAnsi"/>
        </w:rPr>
        <w:t>• Anxiety has shown variability over the years, with values ranging from 2.99 to 3.67.</w:t>
      </w:r>
    </w:p>
    <w:p w14:paraId="0B9BE759" w14:textId="77777777" w:rsidR="005A5290" w:rsidRPr="005A5290" w:rsidRDefault="005A5290" w:rsidP="001D37FD">
      <w:pPr>
        <w:spacing w:line="276" w:lineRule="auto"/>
        <w:rPr>
          <w:rFonts w:cstheme="minorHAnsi"/>
        </w:rPr>
      </w:pPr>
      <w:r w:rsidRPr="005A5290">
        <w:rPr>
          <w:rFonts w:cstheme="minorHAnsi"/>
        </w:rPr>
        <w:t>• Happiness has seen a general decline, dropping from 7.48 in 2013 to 7.10 in 2022, with a slight increase to 7.25 in 2023.</w:t>
      </w:r>
    </w:p>
    <w:p w14:paraId="7706EAB0" w14:textId="77777777" w:rsidR="005A5290" w:rsidRPr="005A5290" w:rsidRDefault="005A5290" w:rsidP="001D37FD">
      <w:pPr>
        <w:spacing w:line="276" w:lineRule="auto"/>
        <w:rPr>
          <w:rFonts w:cstheme="minorHAnsi"/>
        </w:rPr>
      </w:pPr>
      <w:r w:rsidRPr="005A5290">
        <w:rPr>
          <w:rFonts w:cstheme="minorHAnsi"/>
        </w:rPr>
        <w:t>• Life satisfaction experienced minor fluctuations, maintaining within 7.42 and 7.71, before increasing to 7.69 in 2023.</w:t>
      </w:r>
    </w:p>
    <w:p w14:paraId="5F666C54" w14:textId="77777777" w:rsidR="005A5290" w:rsidRPr="005A5290" w:rsidRDefault="005A5290" w:rsidP="001D37FD">
      <w:pPr>
        <w:spacing w:line="276" w:lineRule="auto"/>
        <w:rPr>
          <w:rFonts w:cstheme="minorHAnsi"/>
        </w:rPr>
      </w:pPr>
      <w:r w:rsidRPr="005A5290">
        <w:rPr>
          <w:rFonts w:cstheme="minorHAnsi"/>
        </w:rPr>
        <w:t>• Worthwhile ratings have been relatively steady, with earlier years hovering around 7.7 and reaching a peak of 7.88 in 2023 after a low of 7.55 in 2022.</w:t>
      </w:r>
    </w:p>
    <w:p w14:paraId="55F35024" w14:textId="77777777" w:rsidR="005A5290" w:rsidRPr="005A5290" w:rsidRDefault="005A5290" w:rsidP="001D37FD">
      <w:pPr>
        <w:spacing w:line="276" w:lineRule="auto"/>
        <w:rPr>
          <w:rFonts w:cstheme="minorHAnsi"/>
        </w:rPr>
      </w:pPr>
      <w:r w:rsidRPr="005A5290">
        <w:rPr>
          <w:rFonts w:cstheme="minorHAnsi"/>
        </w:rPr>
        <w:t>Breakdown by year:</w:t>
      </w:r>
    </w:p>
    <w:p w14:paraId="72564BEB" w14:textId="77777777" w:rsidR="005A5290" w:rsidRPr="005A5290" w:rsidRDefault="005A5290" w:rsidP="001D37FD">
      <w:pPr>
        <w:spacing w:line="276" w:lineRule="auto"/>
        <w:rPr>
          <w:rFonts w:cstheme="minorHAnsi"/>
        </w:rPr>
      </w:pPr>
      <w:r w:rsidRPr="005A5290">
        <w:rPr>
          <w:rFonts w:cstheme="minorHAnsi"/>
        </w:rPr>
        <w:t>• 2013: Anxiety 3.29, Happiness 7.48, Life satisfaction 7.52, Worthwhile 7.77</w:t>
      </w:r>
    </w:p>
    <w:p w14:paraId="73AB6437" w14:textId="77777777" w:rsidR="005A5290" w:rsidRPr="005A5290" w:rsidRDefault="005A5290" w:rsidP="001D37FD">
      <w:pPr>
        <w:spacing w:line="276" w:lineRule="auto"/>
        <w:rPr>
          <w:rFonts w:cstheme="minorHAnsi"/>
        </w:rPr>
      </w:pPr>
      <w:r w:rsidRPr="005A5290">
        <w:rPr>
          <w:rFonts w:cstheme="minorHAnsi"/>
        </w:rPr>
        <w:t>• 2014: Anxiety 3.26, Happiness 7.47, Life satisfaction 7.56, Worthwhile 7.7</w:t>
      </w:r>
    </w:p>
    <w:p w14:paraId="113076E9" w14:textId="77777777" w:rsidR="005A5290" w:rsidRPr="005A5290" w:rsidRDefault="005A5290" w:rsidP="001D37FD">
      <w:pPr>
        <w:spacing w:line="276" w:lineRule="auto"/>
        <w:rPr>
          <w:rFonts w:cstheme="minorHAnsi"/>
        </w:rPr>
      </w:pPr>
      <w:r w:rsidRPr="005A5290">
        <w:rPr>
          <w:rFonts w:cstheme="minorHAnsi"/>
        </w:rPr>
        <w:t>• 2015: Anxiety 3.01, Happiness 7.61, Life satisfaction 7.6, Worthwhile 7.7</w:t>
      </w:r>
    </w:p>
    <w:p w14:paraId="0B4E95E6" w14:textId="77777777" w:rsidR="005A5290" w:rsidRPr="005A5290" w:rsidRDefault="005A5290" w:rsidP="001D37FD">
      <w:pPr>
        <w:spacing w:line="276" w:lineRule="auto"/>
        <w:rPr>
          <w:rFonts w:cstheme="minorHAnsi"/>
        </w:rPr>
      </w:pPr>
      <w:r w:rsidRPr="005A5290">
        <w:rPr>
          <w:rFonts w:cstheme="minorHAnsi"/>
        </w:rPr>
        <w:t>• 2016: Anxiety 3.29, Happiness 7.41, Life satisfaction 7.61, Worthwhile 7.82</w:t>
      </w:r>
    </w:p>
    <w:p w14:paraId="60D95672" w14:textId="77777777" w:rsidR="005A5290" w:rsidRPr="005A5290" w:rsidRDefault="005A5290" w:rsidP="001D37FD">
      <w:pPr>
        <w:spacing w:line="276" w:lineRule="auto"/>
        <w:rPr>
          <w:rFonts w:cstheme="minorHAnsi"/>
        </w:rPr>
      </w:pPr>
      <w:r w:rsidRPr="005A5290">
        <w:rPr>
          <w:rFonts w:cstheme="minorHAnsi"/>
        </w:rPr>
        <w:t>• 2017: Anxiety 3.49, Happiness 7.35, Life satisfaction 7.61, Worthwhile 7.69</w:t>
      </w:r>
    </w:p>
    <w:p w14:paraId="0CD62E9B" w14:textId="77777777" w:rsidR="005A5290" w:rsidRPr="005A5290" w:rsidRDefault="005A5290" w:rsidP="001D37FD">
      <w:pPr>
        <w:spacing w:line="276" w:lineRule="auto"/>
        <w:rPr>
          <w:rFonts w:cstheme="minorHAnsi"/>
        </w:rPr>
      </w:pPr>
      <w:r w:rsidRPr="005A5290">
        <w:rPr>
          <w:rFonts w:cstheme="minorHAnsi"/>
        </w:rPr>
        <w:t>• 2018: Anxiety 3.21, Happiness 7.48, Life satisfaction 7.61, Worthwhile 7.8</w:t>
      </w:r>
    </w:p>
    <w:p w14:paraId="0FC6A5F6" w14:textId="77777777" w:rsidR="005A5290" w:rsidRPr="005A5290" w:rsidRDefault="005A5290" w:rsidP="001D37FD">
      <w:pPr>
        <w:spacing w:line="276" w:lineRule="auto"/>
        <w:rPr>
          <w:rFonts w:cstheme="minorHAnsi"/>
        </w:rPr>
      </w:pPr>
      <w:r w:rsidRPr="005A5290">
        <w:rPr>
          <w:rFonts w:cstheme="minorHAnsi"/>
        </w:rPr>
        <w:t>• 2019: Anxiety 2.99, Happiness 7.57, Life satisfaction 7.71, Worthwhile 7.8</w:t>
      </w:r>
    </w:p>
    <w:p w14:paraId="52D983F1" w14:textId="77777777" w:rsidR="005A5290" w:rsidRPr="005A5290" w:rsidRDefault="005A5290" w:rsidP="001D37FD">
      <w:pPr>
        <w:spacing w:line="276" w:lineRule="auto"/>
        <w:rPr>
          <w:rFonts w:cstheme="minorHAnsi"/>
        </w:rPr>
      </w:pPr>
      <w:r w:rsidRPr="005A5290">
        <w:rPr>
          <w:rFonts w:cstheme="minorHAnsi"/>
        </w:rPr>
        <w:lastRenderedPageBreak/>
        <w:t>• 2020: Anxiety 3.64, Happiness 7.38, Life satisfaction 7.6, Worthwhile 7.81</w:t>
      </w:r>
    </w:p>
    <w:p w14:paraId="7DA78984" w14:textId="77777777" w:rsidR="005A5290" w:rsidRPr="005A5290" w:rsidRDefault="005A5290" w:rsidP="001D37FD">
      <w:pPr>
        <w:spacing w:line="276" w:lineRule="auto"/>
        <w:rPr>
          <w:rFonts w:cstheme="minorHAnsi"/>
        </w:rPr>
      </w:pPr>
      <w:r w:rsidRPr="005A5290">
        <w:rPr>
          <w:rFonts w:cstheme="minorHAnsi"/>
        </w:rPr>
        <w:t>• 2021: Anxiety 3.67, Happiness 7.26, Life satisfaction 7.48, Worthwhile 7.71</w:t>
      </w:r>
    </w:p>
    <w:p w14:paraId="1F538C69" w14:textId="77777777" w:rsidR="005A5290" w:rsidRPr="005A5290" w:rsidRDefault="005A5290" w:rsidP="001D37FD">
      <w:pPr>
        <w:spacing w:line="276" w:lineRule="auto"/>
        <w:rPr>
          <w:rFonts w:cstheme="minorHAnsi"/>
        </w:rPr>
      </w:pPr>
      <w:r w:rsidRPr="005A5290">
        <w:rPr>
          <w:rFonts w:cstheme="minorHAnsi"/>
        </w:rPr>
        <w:t>• 2022: Anxiety 3.22, Happiness 7.10, Life satisfaction 7.42, Worthwhile 7.55</w:t>
      </w:r>
    </w:p>
    <w:p w14:paraId="4B80AB89" w14:textId="633E4A92" w:rsidR="005A5290" w:rsidRDefault="005A5290" w:rsidP="001D37FD">
      <w:pPr>
        <w:spacing w:line="276" w:lineRule="auto"/>
        <w:rPr>
          <w:rFonts w:cstheme="minorHAnsi"/>
        </w:rPr>
      </w:pPr>
      <w:r w:rsidRPr="005A5290">
        <w:rPr>
          <w:rFonts w:cstheme="minorHAnsi"/>
        </w:rPr>
        <w:t>• 2023: Anxiety 3.55, Happiness 7.25, Life satisfaction 7.69, Worthwhile 7.88</w:t>
      </w:r>
    </w:p>
    <w:p w14:paraId="30437645" w14:textId="77777777" w:rsidR="00BF3F96" w:rsidRDefault="00BF3F96" w:rsidP="001D37FD">
      <w:pPr>
        <w:spacing w:line="276" w:lineRule="auto"/>
        <w:rPr>
          <w:rFonts w:cstheme="minorHAnsi"/>
        </w:rPr>
      </w:pPr>
    </w:p>
    <w:p w14:paraId="22418601" w14:textId="7D39E01E" w:rsidR="005A5290" w:rsidRPr="00017EB6" w:rsidRDefault="005A5290" w:rsidP="00D43977">
      <w:pPr>
        <w:pStyle w:val="Heading4"/>
      </w:pPr>
      <w:r w:rsidRPr="00017EB6">
        <w:t>Personal wellbeing in UK cities 202</w:t>
      </w:r>
      <w:r w:rsidR="00D801A4">
        <w:t>3</w:t>
      </w:r>
    </w:p>
    <w:p w14:paraId="1111FE84" w14:textId="4C1E4E9E" w:rsidR="0000306E" w:rsidRPr="0000306E" w:rsidRDefault="0000306E" w:rsidP="001D37FD">
      <w:pPr>
        <w:spacing w:after="0" w:line="276" w:lineRule="auto"/>
        <w:rPr>
          <w:rFonts w:eastAsia="Times New Roman" w:cs="Times New Roman"/>
          <w:b/>
          <w:bCs/>
          <w:color w:val="000000"/>
          <w:kern w:val="0"/>
          <w:lang w:eastAsia="en-GB"/>
          <w14:ligatures w14:val="none"/>
        </w:rPr>
      </w:pPr>
      <w:r w:rsidRPr="0000306E">
        <w:rPr>
          <w:rFonts w:eastAsia="Times New Roman" w:cs="Times New Roman"/>
          <w:b/>
          <w:bCs/>
          <w:color w:val="000000"/>
          <w:kern w:val="0"/>
          <w:lang w:eastAsia="en-GB"/>
          <w14:ligatures w14:val="none"/>
        </w:rPr>
        <w:t>Anxiety</w:t>
      </w:r>
    </w:p>
    <w:p w14:paraId="7A5DD4E8" w14:textId="77777777" w:rsidR="0000306E" w:rsidRPr="0000306E" w:rsidRDefault="0000306E" w:rsidP="00DA7AD5">
      <w:pPr>
        <w:pStyle w:val="ListParagraph"/>
        <w:numPr>
          <w:ilvl w:val="0"/>
          <w:numId w:val="18"/>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Birmingham, 3.43</w:t>
      </w:r>
    </w:p>
    <w:p w14:paraId="7CBDC901" w14:textId="77777777" w:rsidR="0000306E" w:rsidRPr="0000306E" w:rsidRDefault="0000306E" w:rsidP="00DA7AD5">
      <w:pPr>
        <w:pStyle w:val="ListParagraph"/>
        <w:numPr>
          <w:ilvl w:val="0"/>
          <w:numId w:val="18"/>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Bradford, 3.42</w:t>
      </w:r>
    </w:p>
    <w:p w14:paraId="17D52DF7" w14:textId="77777777" w:rsidR="0000306E" w:rsidRPr="0000306E" w:rsidRDefault="0000306E" w:rsidP="00DA7AD5">
      <w:pPr>
        <w:pStyle w:val="ListParagraph"/>
        <w:numPr>
          <w:ilvl w:val="0"/>
          <w:numId w:val="18"/>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Bristol, 3.44</w:t>
      </w:r>
    </w:p>
    <w:p w14:paraId="68512748" w14:textId="77777777" w:rsidR="0000306E" w:rsidRPr="0000306E" w:rsidRDefault="0000306E" w:rsidP="00DA7AD5">
      <w:pPr>
        <w:pStyle w:val="ListParagraph"/>
        <w:numPr>
          <w:ilvl w:val="0"/>
          <w:numId w:val="18"/>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Edinburgh, 3.55</w:t>
      </w:r>
    </w:p>
    <w:p w14:paraId="0C5CEB19" w14:textId="77777777" w:rsidR="0000306E" w:rsidRPr="0000306E" w:rsidRDefault="0000306E" w:rsidP="00DA7AD5">
      <w:pPr>
        <w:pStyle w:val="ListParagraph"/>
        <w:numPr>
          <w:ilvl w:val="0"/>
          <w:numId w:val="18"/>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Glasgow, 3.29</w:t>
      </w:r>
    </w:p>
    <w:p w14:paraId="63B3CDCF" w14:textId="77777777" w:rsidR="0000306E" w:rsidRPr="0000306E" w:rsidRDefault="0000306E" w:rsidP="00DA7AD5">
      <w:pPr>
        <w:pStyle w:val="ListParagraph"/>
        <w:numPr>
          <w:ilvl w:val="0"/>
          <w:numId w:val="18"/>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Leeds, 3.15</w:t>
      </w:r>
    </w:p>
    <w:p w14:paraId="03EB7317" w14:textId="77777777" w:rsidR="0000306E" w:rsidRPr="0000306E" w:rsidRDefault="0000306E" w:rsidP="00DA7AD5">
      <w:pPr>
        <w:pStyle w:val="ListParagraph"/>
        <w:numPr>
          <w:ilvl w:val="0"/>
          <w:numId w:val="18"/>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Liverpool, 3.28</w:t>
      </w:r>
    </w:p>
    <w:p w14:paraId="7AAAFA9D" w14:textId="77777777" w:rsidR="0000306E" w:rsidRPr="0000306E" w:rsidRDefault="0000306E" w:rsidP="00DA7AD5">
      <w:pPr>
        <w:pStyle w:val="ListParagraph"/>
        <w:numPr>
          <w:ilvl w:val="0"/>
          <w:numId w:val="18"/>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Manchester, 3.73</w:t>
      </w:r>
    </w:p>
    <w:p w14:paraId="0C5D6142" w14:textId="77777777" w:rsidR="0000306E" w:rsidRPr="0000306E" w:rsidRDefault="0000306E" w:rsidP="00DA7AD5">
      <w:pPr>
        <w:pStyle w:val="ListParagraph"/>
        <w:numPr>
          <w:ilvl w:val="0"/>
          <w:numId w:val="18"/>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Sheffield, 3.28</w:t>
      </w:r>
    </w:p>
    <w:p w14:paraId="7568DD24" w14:textId="5D04245E" w:rsidR="0000306E" w:rsidRPr="0000306E" w:rsidRDefault="0000306E" w:rsidP="001D37FD">
      <w:pPr>
        <w:spacing w:after="0" w:line="276" w:lineRule="auto"/>
        <w:rPr>
          <w:rFonts w:eastAsia="Times New Roman" w:cs="Times New Roman"/>
          <w:b/>
          <w:bCs/>
          <w:color w:val="000000"/>
          <w:kern w:val="0"/>
          <w:lang w:eastAsia="en-GB"/>
          <w14:ligatures w14:val="none"/>
        </w:rPr>
      </w:pPr>
      <w:r w:rsidRPr="0000306E">
        <w:rPr>
          <w:rFonts w:eastAsia="Times New Roman" w:cs="Times New Roman"/>
          <w:b/>
          <w:bCs/>
          <w:color w:val="000000"/>
          <w:kern w:val="0"/>
          <w:lang w:eastAsia="en-GB"/>
          <w14:ligatures w14:val="none"/>
        </w:rPr>
        <w:t>Happiness</w:t>
      </w:r>
    </w:p>
    <w:p w14:paraId="52F8A8CF" w14:textId="77777777" w:rsidR="0000306E" w:rsidRPr="0000306E" w:rsidRDefault="0000306E" w:rsidP="00DA7AD5">
      <w:pPr>
        <w:pStyle w:val="ListParagraph"/>
        <w:numPr>
          <w:ilvl w:val="0"/>
          <w:numId w:val="19"/>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Birmingham, 7.18</w:t>
      </w:r>
    </w:p>
    <w:p w14:paraId="2870FB6C" w14:textId="77777777" w:rsidR="0000306E" w:rsidRPr="0000306E" w:rsidRDefault="0000306E" w:rsidP="00DA7AD5">
      <w:pPr>
        <w:pStyle w:val="ListParagraph"/>
        <w:numPr>
          <w:ilvl w:val="0"/>
          <w:numId w:val="19"/>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Bradford, 7.24</w:t>
      </w:r>
    </w:p>
    <w:p w14:paraId="116A1922" w14:textId="77777777" w:rsidR="0000306E" w:rsidRPr="0000306E" w:rsidRDefault="0000306E" w:rsidP="00DA7AD5">
      <w:pPr>
        <w:pStyle w:val="ListParagraph"/>
        <w:numPr>
          <w:ilvl w:val="0"/>
          <w:numId w:val="19"/>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Bristol, 7.2</w:t>
      </w:r>
    </w:p>
    <w:p w14:paraId="2E52D7FD" w14:textId="77777777" w:rsidR="0000306E" w:rsidRPr="0000306E" w:rsidRDefault="0000306E" w:rsidP="00DA7AD5">
      <w:pPr>
        <w:pStyle w:val="ListParagraph"/>
        <w:numPr>
          <w:ilvl w:val="0"/>
          <w:numId w:val="19"/>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Edinburgh, 7.25</w:t>
      </w:r>
    </w:p>
    <w:p w14:paraId="3B34C5F3" w14:textId="77777777" w:rsidR="0000306E" w:rsidRPr="0000306E" w:rsidRDefault="0000306E" w:rsidP="00DA7AD5">
      <w:pPr>
        <w:pStyle w:val="ListParagraph"/>
        <w:numPr>
          <w:ilvl w:val="0"/>
          <w:numId w:val="19"/>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Glasgow, 7.14</w:t>
      </w:r>
    </w:p>
    <w:p w14:paraId="729AC83A" w14:textId="77777777" w:rsidR="0000306E" w:rsidRPr="0000306E" w:rsidRDefault="0000306E" w:rsidP="00DA7AD5">
      <w:pPr>
        <w:pStyle w:val="ListParagraph"/>
        <w:numPr>
          <w:ilvl w:val="0"/>
          <w:numId w:val="19"/>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Leeds, 7.28</w:t>
      </w:r>
    </w:p>
    <w:p w14:paraId="370047D1" w14:textId="77777777" w:rsidR="0000306E" w:rsidRPr="0000306E" w:rsidRDefault="0000306E" w:rsidP="00DA7AD5">
      <w:pPr>
        <w:pStyle w:val="ListParagraph"/>
        <w:numPr>
          <w:ilvl w:val="0"/>
          <w:numId w:val="19"/>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Liverpool, 7.34</w:t>
      </w:r>
    </w:p>
    <w:p w14:paraId="20CFE263" w14:textId="77777777" w:rsidR="0000306E" w:rsidRPr="0000306E" w:rsidRDefault="0000306E" w:rsidP="00DA7AD5">
      <w:pPr>
        <w:pStyle w:val="ListParagraph"/>
        <w:numPr>
          <w:ilvl w:val="0"/>
          <w:numId w:val="19"/>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Manchester, 6.85</w:t>
      </w:r>
    </w:p>
    <w:p w14:paraId="622CB20D" w14:textId="77777777" w:rsidR="0000306E" w:rsidRPr="0000306E" w:rsidRDefault="0000306E" w:rsidP="00DA7AD5">
      <w:pPr>
        <w:pStyle w:val="ListParagraph"/>
        <w:numPr>
          <w:ilvl w:val="0"/>
          <w:numId w:val="19"/>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Sheffield, 7.33</w:t>
      </w:r>
    </w:p>
    <w:p w14:paraId="67B77E81" w14:textId="6874999F" w:rsidR="0000306E" w:rsidRPr="0000306E" w:rsidRDefault="0000306E" w:rsidP="001D37FD">
      <w:pPr>
        <w:spacing w:after="0" w:line="276" w:lineRule="auto"/>
        <w:rPr>
          <w:rFonts w:eastAsia="Times New Roman" w:cs="Times New Roman"/>
          <w:b/>
          <w:bCs/>
          <w:color w:val="000000"/>
          <w:kern w:val="0"/>
          <w:lang w:eastAsia="en-GB"/>
          <w14:ligatures w14:val="none"/>
        </w:rPr>
      </w:pPr>
      <w:r w:rsidRPr="0000306E">
        <w:rPr>
          <w:rFonts w:eastAsia="Times New Roman" w:cs="Times New Roman"/>
          <w:b/>
          <w:bCs/>
          <w:color w:val="000000"/>
          <w:kern w:val="0"/>
          <w:lang w:eastAsia="en-GB"/>
          <w14:ligatures w14:val="none"/>
        </w:rPr>
        <w:t>Life satisfaction</w:t>
      </w:r>
    </w:p>
    <w:p w14:paraId="057CF648" w14:textId="77777777" w:rsidR="0000306E" w:rsidRPr="0000306E" w:rsidRDefault="0000306E" w:rsidP="00DA7AD5">
      <w:pPr>
        <w:pStyle w:val="ListParagraph"/>
        <w:numPr>
          <w:ilvl w:val="0"/>
          <w:numId w:val="20"/>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Birmingham, 7.24</w:t>
      </w:r>
    </w:p>
    <w:p w14:paraId="2600CC59" w14:textId="77777777" w:rsidR="0000306E" w:rsidRPr="0000306E" w:rsidRDefault="0000306E" w:rsidP="00DA7AD5">
      <w:pPr>
        <w:pStyle w:val="ListParagraph"/>
        <w:numPr>
          <w:ilvl w:val="0"/>
          <w:numId w:val="20"/>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Bradford, 7.2</w:t>
      </w:r>
    </w:p>
    <w:p w14:paraId="07AC41E9" w14:textId="77777777" w:rsidR="0000306E" w:rsidRPr="0000306E" w:rsidRDefault="0000306E" w:rsidP="00DA7AD5">
      <w:pPr>
        <w:pStyle w:val="ListParagraph"/>
        <w:numPr>
          <w:ilvl w:val="0"/>
          <w:numId w:val="20"/>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Bristol, 7.31</w:t>
      </w:r>
    </w:p>
    <w:p w14:paraId="7669375F" w14:textId="77777777" w:rsidR="0000306E" w:rsidRPr="0000306E" w:rsidRDefault="0000306E" w:rsidP="00DA7AD5">
      <w:pPr>
        <w:pStyle w:val="ListParagraph"/>
        <w:numPr>
          <w:ilvl w:val="0"/>
          <w:numId w:val="20"/>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Edinburgh, 7.69</w:t>
      </w:r>
    </w:p>
    <w:p w14:paraId="3D7E2C66" w14:textId="77777777" w:rsidR="0000306E" w:rsidRPr="0000306E" w:rsidRDefault="0000306E" w:rsidP="00DA7AD5">
      <w:pPr>
        <w:pStyle w:val="ListParagraph"/>
        <w:numPr>
          <w:ilvl w:val="0"/>
          <w:numId w:val="20"/>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Glasgow, 7.24</w:t>
      </w:r>
    </w:p>
    <w:p w14:paraId="2C7A2CAF" w14:textId="77777777" w:rsidR="0000306E" w:rsidRPr="0000306E" w:rsidRDefault="0000306E" w:rsidP="00DA7AD5">
      <w:pPr>
        <w:pStyle w:val="ListParagraph"/>
        <w:numPr>
          <w:ilvl w:val="0"/>
          <w:numId w:val="20"/>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Leeds, 7.46</w:t>
      </w:r>
    </w:p>
    <w:p w14:paraId="6610F111" w14:textId="77777777" w:rsidR="0000306E" w:rsidRPr="0000306E" w:rsidRDefault="0000306E" w:rsidP="00DA7AD5">
      <w:pPr>
        <w:pStyle w:val="ListParagraph"/>
        <w:numPr>
          <w:ilvl w:val="0"/>
          <w:numId w:val="20"/>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Liverpool, 7.1</w:t>
      </w:r>
    </w:p>
    <w:p w14:paraId="32FCFB8F" w14:textId="77777777" w:rsidR="0000306E" w:rsidRPr="0000306E" w:rsidRDefault="0000306E" w:rsidP="00DA7AD5">
      <w:pPr>
        <w:pStyle w:val="ListParagraph"/>
        <w:numPr>
          <w:ilvl w:val="0"/>
          <w:numId w:val="20"/>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Manchester, 6.97</w:t>
      </w:r>
    </w:p>
    <w:p w14:paraId="2E4B6362" w14:textId="77777777" w:rsidR="0000306E" w:rsidRPr="0000306E" w:rsidRDefault="0000306E" w:rsidP="00DA7AD5">
      <w:pPr>
        <w:pStyle w:val="ListParagraph"/>
        <w:numPr>
          <w:ilvl w:val="0"/>
          <w:numId w:val="20"/>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Sheffield, 7.28</w:t>
      </w:r>
    </w:p>
    <w:p w14:paraId="1D30768D" w14:textId="2A1E85AE" w:rsidR="0000306E" w:rsidRPr="0000306E" w:rsidRDefault="0000306E" w:rsidP="001D37FD">
      <w:pPr>
        <w:spacing w:after="0" w:line="276" w:lineRule="auto"/>
        <w:rPr>
          <w:rFonts w:eastAsia="Times New Roman" w:cs="Times New Roman"/>
          <w:b/>
          <w:bCs/>
          <w:color w:val="000000"/>
          <w:kern w:val="0"/>
          <w:lang w:eastAsia="en-GB"/>
          <w14:ligatures w14:val="none"/>
        </w:rPr>
      </w:pPr>
      <w:r w:rsidRPr="0000306E">
        <w:rPr>
          <w:rFonts w:eastAsia="Times New Roman" w:cs="Times New Roman"/>
          <w:b/>
          <w:bCs/>
          <w:color w:val="000000"/>
          <w:kern w:val="0"/>
          <w:lang w:eastAsia="en-GB"/>
          <w14:ligatures w14:val="none"/>
        </w:rPr>
        <w:t>Worthwhile</w:t>
      </w:r>
    </w:p>
    <w:p w14:paraId="6740D1CB" w14:textId="77777777" w:rsidR="0000306E" w:rsidRPr="0000306E" w:rsidRDefault="0000306E" w:rsidP="00DA7AD5">
      <w:pPr>
        <w:pStyle w:val="ListParagraph"/>
        <w:numPr>
          <w:ilvl w:val="0"/>
          <w:numId w:val="21"/>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Birmingham, 7.65</w:t>
      </w:r>
    </w:p>
    <w:p w14:paraId="3CBD3908" w14:textId="77777777" w:rsidR="0000306E" w:rsidRPr="0000306E" w:rsidRDefault="0000306E" w:rsidP="00DA7AD5">
      <w:pPr>
        <w:pStyle w:val="ListParagraph"/>
        <w:numPr>
          <w:ilvl w:val="0"/>
          <w:numId w:val="21"/>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Bradford, 7.64</w:t>
      </w:r>
    </w:p>
    <w:p w14:paraId="4241AB0B" w14:textId="77777777" w:rsidR="0000306E" w:rsidRPr="0000306E" w:rsidRDefault="0000306E" w:rsidP="00DA7AD5">
      <w:pPr>
        <w:pStyle w:val="ListParagraph"/>
        <w:numPr>
          <w:ilvl w:val="0"/>
          <w:numId w:val="21"/>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Bristol, 7.33</w:t>
      </w:r>
    </w:p>
    <w:p w14:paraId="6C4B953E" w14:textId="77777777" w:rsidR="0000306E" w:rsidRPr="0000306E" w:rsidRDefault="0000306E" w:rsidP="00DA7AD5">
      <w:pPr>
        <w:pStyle w:val="ListParagraph"/>
        <w:numPr>
          <w:ilvl w:val="0"/>
          <w:numId w:val="21"/>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Edinburgh, 7.88</w:t>
      </w:r>
    </w:p>
    <w:p w14:paraId="2AA959F8" w14:textId="77777777" w:rsidR="0000306E" w:rsidRPr="0000306E" w:rsidRDefault="0000306E" w:rsidP="00DA7AD5">
      <w:pPr>
        <w:pStyle w:val="ListParagraph"/>
        <w:numPr>
          <w:ilvl w:val="0"/>
          <w:numId w:val="21"/>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Glasgow, 7.41</w:t>
      </w:r>
    </w:p>
    <w:p w14:paraId="3DED4F0B" w14:textId="77777777" w:rsidR="0000306E" w:rsidRPr="0000306E" w:rsidRDefault="0000306E" w:rsidP="00DA7AD5">
      <w:pPr>
        <w:pStyle w:val="ListParagraph"/>
        <w:numPr>
          <w:ilvl w:val="0"/>
          <w:numId w:val="21"/>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lastRenderedPageBreak/>
        <w:t>Leeds, 7.68</w:t>
      </w:r>
    </w:p>
    <w:p w14:paraId="53FE2B91" w14:textId="77777777" w:rsidR="0000306E" w:rsidRPr="0000306E" w:rsidRDefault="0000306E" w:rsidP="00DA7AD5">
      <w:pPr>
        <w:pStyle w:val="ListParagraph"/>
        <w:numPr>
          <w:ilvl w:val="0"/>
          <w:numId w:val="21"/>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Liverpool, 7.59</w:t>
      </w:r>
    </w:p>
    <w:p w14:paraId="58DA39F5" w14:textId="77777777" w:rsidR="0000306E" w:rsidRPr="0000306E" w:rsidRDefault="0000306E" w:rsidP="00DA7AD5">
      <w:pPr>
        <w:pStyle w:val="ListParagraph"/>
        <w:numPr>
          <w:ilvl w:val="0"/>
          <w:numId w:val="21"/>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Manchester, 7.29</w:t>
      </w:r>
    </w:p>
    <w:p w14:paraId="46EE5581" w14:textId="77777777" w:rsidR="0000306E" w:rsidRPr="0000306E" w:rsidRDefault="0000306E" w:rsidP="00DA7AD5">
      <w:pPr>
        <w:pStyle w:val="ListParagraph"/>
        <w:numPr>
          <w:ilvl w:val="0"/>
          <w:numId w:val="21"/>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Sheffield, 7.62</w:t>
      </w:r>
    </w:p>
    <w:p w14:paraId="5BAAB70E" w14:textId="368073D8" w:rsidR="005A5290" w:rsidRPr="00017EB6" w:rsidRDefault="005A5290" w:rsidP="001D37FD">
      <w:pPr>
        <w:spacing w:line="276" w:lineRule="auto"/>
        <w:rPr>
          <w:rFonts w:cstheme="minorHAnsi"/>
          <w:color w:val="333333"/>
          <w:shd w:val="clear" w:color="auto" w:fill="FFFFFF"/>
        </w:rPr>
      </w:pPr>
      <w:r w:rsidRPr="00017EB6">
        <w:rPr>
          <w:rFonts w:cstheme="minorHAnsi"/>
          <w:color w:val="333333"/>
          <w:shd w:val="clear" w:color="auto" w:fill="FFFFFF"/>
        </w:rPr>
        <w:br/>
      </w:r>
    </w:p>
    <w:p w14:paraId="188809A3" w14:textId="5FAFE4CF" w:rsidR="0000306E" w:rsidRDefault="0000306E" w:rsidP="00D43977">
      <w:pPr>
        <w:pStyle w:val="Heading3"/>
      </w:pPr>
      <w:r>
        <w:t>Being well</w:t>
      </w:r>
    </w:p>
    <w:p w14:paraId="783014F3" w14:textId="77777777" w:rsidR="002838BA" w:rsidRDefault="002838BA" w:rsidP="001D37FD">
      <w:pPr>
        <w:spacing w:line="276" w:lineRule="auto"/>
      </w:pPr>
    </w:p>
    <w:p w14:paraId="334A5AE3" w14:textId="77777777" w:rsidR="002838BA" w:rsidRPr="0000306E" w:rsidRDefault="002838BA" w:rsidP="00D43977">
      <w:pPr>
        <w:pStyle w:val="Heading4"/>
      </w:pPr>
      <w:r>
        <w:t>Key facts</w:t>
      </w:r>
    </w:p>
    <w:p w14:paraId="1B15EDA4" w14:textId="13AA995E" w:rsidR="002838BA" w:rsidRPr="002838BA" w:rsidRDefault="00131AF2" w:rsidP="001D37FD">
      <w:pPr>
        <w:spacing w:line="276" w:lineRule="auto"/>
      </w:pPr>
      <w:r w:rsidRPr="00131AF2">
        <w:t>Most people in Edinburgh self-assess their own health as good or very good (81% of the population). During the period 2019-2023 only 14% of people in Edinburgh said that they did very low levels of activity. The percentage of the population in Edinburgh who walk for fitness (76%) is higher than the average for Scotland (71%).</w:t>
      </w:r>
      <w:r w:rsidR="002838BA">
        <w:t xml:space="preserve"> </w:t>
      </w:r>
      <w:r w:rsidR="002838BA">
        <w:br/>
      </w:r>
      <w:r w:rsidR="002838BA" w:rsidRPr="002838BA">
        <w:rPr>
          <w:i/>
          <w:iCs/>
        </w:rPr>
        <w:br/>
      </w:r>
      <w:r w:rsidR="002838BA" w:rsidRPr="002838BA">
        <w:rPr>
          <w:rStyle w:val="Emphasis"/>
          <w:rFonts w:ascii="Arial" w:hAnsi="Arial" w:cs="Arial"/>
          <w:i w:val="0"/>
          <w:iCs w:val="0"/>
          <w:color w:val="333333"/>
          <w:sz w:val="18"/>
          <w:szCs w:val="18"/>
          <w:shd w:val="clear" w:color="auto" w:fill="FFFFFF"/>
        </w:rPr>
        <w:t>Source:</w:t>
      </w:r>
      <w:hyperlink r:id="rId14" w:tgtFrame="_blank" w:history="1">
        <w:r w:rsidR="002838BA" w:rsidRPr="002838BA">
          <w:rPr>
            <w:rStyle w:val="Emphasis"/>
            <w:rFonts w:ascii="Arial" w:hAnsi="Arial" w:cs="Arial"/>
            <w:i w:val="0"/>
            <w:iCs w:val="0"/>
            <w:color w:val="333333"/>
            <w:sz w:val="18"/>
            <w:szCs w:val="18"/>
            <w:shd w:val="clear" w:color="auto" w:fill="FFFFFF"/>
          </w:rPr>
          <w:t xml:space="preserve"> </w:t>
        </w:r>
      </w:hyperlink>
      <w:hyperlink r:id="rId15" w:tgtFrame="_blank" w:history="1">
        <w:r w:rsidR="002838BA" w:rsidRPr="002838BA">
          <w:rPr>
            <w:rStyle w:val="Emphasis"/>
            <w:rFonts w:ascii="Arial" w:hAnsi="Arial" w:cs="Arial"/>
            <w:i w:val="0"/>
            <w:iCs w:val="0"/>
            <w:color w:val="0000FF"/>
            <w:sz w:val="20"/>
            <w:szCs w:val="20"/>
            <w:u w:val="single"/>
            <w:shd w:val="clear" w:color="auto" w:fill="FFFFFF"/>
          </w:rPr>
          <w:t>Scottish Health Survey</w:t>
        </w:r>
      </w:hyperlink>
      <w:r w:rsidR="002838BA" w:rsidRPr="002838BA">
        <w:rPr>
          <w:rStyle w:val="Emphasis"/>
          <w:rFonts w:ascii="Arial" w:hAnsi="Arial" w:cs="Arial"/>
          <w:i w:val="0"/>
          <w:iCs w:val="0"/>
          <w:color w:val="252423"/>
          <w:sz w:val="20"/>
          <w:szCs w:val="20"/>
          <w:shd w:val="clear" w:color="auto" w:fill="FFFFFF"/>
        </w:rPr>
        <w:t xml:space="preserve"> and </w:t>
      </w:r>
      <w:hyperlink r:id="rId16" w:tgtFrame="_blank" w:history="1">
        <w:r w:rsidR="002838BA" w:rsidRPr="002838BA">
          <w:rPr>
            <w:rStyle w:val="Emphasis"/>
            <w:rFonts w:ascii="Arial" w:hAnsi="Arial" w:cs="Arial"/>
            <w:i w:val="0"/>
            <w:iCs w:val="0"/>
            <w:color w:val="0000FF"/>
            <w:sz w:val="20"/>
            <w:szCs w:val="20"/>
            <w:u w:val="single"/>
            <w:shd w:val="clear" w:color="auto" w:fill="FFFFFF"/>
          </w:rPr>
          <w:t>Scottish Household Survey</w:t>
        </w:r>
      </w:hyperlink>
    </w:p>
    <w:p w14:paraId="0F709DBF" w14:textId="2E8B0FC4" w:rsidR="0000306E" w:rsidRDefault="0000306E" w:rsidP="00137633">
      <w:pPr>
        <w:pStyle w:val="Heading4"/>
      </w:pPr>
      <w:r w:rsidRPr="0000306E">
        <w:t>Percentage of population who practices some kind of sport in Edinburgh and Scotland 202</w:t>
      </w:r>
      <w:r w:rsidR="00336AC0">
        <w:t>3</w:t>
      </w:r>
    </w:p>
    <w:p w14:paraId="223409CF" w14:textId="463CE831" w:rsidR="0000306E" w:rsidRPr="0000306E" w:rsidRDefault="0000306E" w:rsidP="001D37FD">
      <w:p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Walkin</w:t>
      </w:r>
      <w:r w:rsidR="002838BA">
        <w:rPr>
          <w:rFonts w:eastAsia="Times New Roman" w:cs="Times New Roman"/>
          <w:color w:val="000000"/>
          <w:kern w:val="0"/>
          <w:lang w:eastAsia="en-GB"/>
          <w14:ligatures w14:val="none"/>
        </w:rPr>
        <w:t>g</w:t>
      </w:r>
      <w:r w:rsidRPr="0000306E">
        <w:rPr>
          <w:rFonts w:eastAsia="Times New Roman" w:cs="Times New Roman"/>
          <w:color w:val="000000"/>
          <w:kern w:val="0"/>
          <w:lang w:eastAsia="en-GB"/>
          <w14:ligatures w14:val="none"/>
        </w:rPr>
        <w:t xml:space="preserve"> </w:t>
      </w:r>
    </w:p>
    <w:p w14:paraId="41690D69" w14:textId="77777777" w:rsidR="0000306E" w:rsidRPr="0000306E" w:rsidRDefault="0000306E" w:rsidP="00DA7AD5">
      <w:pPr>
        <w:pStyle w:val="ListParagraph"/>
        <w:numPr>
          <w:ilvl w:val="0"/>
          <w:numId w:val="22"/>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Edinburgh, 76%</w:t>
      </w:r>
    </w:p>
    <w:p w14:paraId="76344C5C" w14:textId="589D714C" w:rsidR="0000306E" w:rsidRPr="0000306E" w:rsidRDefault="0000306E" w:rsidP="00DA7AD5">
      <w:pPr>
        <w:pStyle w:val="ListParagraph"/>
        <w:numPr>
          <w:ilvl w:val="0"/>
          <w:numId w:val="22"/>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Scotland, 7</w:t>
      </w:r>
      <w:r w:rsidR="00B32037">
        <w:rPr>
          <w:rFonts w:eastAsia="Times New Roman" w:cs="Times New Roman"/>
          <w:color w:val="000000"/>
          <w:kern w:val="0"/>
          <w:lang w:eastAsia="en-GB"/>
          <w14:ligatures w14:val="none"/>
        </w:rPr>
        <w:t>1</w:t>
      </w:r>
      <w:r w:rsidRPr="0000306E">
        <w:rPr>
          <w:rFonts w:eastAsia="Times New Roman" w:cs="Times New Roman"/>
          <w:color w:val="000000"/>
          <w:kern w:val="0"/>
          <w:lang w:eastAsia="en-GB"/>
          <w14:ligatures w14:val="none"/>
        </w:rPr>
        <w:t>%</w:t>
      </w:r>
    </w:p>
    <w:p w14:paraId="4F624FBF" w14:textId="26233705" w:rsidR="0000306E" w:rsidRPr="0000306E" w:rsidRDefault="0000306E" w:rsidP="001D37FD">
      <w:p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Swimmin</w:t>
      </w:r>
      <w:r w:rsidR="002838BA">
        <w:rPr>
          <w:rFonts w:eastAsia="Times New Roman" w:cs="Times New Roman"/>
          <w:color w:val="000000"/>
          <w:kern w:val="0"/>
          <w:lang w:eastAsia="en-GB"/>
          <w14:ligatures w14:val="none"/>
        </w:rPr>
        <w:t>g</w:t>
      </w:r>
      <w:r w:rsidRPr="0000306E">
        <w:rPr>
          <w:rFonts w:eastAsia="Times New Roman" w:cs="Times New Roman"/>
          <w:color w:val="000000"/>
          <w:kern w:val="0"/>
          <w:lang w:eastAsia="en-GB"/>
          <w14:ligatures w14:val="none"/>
        </w:rPr>
        <w:t xml:space="preserve"> </w:t>
      </w:r>
    </w:p>
    <w:p w14:paraId="099A22A3" w14:textId="77777777" w:rsidR="0000306E" w:rsidRPr="0000306E" w:rsidRDefault="0000306E" w:rsidP="00DA7AD5">
      <w:pPr>
        <w:pStyle w:val="ListParagraph"/>
        <w:numPr>
          <w:ilvl w:val="0"/>
          <w:numId w:val="22"/>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Edinburgh, 15%</w:t>
      </w:r>
    </w:p>
    <w:p w14:paraId="792F8F4B" w14:textId="4FEF7640" w:rsidR="0000306E" w:rsidRPr="0000306E" w:rsidRDefault="0000306E" w:rsidP="00DA7AD5">
      <w:pPr>
        <w:pStyle w:val="ListParagraph"/>
        <w:numPr>
          <w:ilvl w:val="0"/>
          <w:numId w:val="22"/>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 xml:space="preserve">Scotland, </w:t>
      </w:r>
      <w:r w:rsidR="00722850">
        <w:rPr>
          <w:rFonts w:eastAsia="Times New Roman" w:cs="Times New Roman"/>
          <w:color w:val="000000"/>
          <w:kern w:val="0"/>
          <w:lang w:eastAsia="en-GB"/>
          <w14:ligatures w14:val="none"/>
        </w:rPr>
        <w:t>13</w:t>
      </w:r>
      <w:r w:rsidRPr="0000306E">
        <w:rPr>
          <w:rFonts w:eastAsia="Times New Roman" w:cs="Times New Roman"/>
          <w:color w:val="000000"/>
          <w:kern w:val="0"/>
          <w:lang w:eastAsia="en-GB"/>
          <w14:ligatures w14:val="none"/>
        </w:rPr>
        <w:t>%</w:t>
      </w:r>
    </w:p>
    <w:p w14:paraId="30992669" w14:textId="6A0B90DF" w:rsidR="0000306E" w:rsidRPr="0000306E" w:rsidRDefault="0000306E" w:rsidP="001D37FD">
      <w:p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Runnin</w:t>
      </w:r>
      <w:r w:rsidR="002838BA">
        <w:rPr>
          <w:rFonts w:eastAsia="Times New Roman" w:cs="Times New Roman"/>
          <w:color w:val="000000"/>
          <w:kern w:val="0"/>
          <w:lang w:eastAsia="en-GB"/>
          <w14:ligatures w14:val="none"/>
        </w:rPr>
        <w:t>g</w:t>
      </w:r>
      <w:r w:rsidRPr="0000306E">
        <w:rPr>
          <w:rFonts w:eastAsia="Times New Roman" w:cs="Times New Roman"/>
          <w:color w:val="000000"/>
          <w:kern w:val="0"/>
          <w:lang w:eastAsia="en-GB"/>
          <w14:ligatures w14:val="none"/>
        </w:rPr>
        <w:t xml:space="preserve"> </w:t>
      </w:r>
    </w:p>
    <w:p w14:paraId="7E634EDA" w14:textId="19926E07" w:rsidR="0000306E" w:rsidRPr="0000306E" w:rsidRDefault="0000306E" w:rsidP="00DA7AD5">
      <w:pPr>
        <w:pStyle w:val="ListParagraph"/>
        <w:numPr>
          <w:ilvl w:val="0"/>
          <w:numId w:val="22"/>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Edinburgh, 1</w:t>
      </w:r>
      <w:r w:rsidR="00722850">
        <w:rPr>
          <w:rFonts w:eastAsia="Times New Roman" w:cs="Times New Roman"/>
          <w:color w:val="000000"/>
          <w:kern w:val="0"/>
          <w:lang w:eastAsia="en-GB"/>
          <w14:ligatures w14:val="none"/>
        </w:rPr>
        <w:t>7</w:t>
      </w:r>
      <w:r w:rsidRPr="0000306E">
        <w:rPr>
          <w:rFonts w:eastAsia="Times New Roman" w:cs="Times New Roman"/>
          <w:color w:val="000000"/>
          <w:kern w:val="0"/>
          <w:lang w:eastAsia="en-GB"/>
          <w14:ligatures w14:val="none"/>
        </w:rPr>
        <w:t>%</w:t>
      </w:r>
    </w:p>
    <w:p w14:paraId="42D4F0B0" w14:textId="3E6DD4E0" w:rsidR="0000306E" w:rsidRPr="0000306E" w:rsidRDefault="0000306E" w:rsidP="00DA7AD5">
      <w:pPr>
        <w:pStyle w:val="ListParagraph"/>
        <w:numPr>
          <w:ilvl w:val="0"/>
          <w:numId w:val="22"/>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Scotland, 1</w:t>
      </w:r>
      <w:r w:rsidR="00722850">
        <w:rPr>
          <w:rFonts w:eastAsia="Times New Roman" w:cs="Times New Roman"/>
          <w:color w:val="000000"/>
          <w:kern w:val="0"/>
          <w:lang w:eastAsia="en-GB"/>
          <w14:ligatures w14:val="none"/>
        </w:rPr>
        <w:t>0</w:t>
      </w:r>
      <w:r w:rsidRPr="0000306E">
        <w:rPr>
          <w:rFonts w:eastAsia="Times New Roman" w:cs="Times New Roman"/>
          <w:color w:val="000000"/>
          <w:kern w:val="0"/>
          <w:lang w:eastAsia="en-GB"/>
          <w14:ligatures w14:val="none"/>
        </w:rPr>
        <w:t>%</w:t>
      </w:r>
    </w:p>
    <w:p w14:paraId="7E227490" w14:textId="46F2ED1F" w:rsidR="0000306E" w:rsidRPr="0000306E" w:rsidRDefault="0000306E" w:rsidP="001D37FD">
      <w:p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 xml:space="preserve">Gym/ weights </w:t>
      </w:r>
    </w:p>
    <w:p w14:paraId="0ADEB658" w14:textId="59F167E6" w:rsidR="0000306E" w:rsidRPr="0000306E" w:rsidRDefault="0000306E" w:rsidP="00DA7AD5">
      <w:pPr>
        <w:pStyle w:val="ListParagraph"/>
        <w:numPr>
          <w:ilvl w:val="0"/>
          <w:numId w:val="22"/>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Edinburgh, 2</w:t>
      </w:r>
      <w:r w:rsidR="00C21953">
        <w:rPr>
          <w:rFonts w:eastAsia="Times New Roman" w:cs="Times New Roman"/>
          <w:color w:val="000000"/>
          <w:kern w:val="0"/>
          <w:lang w:eastAsia="en-GB"/>
          <w14:ligatures w14:val="none"/>
        </w:rPr>
        <w:t>0</w:t>
      </w:r>
      <w:r w:rsidRPr="0000306E">
        <w:rPr>
          <w:rFonts w:eastAsia="Times New Roman" w:cs="Times New Roman"/>
          <w:color w:val="000000"/>
          <w:kern w:val="0"/>
          <w:lang w:eastAsia="en-GB"/>
          <w14:ligatures w14:val="none"/>
        </w:rPr>
        <w:t>%</w:t>
      </w:r>
    </w:p>
    <w:p w14:paraId="1D061587" w14:textId="77777777" w:rsidR="0000306E" w:rsidRPr="0000306E" w:rsidRDefault="0000306E" w:rsidP="00DA7AD5">
      <w:pPr>
        <w:pStyle w:val="ListParagraph"/>
        <w:numPr>
          <w:ilvl w:val="0"/>
          <w:numId w:val="22"/>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Scotland, 16%</w:t>
      </w:r>
    </w:p>
    <w:p w14:paraId="0D74A16E" w14:textId="17698A7F" w:rsidR="0000306E" w:rsidRPr="0000306E" w:rsidRDefault="0000306E" w:rsidP="001D37FD">
      <w:p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Cyclin</w:t>
      </w:r>
      <w:r w:rsidR="002838BA">
        <w:rPr>
          <w:rFonts w:eastAsia="Times New Roman" w:cs="Times New Roman"/>
          <w:color w:val="000000"/>
          <w:kern w:val="0"/>
          <w:lang w:eastAsia="en-GB"/>
          <w14:ligatures w14:val="none"/>
        </w:rPr>
        <w:t>g</w:t>
      </w:r>
      <w:r w:rsidRPr="0000306E">
        <w:rPr>
          <w:rFonts w:eastAsia="Times New Roman" w:cs="Times New Roman"/>
          <w:color w:val="000000"/>
          <w:kern w:val="0"/>
          <w:lang w:eastAsia="en-GB"/>
          <w14:ligatures w14:val="none"/>
        </w:rPr>
        <w:t xml:space="preserve"> </w:t>
      </w:r>
    </w:p>
    <w:p w14:paraId="4E61B414" w14:textId="31014AB6" w:rsidR="0000306E" w:rsidRPr="0000306E" w:rsidRDefault="0000306E" w:rsidP="00DA7AD5">
      <w:pPr>
        <w:pStyle w:val="ListParagraph"/>
        <w:numPr>
          <w:ilvl w:val="0"/>
          <w:numId w:val="22"/>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Edinburgh, 1</w:t>
      </w:r>
      <w:r w:rsidR="00C21953">
        <w:rPr>
          <w:rFonts w:eastAsia="Times New Roman" w:cs="Times New Roman"/>
          <w:color w:val="000000"/>
          <w:kern w:val="0"/>
          <w:lang w:eastAsia="en-GB"/>
          <w14:ligatures w14:val="none"/>
        </w:rPr>
        <w:t>7</w:t>
      </w:r>
      <w:r w:rsidRPr="0000306E">
        <w:rPr>
          <w:rFonts w:eastAsia="Times New Roman" w:cs="Times New Roman"/>
          <w:color w:val="000000"/>
          <w:kern w:val="0"/>
          <w:lang w:eastAsia="en-GB"/>
          <w14:ligatures w14:val="none"/>
        </w:rPr>
        <w:t>%</w:t>
      </w:r>
    </w:p>
    <w:p w14:paraId="1546492C" w14:textId="0E9CC15B" w:rsidR="0000306E" w:rsidRPr="0000306E" w:rsidRDefault="0000306E" w:rsidP="00DA7AD5">
      <w:pPr>
        <w:pStyle w:val="ListParagraph"/>
        <w:numPr>
          <w:ilvl w:val="0"/>
          <w:numId w:val="22"/>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Scotland, 1</w:t>
      </w:r>
      <w:r w:rsidR="00C21953">
        <w:rPr>
          <w:rFonts w:eastAsia="Times New Roman" w:cs="Times New Roman"/>
          <w:color w:val="000000"/>
          <w:kern w:val="0"/>
          <w:lang w:eastAsia="en-GB"/>
          <w14:ligatures w14:val="none"/>
        </w:rPr>
        <w:t>1</w:t>
      </w:r>
      <w:r w:rsidRPr="0000306E">
        <w:rPr>
          <w:rFonts w:eastAsia="Times New Roman" w:cs="Times New Roman"/>
          <w:color w:val="000000"/>
          <w:kern w:val="0"/>
          <w:lang w:eastAsia="en-GB"/>
          <w14:ligatures w14:val="none"/>
        </w:rPr>
        <w:t>%</w:t>
      </w:r>
    </w:p>
    <w:p w14:paraId="4471D1A9" w14:textId="6C341582" w:rsidR="0000306E" w:rsidRPr="0000306E" w:rsidRDefault="0000306E" w:rsidP="001D37FD">
      <w:p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Other</w:t>
      </w:r>
    </w:p>
    <w:p w14:paraId="5D850E78" w14:textId="6329A26D" w:rsidR="0000306E" w:rsidRPr="0000306E" w:rsidRDefault="0000306E" w:rsidP="00DA7AD5">
      <w:pPr>
        <w:pStyle w:val="ListParagraph"/>
        <w:numPr>
          <w:ilvl w:val="0"/>
          <w:numId w:val="22"/>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 xml:space="preserve">Edinburgh, </w:t>
      </w:r>
      <w:r w:rsidR="00C7551B">
        <w:rPr>
          <w:rFonts w:eastAsia="Times New Roman" w:cs="Times New Roman"/>
          <w:color w:val="000000"/>
          <w:kern w:val="0"/>
          <w:lang w:eastAsia="en-GB"/>
          <w14:ligatures w14:val="none"/>
        </w:rPr>
        <w:t>15</w:t>
      </w:r>
      <w:r w:rsidRPr="0000306E">
        <w:rPr>
          <w:rFonts w:eastAsia="Times New Roman" w:cs="Times New Roman"/>
          <w:color w:val="000000"/>
          <w:kern w:val="0"/>
          <w:lang w:eastAsia="en-GB"/>
          <w14:ligatures w14:val="none"/>
        </w:rPr>
        <w:t>%</w:t>
      </w:r>
    </w:p>
    <w:p w14:paraId="5488F5C6" w14:textId="51815568" w:rsidR="0000306E" w:rsidRDefault="0000306E" w:rsidP="00DA7AD5">
      <w:pPr>
        <w:pStyle w:val="ListParagraph"/>
        <w:numPr>
          <w:ilvl w:val="0"/>
          <w:numId w:val="22"/>
        </w:numPr>
        <w:spacing w:after="0" w:line="276" w:lineRule="auto"/>
        <w:rPr>
          <w:rFonts w:eastAsia="Times New Roman" w:cs="Times New Roman"/>
          <w:color w:val="000000"/>
          <w:kern w:val="0"/>
          <w:lang w:eastAsia="en-GB"/>
          <w14:ligatures w14:val="none"/>
        </w:rPr>
      </w:pPr>
      <w:r w:rsidRPr="0000306E">
        <w:rPr>
          <w:rFonts w:eastAsia="Times New Roman" w:cs="Times New Roman"/>
          <w:color w:val="000000"/>
          <w:kern w:val="0"/>
          <w:lang w:eastAsia="en-GB"/>
          <w14:ligatures w14:val="none"/>
        </w:rPr>
        <w:t xml:space="preserve">Scotland, </w:t>
      </w:r>
      <w:r w:rsidR="00C7551B">
        <w:rPr>
          <w:rFonts w:eastAsia="Times New Roman" w:cs="Times New Roman"/>
          <w:color w:val="000000"/>
          <w:kern w:val="0"/>
          <w:lang w:eastAsia="en-GB"/>
          <w14:ligatures w14:val="none"/>
        </w:rPr>
        <w:t>21</w:t>
      </w:r>
      <w:r w:rsidRPr="0000306E">
        <w:rPr>
          <w:rFonts w:eastAsia="Times New Roman" w:cs="Times New Roman"/>
          <w:color w:val="000000"/>
          <w:kern w:val="0"/>
          <w:lang w:eastAsia="en-GB"/>
          <w14:ligatures w14:val="none"/>
        </w:rPr>
        <w:t>%</w:t>
      </w:r>
    </w:p>
    <w:p w14:paraId="401B238E" w14:textId="3C2EB649" w:rsidR="002838BA" w:rsidRDefault="002838BA" w:rsidP="001D37FD">
      <w:pPr>
        <w:spacing w:after="0" w:line="276" w:lineRule="auto"/>
        <w:rPr>
          <w:rFonts w:eastAsia="Times New Roman" w:cs="Times New Roman"/>
          <w:color w:val="000000"/>
          <w:kern w:val="0"/>
          <w:lang w:eastAsia="en-GB"/>
          <w14:ligatures w14:val="none"/>
        </w:rPr>
      </w:pPr>
    </w:p>
    <w:p w14:paraId="528F7AF2" w14:textId="11B1D4E8" w:rsidR="0000306E" w:rsidRDefault="002838BA" w:rsidP="00137633">
      <w:pPr>
        <w:pStyle w:val="Heading4"/>
      </w:pPr>
      <w:r>
        <w:t>P</w:t>
      </w:r>
      <w:r w:rsidR="0000306E" w:rsidRPr="0000306E">
        <w:t>ercentage of population that achieved different levels of activity in main Scottish cities 2018-22</w:t>
      </w:r>
    </w:p>
    <w:p w14:paraId="02E7013A" w14:textId="62D9C3E1" w:rsidR="002838BA" w:rsidRDefault="002838BA" w:rsidP="00DA7AD5">
      <w:pPr>
        <w:pStyle w:val="ListParagraph"/>
        <w:numPr>
          <w:ilvl w:val="0"/>
          <w:numId w:val="95"/>
        </w:numPr>
        <w:spacing w:line="276" w:lineRule="auto"/>
      </w:pPr>
      <w:r>
        <w:t>Meets recommendations: Edinburgh, 7</w:t>
      </w:r>
      <w:r w:rsidR="00C7551B">
        <w:t>6</w:t>
      </w:r>
      <w:r>
        <w:t>%; Aberdeen, 7</w:t>
      </w:r>
      <w:r w:rsidR="00C7551B">
        <w:t>0</w:t>
      </w:r>
      <w:r>
        <w:t xml:space="preserve">%; Glasgow, </w:t>
      </w:r>
      <w:r w:rsidR="0035244C">
        <w:t>64</w:t>
      </w:r>
      <w:r>
        <w:t>%; Dundee, 63%.</w:t>
      </w:r>
    </w:p>
    <w:p w14:paraId="7326BDCC" w14:textId="39DDA670" w:rsidR="002838BA" w:rsidRDefault="002838BA" w:rsidP="00DA7AD5">
      <w:pPr>
        <w:pStyle w:val="ListParagraph"/>
        <w:numPr>
          <w:ilvl w:val="0"/>
          <w:numId w:val="95"/>
        </w:numPr>
        <w:spacing w:line="276" w:lineRule="auto"/>
      </w:pPr>
      <w:r>
        <w:t>Very low activity: Dundee, 20%; Aberdeen, 1</w:t>
      </w:r>
      <w:r w:rsidR="0035244C">
        <w:t>7</w:t>
      </w:r>
      <w:r>
        <w:t xml:space="preserve">%; Glasgow, </w:t>
      </w:r>
      <w:r w:rsidR="0035244C">
        <w:t>21</w:t>
      </w:r>
      <w:r>
        <w:t>%; Edinburgh, 14%.</w:t>
      </w:r>
    </w:p>
    <w:p w14:paraId="304C3000" w14:textId="627241B4" w:rsidR="002838BA" w:rsidRDefault="002838BA" w:rsidP="00DA7AD5">
      <w:pPr>
        <w:pStyle w:val="ListParagraph"/>
        <w:numPr>
          <w:ilvl w:val="0"/>
          <w:numId w:val="95"/>
        </w:numPr>
        <w:spacing w:line="276" w:lineRule="auto"/>
      </w:pPr>
      <w:r>
        <w:t>Some activity: Dundee, 1</w:t>
      </w:r>
      <w:r w:rsidR="002D04E0">
        <w:t>2</w:t>
      </w:r>
      <w:r>
        <w:t xml:space="preserve">%; Glasgow, </w:t>
      </w:r>
      <w:r w:rsidR="002D04E0">
        <w:t>11</w:t>
      </w:r>
      <w:r>
        <w:t xml:space="preserve">%; Aberdeen, </w:t>
      </w:r>
      <w:r w:rsidR="002D04E0">
        <w:t>9</w:t>
      </w:r>
      <w:r>
        <w:t xml:space="preserve">%; Edinburgh, </w:t>
      </w:r>
      <w:r w:rsidR="00F77F8A">
        <w:t>7</w:t>
      </w:r>
      <w:r>
        <w:t>%.</w:t>
      </w:r>
    </w:p>
    <w:p w14:paraId="04F33CD8" w14:textId="66D31DFA" w:rsidR="002838BA" w:rsidRPr="002838BA" w:rsidRDefault="002838BA" w:rsidP="00DA7AD5">
      <w:pPr>
        <w:pStyle w:val="ListParagraph"/>
        <w:numPr>
          <w:ilvl w:val="0"/>
          <w:numId w:val="95"/>
        </w:numPr>
        <w:spacing w:line="276" w:lineRule="auto"/>
      </w:pPr>
      <w:r>
        <w:lastRenderedPageBreak/>
        <w:t xml:space="preserve">Low activity: Edinburgh, </w:t>
      </w:r>
      <w:r w:rsidR="00F77F8A">
        <w:t>3</w:t>
      </w:r>
      <w:r>
        <w:t xml:space="preserve">%; Dundee, </w:t>
      </w:r>
      <w:r w:rsidR="00F77F8A">
        <w:t>5</w:t>
      </w:r>
      <w:r>
        <w:t xml:space="preserve">%; Aberdeen, </w:t>
      </w:r>
      <w:r w:rsidR="00F77F8A">
        <w:t>4</w:t>
      </w:r>
      <w:r>
        <w:t xml:space="preserve">%; Glasgow, </w:t>
      </w:r>
      <w:r w:rsidR="00F77F8A">
        <w:t>4</w:t>
      </w:r>
      <w:r>
        <w:t>%.</w:t>
      </w:r>
    </w:p>
    <w:p w14:paraId="52810FE1" w14:textId="55706465" w:rsidR="0000306E" w:rsidRDefault="0000306E" w:rsidP="00137633">
      <w:pPr>
        <w:pStyle w:val="Heading4"/>
      </w:pPr>
      <w:r w:rsidRPr="0000306E">
        <w:t>Percentage of population who self-assess their health as good or very good in Scottish cities 2018-22</w:t>
      </w:r>
    </w:p>
    <w:p w14:paraId="42AB37A7" w14:textId="349C7ED6" w:rsidR="002838BA" w:rsidRDefault="002838BA" w:rsidP="00DA7AD5">
      <w:pPr>
        <w:pStyle w:val="ListParagraph"/>
        <w:numPr>
          <w:ilvl w:val="0"/>
          <w:numId w:val="96"/>
        </w:numPr>
        <w:spacing w:line="276" w:lineRule="auto"/>
      </w:pPr>
      <w:r>
        <w:t>Edinburgh: 8</w:t>
      </w:r>
      <w:r w:rsidR="00F77F8A">
        <w:t>1</w:t>
      </w:r>
      <w:r>
        <w:t xml:space="preserve">% </w:t>
      </w:r>
    </w:p>
    <w:p w14:paraId="6CBBC345" w14:textId="7E0500C4" w:rsidR="002838BA" w:rsidRDefault="002838BA" w:rsidP="00DA7AD5">
      <w:pPr>
        <w:pStyle w:val="ListParagraph"/>
        <w:numPr>
          <w:ilvl w:val="0"/>
          <w:numId w:val="96"/>
        </w:numPr>
        <w:spacing w:line="276" w:lineRule="auto"/>
      </w:pPr>
      <w:r>
        <w:t>Dundee: 7</w:t>
      </w:r>
      <w:r w:rsidR="00F77F8A">
        <w:t>4</w:t>
      </w:r>
      <w:r>
        <w:t>%</w:t>
      </w:r>
    </w:p>
    <w:p w14:paraId="573BF4CA" w14:textId="6432056D" w:rsidR="002838BA" w:rsidRDefault="002838BA" w:rsidP="00DA7AD5">
      <w:pPr>
        <w:pStyle w:val="ListParagraph"/>
        <w:numPr>
          <w:ilvl w:val="0"/>
          <w:numId w:val="96"/>
        </w:numPr>
        <w:spacing w:line="276" w:lineRule="auto"/>
      </w:pPr>
      <w:r>
        <w:t>Aberdeen: 7</w:t>
      </w:r>
      <w:r w:rsidR="00F77F8A">
        <w:t>8</w:t>
      </w:r>
      <w:r>
        <w:t>%</w:t>
      </w:r>
    </w:p>
    <w:p w14:paraId="1D30A0DB" w14:textId="209C9859" w:rsidR="002838BA" w:rsidRDefault="002838BA" w:rsidP="00DA7AD5">
      <w:pPr>
        <w:pStyle w:val="ListParagraph"/>
        <w:numPr>
          <w:ilvl w:val="0"/>
          <w:numId w:val="96"/>
        </w:numPr>
        <w:spacing w:line="276" w:lineRule="auto"/>
      </w:pPr>
      <w:r>
        <w:t>Glasgow: 7</w:t>
      </w:r>
      <w:r w:rsidR="00F77F8A">
        <w:t>1</w:t>
      </w:r>
      <w:r>
        <w:t>%</w:t>
      </w:r>
    </w:p>
    <w:p w14:paraId="6A7CAEC1" w14:textId="77777777" w:rsidR="002838BA" w:rsidRPr="002838BA" w:rsidRDefault="002838BA" w:rsidP="001D37FD">
      <w:pPr>
        <w:pStyle w:val="ListParagraph"/>
        <w:spacing w:line="276" w:lineRule="auto"/>
      </w:pPr>
    </w:p>
    <w:p w14:paraId="4C3AC5DE" w14:textId="77777777" w:rsidR="00764B11" w:rsidRDefault="005A5290" w:rsidP="00137633">
      <w:pPr>
        <w:pStyle w:val="Heading3"/>
      </w:pPr>
      <w:r w:rsidRPr="00017EB6">
        <w:t>Life expectancy and relative poverty in Edinburgh and other Scottish cities</w:t>
      </w:r>
    </w:p>
    <w:p w14:paraId="3210D5E2" w14:textId="7589EDF5" w:rsidR="005A5290" w:rsidRPr="00137633" w:rsidRDefault="00764B11" w:rsidP="00764B11">
      <w:pPr>
        <w:pStyle w:val="Heading4"/>
      </w:pPr>
      <w:r>
        <w:br/>
      </w:r>
      <w:r w:rsidR="005A5290" w:rsidRPr="00017EB6">
        <w:t>Life expectancy in Scottish Cities:</w:t>
      </w:r>
    </w:p>
    <w:p w14:paraId="11334E14" w14:textId="77777777" w:rsidR="005A5290" w:rsidRPr="00017EB6" w:rsidRDefault="005A5290" w:rsidP="00DA7AD5">
      <w:pPr>
        <w:pStyle w:val="ListParagraph"/>
        <w:numPr>
          <w:ilvl w:val="0"/>
          <w:numId w:val="14"/>
        </w:numPr>
        <w:spacing w:line="276" w:lineRule="auto"/>
        <w:rPr>
          <w:rFonts w:cstheme="minorHAnsi"/>
        </w:rPr>
      </w:pPr>
      <w:r w:rsidRPr="00017EB6">
        <w:rPr>
          <w:rFonts w:cstheme="minorHAnsi"/>
        </w:rPr>
        <w:t>Aberdeen: Female 81.03, Male 76.93</w:t>
      </w:r>
    </w:p>
    <w:p w14:paraId="784722E3" w14:textId="77777777" w:rsidR="005A5290" w:rsidRPr="00017EB6" w:rsidRDefault="005A5290" w:rsidP="00DA7AD5">
      <w:pPr>
        <w:pStyle w:val="ListParagraph"/>
        <w:numPr>
          <w:ilvl w:val="0"/>
          <w:numId w:val="14"/>
        </w:numPr>
        <w:spacing w:line="276" w:lineRule="auto"/>
        <w:rPr>
          <w:rFonts w:cstheme="minorHAnsi"/>
        </w:rPr>
      </w:pPr>
      <w:r w:rsidRPr="00017EB6">
        <w:rPr>
          <w:rFonts w:cstheme="minorHAnsi"/>
        </w:rPr>
        <w:t>Dundee: Female 79.11, Male 73.54</w:t>
      </w:r>
    </w:p>
    <w:p w14:paraId="5C12658F" w14:textId="77777777" w:rsidR="005A5290" w:rsidRPr="00017EB6" w:rsidRDefault="005A5290" w:rsidP="00DA7AD5">
      <w:pPr>
        <w:pStyle w:val="ListParagraph"/>
        <w:numPr>
          <w:ilvl w:val="0"/>
          <w:numId w:val="14"/>
        </w:numPr>
        <w:spacing w:line="276" w:lineRule="auto"/>
        <w:rPr>
          <w:rFonts w:cstheme="minorHAnsi"/>
        </w:rPr>
      </w:pPr>
      <w:r w:rsidRPr="00017EB6">
        <w:rPr>
          <w:rFonts w:cstheme="minorHAnsi"/>
        </w:rPr>
        <w:t>Edinburgh: Female 82.43, Male 78.00</w:t>
      </w:r>
    </w:p>
    <w:p w14:paraId="48CF0BF8" w14:textId="77777777" w:rsidR="005A5290" w:rsidRPr="00017EB6" w:rsidRDefault="005A5290" w:rsidP="00DA7AD5">
      <w:pPr>
        <w:pStyle w:val="ListParagraph"/>
        <w:numPr>
          <w:ilvl w:val="0"/>
          <w:numId w:val="14"/>
        </w:numPr>
        <w:spacing w:line="276" w:lineRule="auto"/>
        <w:rPr>
          <w:rFonts w:cstheme="minorHAnsi"/>
        </w:rPr>
      </w:pPr>
      <w:r w:rsidRPr="00017EB6">
        <w:rPr>
          <w:rFonts w:cstheme="minorHAnsi"/>
        </w:rPr>
        <w:t>Glasgow: Female 78.02, Male 72.96</w:t>
      </w:r>
    </w:p>
    <w:p w14:paraId="4A0B0DF2" w14:textId="77777777" w:rsidR="005A5290" w:rsidRPr="00017EB6" w:rsidRDefault="005A5290" w:rsidP="00764B11">
      <w:pPr>
        <w:pStyle w:val="Heading4"/>
      </w:pPr>
      <w:r w:rsidRPr="00017EB6">
        <w:t>Healthy life expectancy in Scottish Cities:</w:t>
      </w:r>
    </w:p>
    <w:p w14:paraId="47641B74" w14:textId="77777777" w:rsidR="005A5290" w:rsidRPr="00017EB6" w:rsidRDefault="005A5290" w:rsidP="00DA7AD5">
      <w:pPr>
        <w:pStyle w:val="ListParagraph"/>
        <w:numPr>
          <w:ilvl w:val="2"/>
          <w:numId w:val="15"/>
        </w:numPr>
        <w:spacing w:line="276" w:lineRule="auto"/>
        <w:rPr>
          <w:rFonts w:cstheme="minorHAnsi"/>
        </w:rPr>
      </w:pPr>
      <w:r w:rsidRPr="00017EB6">
        <w:rPr>
          <w:rFonts w:cstheme="minorHAnsi"/>
        </w:rPr>
        <w:t>Aberdeen: Female 61.37, Male 60.23</w:t>
      </w:r>
    </w:p>
    <w:p w14:paraId="667E1013" w14:textId="77777777" w:rsidR="005A5290" w:rsidRPr="00017EB6" w:rsidRDefault="005A5290" w:rsidP="00DA7AD5">
      <w:pPr>
        <w:pStyle w:val="ListParagraph"/>
        <w:numPr>
          <w:ilvl w:val="2"/>
          <w:numId w:val="15"/>
        </w:numPr>
        <w:spacing w:line="276" w:lineRule="auto"/>
        <w:rPr>
          <w:rFonts w:cstheme="minorHAnsi"/>
        </w:rPr>
      </w:pPr>
      <w:r w:rsidRPr="00017EB6">
        <w:rPr>
          <w:rFonts w:cstheme="minorHAnsi"/>
        </w:rPr>
        <w:t>Dundee: Female 59.46, Male 55.89</w:t>
      </w:r>
    </w:p>
    <w:p w14:paraId="0D3B8811" w14:textId="77777777" w:rsidR="005A5290" w:rsidRPr="00017EB6" w:rsidRDefault="005A5290" w:rsidP="00DA7AD5">
      <w:pPr>
        <w:pStyle w:val="ListParagraph"/>
        <w:numPr>
          <w:ilvl w:val="2"/>
          <w:numId w:val="15"/>
        </w:numPr>
        <w:spacing w:line="276" w:lineRule="auto"/>
        <w:rPr>
          <w:rFonts w:cstheme="minorHAnsi"/>
        </w:rPr>
      </w:pPr>
      <w:r w:rsidRPr="00017EB6">
        <w:rPr>
          <w:rFonts w:cstheme="minorHAnsi"/>
        </w:rPr>
        <w:t>Edinburgh: Female 66.33, Male 62.94</w:t>
      </w:r>
    </w:p>
    <w:p w14:paraId="3FDF9B83" w14:textId="77777777" w:rsidR="005A5290" w:rsidRPr="00017EB6" w:rsidRDefault="005A5290" w:rsidP="00DA7AD5">
      <w:pPr>
        <w:pStyle w:val="ListParagraph"/>
        <w:numPr>
          <w:ilvl w:val="2"/>
          <w:numId w:val="15"/>
        </w:numPr>
        <w:spacing w:line="276" w:lineRule="auto"/>
        <w:rPr>
          <w:rFonts w:cstheme="minorHAnsi"/>
        </w:rPr>
      </w:pPr>
      <w:r w:rsidRPr="00017EB6">
        <w:rPr>
          <w:rFonts w:cstheme="minorHAnsi"/>
        </w:rPr>
        <w:t>Glasgow: Female 56.00, Male 54.75</w:t>
      </w:r>
    </w:p>
    <w:p w14:paraId="005DD84B" w14:textId="77777777" w:rsidR="005A5290" w:rsidRPr="00017EB6" w:rsidRDefault="005A5290" w:rsidP="00764B11">
      <w:pPr>
        <w:pStyle w:val="Heading4"/>
      </w:pPr>
      <w:r w:rsidRPr="00017EB6">
        <w:t>Proportion of life spent in good health in Scottish Cities:</w:t>
      </w:r>
    </w:p>
    <w:p w14:paraId="3CE03904" w14:textId="77777777" w:rsidR="005A5290" w:rsidRPr="00017EB6" w:rsidRDefault="005A5290" w:rsidP="00DA7AD5">
      <w:pPr>
        <w:pStyle w:val="ListParagraph"/>
        <w:numPr>
          <w:ilvl w:val="0"/>
          <w:numId w:val="16"/>
        </w:numPr>
        <w:spacing w:line="276" w:lineRule="auto"/>
        <w:rPr>
          <w:rFonts w:cstheme="minorHAnsi"/>
        </w:rPr>
      </w:pPr>
      <w:r w:rsidRPr="00017EB6">
        <w:rPr>
          <w:rFonts w:cstheme="minorHAnsi"/>
        </w:rPr>
        <w:t>Aberdeen: Female 75.74, Male 78.28</w:t>
      </w:r>
    </w:p>
    <w:p w14:paraId="00F823A7" w14:textId="77777777" w:rsidR="005A5290" w:rsidRPr="00017EB6" w:rsidRDefault="005A5290" w:rsidP="00DA7AD5">
      <w:pPr>
        <w:pStyle w:val="ListParagraph"/>
        <w:numPr>
          <w:ilvl w:val="0"/>
          <w:numId w:val="16"/>
        </w:numPr>
        <w:spacing w:line="276" w:lineRule="auto"/>
        <w:rPr>
          <w:rFonts w:cstheme="minorHAnsi"/>
        </w:rPr>
      </w:pPr>
      <w:r w:rsidRPr="00017EB6">
        <w:rPr>
          <w:rFonts w:cstheme="minorHAnsi"/>
        </w:rPr>
        <w:t>Dundee: Female 75.16, Male 76.00</w:t>
      </w:r>
    </w:p>
    <w:p w14:paraId="4A7C5EF0" w14:textId="77777777" w:rsidR="005A5290" w:rsidRPr="00017EB6" w:rsidRDefault="005A5290" w:rsidP="00DA7AD5">
      <w:pPr>
        <w:pStyle w:val="ListParagraph"/>
        <w:numPr>
          <w:ilvl w:val="0"/>
          <w:numId w:val="16"/>
        </w:numPr>
        <w:spacing w:line="276" w:lineRule="auto"/>
        <w:rPr>
          <w:rFonts w:cstheme="minorHAnsi"/>
        </w:rPr>
      </w:pPr>
      <w:r w:rsidRPr="00017EB6">
        <w:rPr>
          <w:rFonts w:cstheme="minorHAnsi"/>
        </w:rPr>
        <w:t>Edinburgh: Female 80.47, Male 80.69</w:t>
      </w:r>
    </w:p>
    <w:p w14:paraId="2052E98B" w14:textId="77777777" w:rsidR="005A5290" w:rsidRPr="00017EB6" w:rsidRDefault="005A5290" w:rsidP="00DA7AD5">
      <w:pPr>
        <w:pStyle w:val="ListParagraph"/>
        <w:numPr>
          <w:ilvl w:val="0"/>
          <w:numId w:val="16"/>
        </w:numPr>
        <w:spacing w:line="276" w:lineRule="auto"/>
        <w:rPr>
          <w:rFonts w:cstheme="minorHAnsi"/>
        </w:rPr>
      </w:pPr>
      <w:r w:rsidRPr="00017EB6">
        <w:rPr>
          <w:rFonts w:cstheme="minorHAnsi"/>
        </w:rPr>
        <w:t>Glasgow: Female 71.78, Male 75.04</w:t>
      </w:r>
    </w:p>
    <w:p w14:paraId="27D63BF6" w14:textId="77777777" w:rsidR="005A5290" w:rsidRPr="00017EB6" w:rsidRDefault="005A5290" w:rsidP="001D37FD">
      <w:pPr>
        <w:spacing w:line="276" w:lineRule="auto"/>
        <w:rPr>
          <w:rFonts w:cstheme="minorHAnsi"/>
        </w:rPr>
      </w:pPr>
      <w:hyperlink r:id="rId17" w:tgtFrame="_blank" w:history="1">
        <w:r w:rsidRPr="00017EB6">
          <w:rPr>
            <w:rStyle w:val="Hyperlink"/>
            <w:rFonts w:cstheme="minorHAnsi"/>
            <w:shd w:val="clear" w:color="auto" w:fill="FFFFFF"/>
          </w:rPr>
          <w:t>Source: National Records of Scotland - Healthy Life Expectancy</w:t>
        </w:r>
      </w:hyperlink>
      <w:r w:rsidRPr="00017EB6">
        <w:rPr>
          <w:rFonts w:cstheme="minorHAnsi"/>
        </w:rPr>
        <w:br/>
      </w:r>
    </w:p>
    <w:p w14:paraId="60C70443" w14:textId="67B30DD6" w:rsidR="005A5290" w:rsidRPr="00017EB6" w:rsidRDefault="005A5290" w:rsidP="00764B11">
      <w:pPr>
        <w:pStyle w:val="Heading4"/>
      </w:pPr>
      <w:r w:rsidRPr="00017EB6">
        <w:t>Relative poverty in Edinburgh and Scotland from 2014 to 202</w:t>
      </w:r>
      <w:r w:rsidR="00D51017">
        <w:t>2</w:t>
      </w:r>
    </w:p>
    <w:p w14:paraId="4DFB6B83" w14:textId="77777777" w:rsidR="005A5290" w:rsidRPr="00017EB6" w:rsidRDefault="005A5290" w:rsidP="001D37FD">
      <w:pPr>
        <w:spacing w:line="276" w:lineRule="auto"/>
        <w:rPr>
          <w:rFonts w:cstheme="minorHAnsi"/>
          <w:color w:val="333333"/>
          <w:shd w:val="clear" w:color="auto" w:fill="FFFFFF"/>
        </w:rPr>
      </w:pPr>
      <w:r w:rsidRPr="00017EB6">
        <w:rPr>
          <w:rFonts w:cstheme="minorHAnsi"/>
          <w:color w:val="333333"/>
          <w:shd w:val="clear" w:color="auto" w:fill="FFFFFF"/>
        </w:rPr>
        <w:t>Relative poverty (Individuals living in households whose equivalised income is below 60% of UK median income in the same year) for all ages and after housing costs.</w:t>
      </w:r>
    </w:p>
    <w:p w14:paraId="41584D04" w14:textId="77777777" w:rsidR="005A5290" w:rsidRPr="00017EB6" w:rsidRDefault="005A5290" w:rsidP="00DA7AD5">
      <w:pPr>
        <w:pStyle w:val="ListParagraph"/>
        <w:numPr>
          <w:ilvl w:val="0"/>
          <w:numId w:val="17"/>
        </w:numPr>
        <w:spacing w:line="276" w:lineRule="auto"/>
        <w:rPr>
          <w:rFonts w:cstheme="minorHAnsi"/>
        </w:rPr>
      </w:pPr>
      <w:r w:rsidRPr="00017EB6">
        <w:rPr>
          <w:rFonts w:cstheme="minorHAnsi"/>
        </w:rPr>
        <w:t>2014-17: Edinburgh, 15.3%, Scotland, 18.9%</w:t>
      </w:r>
    </w:p>
    <w:p w14:paraId="738F76C7" w14:textId="77777777" w:rsidR="005A5290" w:rsidRPr="00017EB6" w:rsidRDefault="005A5290" w:rsidP="00DA7AD5">
      <w:pPr>
        <w:pStyle w:val="ListParagraph"/>
        <w:numPr>
          <w:ilvl w:val="0"/>
          <w:numId w:val="17"/>
        </w:numPr>
        <w:spacing w:line="276" w:lineRule="auto"/>
        <w:rPr>
          <w:rFonts w:cstheme="minorHAnsi"/>
        </w:rPr>
      </w:pPr>
      <w:r w:rsidRPr="00017EB6">
        <w:rPr>
          <w:rFonts w:cstheme="minorHAnsi"/>
        </w:rPr>
        <w:t>2015-18: Edinburgh, 15.9%, Scotland, 19.6%</w:t>
      </w:r>
    </w:p>
    <w:p w14:paraId="61CCB8D0" w14:textId="77777777" w:rsidR="005A5290" w:rsidRPr="00017EB6" w:rsidRDefault="005A5290" w:rsidP="00DA7AD5">
      <w:pPr>
        <w:pStyle w:val="ListParagraph"/>
        <w:numPr>
          <w:ilvl w:val="0"/>
          <w:numId w:val="17"/>
        </w:numPr>
        <w:spacing w:line="276" w:lineRule="auto"/>
        <w:rPr>
          <w:rFonts w:cstheme="minorHAnsi"/>
        </w:rPr>
      </w:pPr>
      <w:r w:rsidRPr="00017EB6">
        <w:rPr>
          <w:rFonts w:cstheme="minorHAnsi"/>
        </w:rPr>
        <w:t>2016-19: Edinburgh, 15.4%, Scotland, 19.2%</w:t>
      </w:r>
    </w:p>
    <w:p w14:paraId="05DADB9B" w14:textId="77777777" w:rsidR="005A5290" w:rsidRDefault="005A5290" w:rsidP="00DA7AD5">
      <w:pPr>
        <w:pStyle w:val="ListParagraph"/>
        <w:numPr>
          <w:ilvl w:val="0"/>
          <w:numId w:val="17"/>
        </w:numPr>
        <w:spacing w:line="276" w:lineRule="auto"/>
        <w:rPr>
          <w:rFonts w:cstheme="minorHAnsi"/>
        </w:rPr>
      </w:pPr>
      <w:r w:rsidRPr="00017EB6">
        <w:rPr>
          <w:rFonts w:cstheme="minorHAnsi"/>
        </w:rPr>
        <w:t>2017-20: Edinburgh, 15.1%, Scotland, 19.3%</w:t>
      </w:r>
    </w:p>
    <w:p w14:paraId="74BE3736" w14:textId="3BC2FD46" w:rsidR="00D51017" w:rsidRDefault="00D51017" w:rsidP="00DA7AD5">
      <w:pPr>
        <w:pStyle w:val="ListParagraph"/>
        <w:numPr>
          <w:ilvl w:val="0"/>
          <w:numId w:val="17"/>
        </w:numPr>
        <w:spacing w:line="276" w:lineRule="auto"/>
        <w:rPr>
          <w:rFonts w:cstheme="minorHAnsi"/>
        </w:rPr>
      </w:pPr>
      <w:r>
        <w:rPr>
          <w:rFonts w:cstheme="minorHAnsi"/>
        </w:rPr>
        <w:t xml:space="preserve">2018-21: Edinburgh, 16%, Scotland, 19% </w:t>
      </w:r>
    </w:p>
    <w:p w14:paraId="29376319" w14:textId="6E90D81C" w:rsidR="00D51017" w:rsidRDefault="00D51017" w:rsidP="00DA7AD5">
      <w:pPr>
        <w:pStyle w:val="ListParagraph"/>
        <w:numPr>
          <w:ilvl w:val="0"/>
          <w:numId w:val="17"/>
        </w:numPr>
        <w:spacing w:line="276" w:lineRule="auto"/>
        <w:rPr>
          <w:rFonts w:cstheme="minorHAnsi"/>
        </w:rPr>
      </w:pPr>
      <w:r>
        <w:rPr>
          <w:rFonts w:cstheme="minorHAnsi"/>
        </w:rPr>
        <w:t>2019-22: Edinburgh, 17%, Scotland, 21%</w:t>
      </w:r>
    </w:p>
    <w:p w14:paraId="29DE1929" w14:textId="7A8FBE2E" w:rsidR="006A17BF" w:rsidRPr="00017EB6" w:rsidRDefault="006A17BF" w:rsidP="00DA7AD5">
      <w:pPr>
        <w:pStyle w:val="ListParagraph"/>
        <w:numPr>
          <w:ilvl w:val="0"/>
          <w:numId w:val="17"/>
        </w:numPr>
        <w:spacing w:line="276" w:lineRule="auto"/>
        <w:rPr>
          <w:rFonts w:cstheme="minorHAnsi"/>
        </w:rPr>
      </w:pPr>
      <w:r>
        <w:rPr>
          <w:rFonts w:cstheme="minorHAnsi"/>
        </w:rPr>
        <w:t xml:space="preserve">2020-23: Edinburgh, </w:t>
      </w:r>
      <w:r w:rsidR="001C3AAE">
        <w:rPr>
          <w:rFonts w:cstheme="minorHAnsi"/>
        </w:rPr>
        <w:t>17%, Scotland, 21%</w:t>
      </w:r>
    </w:p>
    <w:p w14:paraId="38278D32" w14:textId="77777777" w:rsidR="005A5290" w:rsidRPr="00017EB6" w:rsidRDefault="005A5290" w:rsidP="001D37FD">
      <w:pPr>
        <w:spacing w:line="276" w:lineRule="auto"/>
        <w:rPr>
          <w:rFonts w:cstheme="minorHAnsi"/>
        </w:rPr>
      </w:pPr>
    </w:p>
    <w:p w14:paraId="6060805E" w14:textId="77777777" w:rsidR="005A5290" w:rsidRPr="00017EB6" w:rsidRDefault="005A5290" w:rsidP="00764B11">
      <w:pPr>
        <w:pStyle w:val="Heading4"/>
      </w:pPr>
      <w:r w:rsidRPr="00017EB6">
        <w:lastRenderedPageBreak/>
        <w:t>Key Facts</w:t>
      </w:r>
    </w:p>
    <w:p w14:paraId="712981BE" w14:textId="77777777" w:rsidR="005A5290" w:rsidRPr="00017EB6" w:rsidRDefault="005A5290" w:rsidP="001D37FD">
      <w:pPr>
        <w:spacing w:line="276" w:lineRule="auto"/>
        <w:rPr>
          <w:rFonts w:cstheme="minorHAnsi"/>
        </w:rPr>
      </w:pPr>
      <w:r w:rsidRPr="00017EB6">
        <w:rPr>
          <w:rFonts w:cstheme="minorHAnsi"/>
        </w:rPr>
        <w:t>Edinburgh has the highest life expectancy and healthy life expectancy compared with the rest of Scottish cities, with female population expected to live to an average of just over 82 years old and male population to 78 years old.  Both male and female population spend an average of around 80% of their lives in good health.</w:t>
      </w:r>
    </w:p>
    <w:p w14:paraId="44BCC400" w14:textId="77777777" w:rsidR="003855A7" w:rsidRDefault="00D51017" w:rsidP="001D37FD">
      <w:pPr>
        <w:spacing w:line="276" w:lineRule="auto"/>
        <w:rPr>
          <w:rFonts w:cstheme="minorHAnsi"/>
        </w:rPr>
      </w:pPr>
      <w:r w:rsidRPr="00D51017">
        <w:rPr>
          <w:rFonts w:cstheme="minorHAnsi"/>
        </w:rPr>
        <w:t>The percentage of people in relative poverty in Edinburgh continues to sit below the Scottish average but has been slowly increasing in the last 5 years.</w:t>
      </w:r>
    </w:p>
    <w:p w14:paraId="67178CDD" w14:textId="77777777" w:rsidR="003855A7" w:rsidRDefault="003855A7" w:rsidP="001D37FD">
      <w:pPr>
        <w:spacing w:line="276" w:lineRule="auto"/>
        <w:rPr>
          <w:rFonts w:cstheme="minorHAnsi"/>
        </w:rPr>
      </w:pPr>
    </w:p>
    <w:p w14:paraId="70813B44" w14:textId="18B807FF" w:rsidR="007E4B75" w:rsidRPr="00017EB6" w:rsidRDefault="007E4B75" w:rsidP="00764B11">
      <w:pPr>
        <w:pStyle w:val="Heading2"/>
      </w:pPr>
      <w:r w:rsidRPr="00017EB6">
        <w:t>Work</w:t>
      </w:r>
    </w:p>
    <w:p w14:paraId="28CB9C03" w14:textId="77777777" w:rsidR="007E4B75" w:rsidRPr="00017EB6" w:rsidRDefault="007E4B75" w:rsidP="001D37FD">
      <w:pPr>
        <w:spacing w:line="276" w:lineRule="auto"/>
        <w:rPr>
          <w:rFonts w:cstheme="minorHAnsi"/>
        </w:rPr>
      </w:pPr>
    </w:p>
    <w:p w14:paraId="262CDFC1" w14:textId="77777777" w:rsidR="007E4B75" w:rsidRPr="00017EB6" w:rsidRDefault="007E4B75" w:rsidP="00764B11">
      <w:pPr>
        <w:pStyle w:val="Heading3"/>
      </w:pPr>
      <w:r w:rsidRPr="00017EB6">
        <w:t>Economic status of Edinburgh residents and employment compared with other UK cities</w:t>
      </w:r>
    </w:p>
    <w:p w14:paraId="2290BF97" w14:textId="77777777" w:rsidR="007E4B75" w:rsidRPr="00017EB6" w:rsidRDefault="007E4B75" w:rsidP="001D37FD">
      <w:pPr>
        <w:spacing w:line="276" w:lineRule="auto"/>
        <w:rPr>
          <w:rFonts w:cstheme="minorHAnsi"/>
        </w:rPr>
      </w:pPr>
      <w:r w:rsidRPr="00017EB6">
        <w:rPr>
          <w:rFonts w:cstheme="minorHAnsi"/>
        </w:rPr>
        <w:t>Note: Major UK Cities average is based on the top eight largest populated cities in the UK excluding London, which are: Bradford, Bristol, Birmingham, Glasgow, Leeds, Liverpool, Manchester, and Sheffield.  The year refers to the 12 months prior to last June.</w:t>
      </w:r>
    </w:p>
    <w:p w14:paraId="2612BA7B" w14:textId="77777777" w:rsidR="007E4B75" w:rsidRPr="00017EB6" w:rsidRDefault="007E4B75" w:rsidP="00764B11">
      <w:pPr>
        <w:pStyle w:val="Heading4"/>
      </w:pPr>
      <w:r w:rsidRPr="00017EB6">
        <w:t>Key Facts</w:t>
      </w:r>
    </w:p>
    <w:p w14:paraId="60723A55" w14:textId="63480BC0" w:rsidR="007E4B75" w:rsidRDefault="002A7DE5" w:rsidP="00251D3B">
      <w:r w:rsidRPr="002A7DE5">
        <w:t>The proportion of people in Edinburgh who are economically inactive but want a job is lower than the average of major UK cities. Over four fifths (81.9%) of the population between 16 and 64 years are in employment, which is the highest percentage of the eight main cities in UK.  The main reasons for being economically inactive in Edinburgh include being a student (38.1%), being looked after (12.9%) and being long-term sick (11.5%).</w:t>
      </w:r>
    </w:p>
    <w:p w14:paraId="14D89F06" w14:textId="11E9DEE6" w:rsidR="007E4B75" w:rsidRPr="00017EB6" w:rsidRDefault="007E4B75" w:rsidP="00764B11">
      <w:pPr>
        <w:pStyle w:val="Heading4"/>
      </w:pPr>
      <w:r w:rsidRPr="00017EB6">
        <w:t>Economic status of residents in Edinburgh and UK cities 202</w:t>
      </w:r>
      <w:r w:rsidR="00B14706">
        <w:t>4</w:t>
      </w:r>
      <w:r w:rsidRPr="00017EB6">
        <w:t xml:space="preserve"> (as a % of population aged 16 to 64 years)</w:t>
      </w:r>
    </w:p>
    <w:p w14:paraId="555960C7" w14:textId="77777777" w:rsidR="007E4B75" w:rsidRPr="00017EB6" w:rsidRDefault="007E4B75" w:rsidP="00DA7AD5">
      <w:pPr>
        <w:pStyle w:val="ListParagraph"/>
        <w:numPr>
          <w:ilvl w:val="0"/>
          <w:numId w:val="23"/>
        </w:numPr>
        <w:spacing w:line="276" w:lineRule="auto"/>
        <w:rPr>
          <w:rFonts w:cstheme="minorHAnsi"/>
        </w:rPr>
      </w:pPr>
      <w:r w:rsidRPr="00017EB6">
        <w:rPr>
          <w:rFonts w:cstheme="minorHAnsi"/>
        </w:rPr>
        <w:t xml:space="preserve">% of Economically Active: </w:t>
      </w:r>
    </w:p>
    <w:p w14:paraId="60E28397" w14:textId="2C566CEA" w:rsidR="007E4B75" w:rsidRPr="00017EB6" w:rsidRDefault="007E4B75" w:rsidP="00DA7AD5">
      <w:pPr>
        <w:pStyle w:val="ListParagraph"/>
        <w:numPr>
          <w:ilvl w:val="1"/>
          <w:numId w:val="24"/>
        </w:numPr>
        <w:spacing w:line="276" w:lineRule="auto"/>
        <w:rPr>
          <w:rFonts w:cstheme="minorHAnsi"/>
        </w:rPr>
      </w:pPr>
      <w:r w:rsidRPr="00017EB6">
        <w:rPr>
          <w:rFonts w:cstheme="minorHAnsi"/>
        </w:rPr>
        <w:t>Edinburgh: 8</w:t>
      </w:r>
      <w:r w:rsidR="00931905">
        <w:rPr>
          <w:rFonts w:cstheme="minorHAnsi"/>
        </w:rPr>
        <w:t>1</w:t>
      </w:r>
      <w:r w:rsidRPr="00017EB6">
        <w:rPr>
          <w:rFonts w:cstheme="minorHAnsi"/>
        </w:rPr>
        <w:t>.</w:t>
      </w:r>
      <w:r w:rsidR="00931905">
        <w:rPr>
          <w:rFonts w:cstheme="minorHAnsi"/>
        </w:rPr>
        <w:t>9</w:t>
      </w:r>
      <w:r w:rsidRPr="00017EB6">
        <w:rPr>
          <w:rFonts w:cstheme="minorHAnsi"/>
        </w:rPr>
        <w:t>%</w:t>
      </w:r>
    </w:p>
    <w:p w14:paraId="6CDF14C4" w14:textId="7D71C692" w:rsidR="007E4B75" w:rsidRPr="00017EB6" w:rsidRDefault="007E4B75" w:rsidP="00DA7AD5">
      <w:pPr>
        <w:pStyle w:val="ListParagraph"/>
        <w:numPr>
          <w:ilvl w:val="1"/>
          <w:numId w:val="24"/>
        </w:numPr>
        <w:spacing w:line="276" w:lineRule="auto"/>
        <w:rPr>
          <w:rFonts w:cstheme="minorHAnsi"/>
        </w:rPr>
      </w:pPr>
      <w:r w:rsidRPr="00017EB6">
        <w:rPr>
          <w:rFonts w:cstheme="minorHAnsi"/>
        </w:rPr>
        <w:t>London: 7</w:t>
      </w:r>
      <w:r w:rsidR="00931905">
        <w:rPr>
          <w:rFonts w:cstheme="minorHAnsi"/>
        </w:rPr>
        <w:t>9</w:t>
      </w:r>
      <w:r w:rsidRPr="00017EB6">
        <w:rPr>
          <w:rFonts w:cstheme="minorHAnsi"/>
        </w:rPr>
        <w:t>.</w:t>
      </w:r>
      <w:r w:rsidR="00931905">
        <w:rPr>
          <w:rFonts w:cstheme="minorHAnsi"/>
        </w:rPr>
        <w:t>2</w:t>
      </w:r>
      <w:r w:rsidRPr="00017EB6">
        <w:rPr>
          <w:rFonts w:cstheme="minorHAnsi"/>
        </w:rPr>
        <w:t>%</w:t>
      </w:r>
    </w:p>
    <w:p w14:paraId="452C8609" w14:textId="6E6CE80A" w:rsidR="007E4B75" w:rsidRPr="00017EB6" w:rsidRDefault="007E4B75" w:rsidP="00DA7AD5">
      <w:pPr>
        <w:pStyle w:val="ListParagraph"/>
        <w:numPr>
          <w:ilvl w:val="1"/>
          <w:numId w:val="24"/>
        </w:numPr>
        <w:spacing w:line="276" w:lineRule="auto"/>
        <w:rPr>
          <w:rFonts w:cstheme="minorHAnsi"/>
        </w:rPr>
      </w:pPr>
      <w:r w:rsidRPr="00017EB6">
        <w:rPr>
          <w:rFonts w:cstheme="minorHAnsi"/>
        </w:rPr>
        <w:t>UK 8 Cities Average: 7</w:t>
      </w:r>
      <w:r w:rsidR="000D42C4">
        <w:rPr>
          <w:rFonts w:cstheme="minorHAnsi"/>
        </w:rPr>
        <w:t>2</w:t>
      </w:r>
      <w:r w:rsidRPr="00017EB6">
        <w:rPr>
          <w:rFonts w:cstheme="minorHAnsi"/>
        </w:rPr>
        <w:t>.</w:t>
      </w:r>
      <w:r w:rsidR="000D42C4">
        <w:rPr>
          <w:rFonts w:cstheme="minorHAnsi"/>
        </w:rPr>
        <w:t>6</w:t>
      </w:r>
      <w:r w:rsidRPr="00017EB6">
        <w:rPr>
          <w:rFonts w:cstheme="minorHAnsi"/>
        </w:rPr>
        <w:t>%</w:t>
      </w:r>
    </w:p>
    <w:p w14:paraId="581ED139" w14:textId="77777777" w:rsidR="007E4B75" w:rsidRPr="00017EB6" w:rsidRDefault="007E4B75" w:rsidP="00DA7AD5">
      <w:pPr>
        <w:pStyle w:val="ListParagraph"/>
        <w:numPr>
          <w:ilvl w:val="0"/>
          <w:numId w:val="25"/>
        </w:numPr>
        <w:spacing w:line="276" w:lineRule="auto"/>
        <w:rPr>
          <w:rFonts w:cstheme="minorHAnsi"/>
        </w:rPr>
      </w:pPr>
      <w:r w:rsidRPr="00017EB6">
        <w:rPr>
          <w:rFonts w:cstheme="minorHAnsi"/>
        </w:rPr>
        <w:t>% of Economically Inactive who do not want a job:</w:t>
      </w:r>
    </w:p>
    <w:p w14:paraId="3818E80A" w14:textId="70C9FBC3" w:rsidR="000D42C4" w:rsidRDefault="000D42C4" w:rsidP="00DA7AD5">
      <w:pPr>
        <w:pStyle w:val="ListParagraph"/>
        <w:numPr>
          <w:ilvl w:val="1"/>
          <w:numId w:val="26"/>
        </w:numPr>
        <w:spacing w:line="276" w:lineRule="auto"/>
        <w:rPr>
          <w:rFonts w:cstheme="minorHAnsi"/>
        </w:rPr>
      </w:pPr>
      <w:r w:rsidRPr="00017EB6">
        <w:rPr>
          <w:rFonts w:cstheme="minorHAnsi"/>
        </w:rPr>
        <w:t>Edinburgh: 1</w:t>
      </w:r>
      <w:r>
        <w:rPr>
          <w:rFonts w:cstheme="minorHAnsi"/>
        </w:rPr>
        <w:t>5</w:t>
      </w:r>
      <w:r w:rsidRPr="00017EB6">
        <w:rPr>
          <w:rFonts w:cstheme="minorHAnsi"/>
        </w:rPr>
        <w:t>.</w:t>
      </w:r>
      <w:r>
        <w:rPr>
          <w:rFonts w:cstheme="minorHAnsi"/>
        </w:rPr>
        <w:t>4</w:t>
      </w:r>
      <w:r w:rsidRPr="00017EB6">
        <w:rPr>
          <w:rFonts w:cstheme="minorHAnsi"/>
        </w:rPr>
        <w:t>%</w:t>
      </w:r>
    </w:p>
    <w:p w14:paraId="6F67FEDC" w14:textId="53978A0B" w:rsidR="000D42C4" w:rsidRPr="00017EB6" w:rsidRDefault="000D42C4" w:rsidP="00DA7AD5">
      <w:pPr>
        <w:pStyle w:val="ListParagraph"/>
        <w:numPr>
          <w:ilvl w:val="1"/>
          <w:numId w:val="26"/>
        </w:numPr>
        <w:spacing w:line="276" w:lineRule="auto"/>
        <w:rPr>
          <w:rFonts w:cstheme="minorHAnsi"/>
        </w:rPr>
      </w:pPr>
      <w:r w:rsidRPr="00017EB6">
        <w:rPr>
          <w:rFonts w:cstheme="minorHAnsi"/>
        </w:rPr>
        <w:t>London: 1</w:t>
      </w:r>
      <w:r w:rsidR="00695C09">
        <w:rPr>
          <w:rFonts w:cstheme="minorHAnsi"/>
        </w:rPr>
        <w:t>6</w:t>
      </w:r>
      <w:r w:rsidRPr="00017EB6">
        <w:rPr>
          <w:rFonts w:cstheme="minorHAnsi"/>
        </w:rPr>
        <w:t>.</w:t>
      </w:r>
      <w:r w:rsidR="00695C09">
        <w:rPr>
          <w:rFonts w:cstheme="minorHAnsi"/>
        </w:rPr>
        <w:t>8</w:t>
      </w:r>
      <w:r w:rsidRPr="00017EB6">
        <w:rPr>
          <w:rFonts w:cstheme="minorHAnsi"/>
        </w:rPr>
        <w:t>%</w:t>
      </w:r>
    </w:p>
    <w:p w14:paraId="314D5C43" w14:textId="0EC0E513" w:rsidR="007E4B75" w:rsidRPr="00017EB6" w:rsidRDefault="007E4B75" w:rsidP="00DA7AD5">
      <w:pPr>
        <w:pStyle w:val="ListParagraph"/>
        <w:numPr>
          <w:ilvl w:val="1"/>
          <w:numId w:val="26"/>
        </w:numPr>
        <w:spacing w:line="276" w:lineRule="auto"/>
        <w:rPr>
          <w:rFonts w:cstheme="minorHAnsi"/>
        </w:rPr>
      </w:pPr>
      <w:r w:rsidRPr="00017EB6">
        <w:rPr>
          <w:rFonts w:cstheme="minorHAnsi"/>
        </w:rPr>
        <w:t xml:space="preserve">UK 8 Cities Average: </w:t>
      </w:r>
      <w:r>
        <w:rPr>
          <w:rFonts w:cstheme="minorHAnsi"/>
        </w:rPr>
        <w:t>2</w:t>
      </w:r>
      <w:r w:rsidR="00695C09">
        <w:rPr>
          <w:rFonts w:cstheme="minorHAnsi"/>
        </w:rPr>
        <w:t>3</w:t>
      </w:r>
      <w:r w:rsidRPr="00017EB6">
        <w:rPr>
          <w:rFonts w:cstheme="minorHAnsi"/>
        </w:rPr>
        <w:t>.</w:t>
      </w:r>
      <w:r>
        <w:rPr>
          <w:rFonts w:cstheme="minorHAnsi"/>
        </w:rPr>
        <w:t>1</w:t>
      </w:r>
      <w:r w:rsidRPr="00017EB6">
        <w:rPr>
          <w:rFonts w:cstheme="minorHAnsi"/>
        </w:rPr>
        <w:t>%</w:t>
      </w:r>
    </w:p>
    <w:p w14:paraId="526A0054" w14:textId="77777777" w:rsidR="007E4B75" w:rsidRPr="00017EB6" w:rsidRDefault="007E4B75" w:rsidP="00DA7AD5">
      <w:pPr>
        <w:pStyle w:val="ListParagraph"/>
        <w:numPr>
          <w:ilvl w:val="0"/>
          <w:numId w:val="27"/>
        </w:numPr>
        <w:spacing w:line="276" w:lineRule="auto"/>
        <w:rPr>
          <w:rFonts w:cstheme="minorHAnsi"/>
        </w:rPr>
      </w:pPr>
      <w:r w:rsidRPr="00017EB6">
        <w:rPr>
          <w:rFonts w:cstheme="minorHAnsi"/>
        </w:rPr>
        <w:t>% of Economically Inactive who want a job:</w:t>
      </w:r>
    </w:p>
    <w:p w14:paraId="479B83C3" w14:textId="68EB12E7" w:rsidR="007E4B75" w:rsidRPr="00017EB6" w:rsidRDefault="007E4B75" w:rsidP="00DA7AD5">
      <w:pPr>
        <w:pStyle w:val="ListParagraph"/>
        <w:numPr>
          <w:ilvl w:val="1"/>
          <w:numId w:val="28"/>
        </w:numPr>
        <w:spacing w:line="276" w:lineRule="auto"/>
        <w:rPr>
          <w:rFonts w:cstheme="minorHAnsi"/>
        </w:rPr>
      </w:pPr>
      <w:r w:rsidRPr="00017EB6">
        <w:rPr>
          <w:rFonts w:cstheme="minorHAnsi"/>
        </w:rPr>
        <w:t xml:space="preserve">Edinburgh: </w:t>
      </w:r>
      <w:r>
        <w:rPr>
          <w:rFonts w:cstheme="minorHAnsi"/>
        </w:rPr>
        <w:t>2</w:t>
      </w:r>
      <w:r w:rsidRPr="00017EB6">
        <w:rPr>
          <w:rFonts w:cstheme="minorHAnsi"/>
        </w:rPr>
        <w:t>.</w:t>
      </w:r>
      <w:r w:rsidR="00695C09">
        <w:rPr>
          <w:rFonts w:cstheme="minorHAnsi"/>
        </w:rPr>
        <w:t>7</w:t>
      </w:r>
      <w:r w:rsidRPr="00017EB6">
        <w:rPr>
          <w:rFonts w:cstheme="minorHAnsi"/>
        </w:rPr>
        <w:t>%</w:t>
      </w:r>
    </w:p>
    <w:p w14:paraId="341AA33C" w14:textId="27E9B28B" w:rsidR="007E4B75" w:rsidRPr="00017EB6" w:rsidRDefault="007E4B75" w:rsidP="00DA7AD5">
      <w:pPr>
        <w:pStyle w:val="ListParagraph"/>
        <w:numPr>
          <w:ilvl w:val="1"/>
          <w:numId w:val="28"/>
        </w:numPr>
        <w:spacing w:line="276" w:lineRule="auto"/>
        <w:rPr>
          <w:rFonts w:cstheme="minorHAnsi"/>
        </w:rPr>
      </w:pPr>
      <w:r w:rsidRPr="00017EB6">
        <w:rPr>
          <w:rFonts w:cstheme="minorHAnsi"/>
        </w:rPr>
        <w:t>London: 3.</w:t>
      </w:r>
      <w:r w:rsidR="00695C09">
        <w:rPr>
          <w:rFonts w:cstheme="minorHAnsi"/>
        </w:rPr>
        <w:t>95</w:t>
      </w:r>
      <w:r w:rsidRPr="00017EB6">
        <w:rPr>
          <w:rFonts w:cstheme="minorHAnsi"/>
        </w:rPr>
        <w:t>%</w:t>
      </w:r>
    </w:p>
    <w:p w14:paraId="1F694F81" w14:textId="12A5E2D0" w:rsidR="00251D3B" w:rsidRPr="00692F67" w:rsidRDefault="007E4B75" w:rsidP="00DA7AD5">
      <w:pPr>
        <w:pStyle w:val="ListParagraph"/>
        <w:numPr>
          <w:ilvl w:val="1"/>
          <w:numId w:val="28"/>
        </w:numPr>
        <w:spacing w:line="276" w:lineRule="auto"/>
        <w:rPr>
          <w:rFonts w:cstheme="minorHAnsi"/>
        </w:rPr>
      </w:pPr>
      <w:r w:rsidRPr="00017EB6">
        <w:rPr>
          <w:rFonts w:cstheme="minorHAnsi"/>
        </w:rPr>
        <w:t>UK 8 Cities Average: 4.</w:t>
      </w:r>
      <w:r w:rsidR="00695C09">
        <w:rPr>
          <w:rFonts w:cstheme="minorHAnsi"/>
        </w:rPr>
        <w:t>27</w:t>
      </w:r>
      <w:r w:rsidRPr="00017EB6">
        <w:rPr>
          <w:rFonts w:cstheme="minorHAnsi"/>
        </w:rPr>
        <w:t>%</w:t>
      </w:r>
    </w:p>
    <w:p w14:paraId="6133A9E4" w14:textId="1131DAEB" w:rsidR="007E4B75" w:rsidRPr="00017EB6" w:rsidRDefault="007E4B75" w:rsidP="00764B11">
      <w:pPr>
        <w:pStyle w:val="Heading4"/>
      </w:pPr>
      <w:r w:rsidRPr="00017EB6">
        <w:t>Main reasons for being economically inactive in Edinburgh and UK cities in 202</w:t>
      </w:r>
      <w:r>
        <w:t>3</w:t>
      </w:r>
    </w:p>
    <w:p w14:paraId="6DD244D8" w14:textId="491A754E" w:rsidR="00D132F4" w:rsidRPr="00D132F4" w:rsidRDefault="00D132F4" w:rsidP="00DA7AD5">
      <w:pPr>
        <w:pStyle w:val="ListParagraph"/>
        <w:numPr>
          <w:ilvl w:val="0"/>
          <w:numId w:val="27"/>
        </w:numPr>
        <w:spacing w:line="276" w:lineRule="auto"/>
        <w:rPr>
          <w:rFonts w:cstheme="minorHAnsi"/>
        </w:rPr>
      </w:pPr>
      <w:r w:rsidRPr="00D132F4">
        <w:rPr>
          <w:rFonts w:cstheme="minorHAnsi"/>
        </w:rPr>
        <w:t>Reasons for inactivity in Edinburgh:</w:t>
      </w:r>
    </w:p>
    <w:p w14:paraId="36A7F646" w14:textId="053580CB" w:rsidR="00D132F4" w:rsidRPr="00D132F4" w:rsidRDefault="00D132F4" w:rsidP="00DA7AD5">
      <w:pPr>
        <w:pStyle w:val="ListParagraph"/>
        <w:numPr>
          <w:ilvl w:val="1"/>
          <w:numId w:val="31"/>
        </w:numPr>
        <w:spacing w:line="276" w:lineRule="auto"/>
        <w:rPr>
          <w:rFonts w:cstheme="minorHAnsi"/>
        </w:rPr>
      </w:pPr>
      <w:r w:rsidRPr="00D132F4">
        <w:rPr>
          <w:rFonts w:cstheme="minorHAnsi"/>
        </w:rPr>
        <w:t xml:space="preserve">Student: </w:t>
      </w:r>
      <w:r w:rsidR="00895D53">
        <w:rPr>
          <w:rFonts w:cstheme="minorHAnsi"/>
        </w:rPr>
        <w:t>38</w:t>
      </w:r>
      <w:r w:rsidRPr="00D132F4">
        <w:rPr>
          <w:rFonts w:cstheme="minorHAnsi"/>
        </w:rPr>
        <w:t>.</w:t>
      </w:r>
      <w:r w:rsidR="00895D53">
        <w:rPr>
          <w:rFonts w:cstheme="minorHAnsi"/>
        </w:rPr>
        <w:t>1</w:t>
      </w:r>
      <w:r w:rsidRPr="00D132F4">
        <w:rPr>
          <w:rFonts w:cstheme="minorHAnsi"/>
        </w:rPr>
        <w:t>%</w:t>
      </w:r>
    </w:p>
    <w:p w14:paraId="649FB32B" w14:textId="19BF6CCE" w:rsidR="00D132F4" w:rsidRPr="00D132F4" w:rsidRDefault="00D132F4" w:rsidP="00DA7AD5">
      <w:pPr>
        <w:pStyle w:val="ListParagraph"/>
        <w:numPr>
          <w:ilvl w:val="1"/>
          <w:numId w:val="31"/>
        </w:numPr>
        <w:spacing w:line="276" w:lineRule="auto"/>
        <w:rPr>
          <w:rFonts w:cstheme="minorHAnsi"/>
        </w:rPr>
      </w:pPr>
      <w:r w:rsidRPr="00D132F4">
        <w:rPr>
          <w:rFonts w:cstheme="minorHAnsi"/>
        </w:rPr>
        <w:t>Retired: 1</w:t>
      </w:r>
      <w:r w:rsidR="00895D53">
        <w:rPr>
          <w:rFonts w:cstheme="minorHAnsi"/>
        </w:rPr>
        <w:t>7</w:t>
      </w:r>
      <w:r w:rsidRPr="00D132F4">
        <w:rPr>
          <w:rFonts w:cstheme="minorHAnsi"/>
        </w:rPr>
        <w:t>.</w:t>
      </w:r>
      <w:r w:rsidR="00895D53">
        <w:rPr>
          <w:rFonts w:cstheme="minorHAnsi"/>
        </w:rPr>
        <w:t>6</w:t>
      </w:r>
      <w:r w:rsidRPr="00D132F4">
        <w:rPr>
          <w:rFonts w:cstheme="minorHAnsi"/>
        </w:rPr>
        <w:t>%</w:t>
      </w:r>
    </w:p>
    <w:p w14:paraId="5DA96D5C" w14:textId="2CC6F095" w:rsidR="00D132F4" w:rsidRPr="00D132F4" w:rsidRDefault="00D132F4" w:rsidP="00DA7AD5">
      <w:pPr>
        <w:pStyle w:val="ListParagraph"/>
        <w:numPr>
          <w:ilvl w:val="1"/>
          <w:numId w:val="31"/>
        </w:numPr>
        <w:spacing w:line="276" w:lineRule="auto"/>
        <w:rPr>
          <w:rFonts w:cstheme="minorHAnsi"/>
        </w:rPr>
      </w:pPr>
      <w:r w:rsidRPr="00D132F4">
        <w:rPr>
          <w:rFonts w:cstheme="minorHAnsi"/>
        </w:rPr>
        <w:lastRenderedPageBreak/>
        <w:t xml:space="preserve">Other: </w:t>
      </w:r>
      <w:r w:rsidR="00895D53">
        <w:rPr>
          <w:rFonts w:cstheme="minorHAnsi"/>
        </w:rPr>
        <w:t>8</w:t>
      </w:r>
      <w:r w:rsidRPr="00D132F4">
        <w:rPr>
          <w:rFonts w:cstheme="minorHAnsi"/>
        </w:rPr>
        <w:t>.</w:t>
      </w:r>
      <w:r w:rsidR="00895D53">
        <w:rPr>
          <w:rFonts w:cstheme="minorHAnsi"/>
        </w:rPr>
        <w:t>4</w:t>
      </w:r>
      <w:r w:rsidRPr="00D132F4">
        <w:rPr>
          <w:rFonts w:cstheme="minorHAnsi"/>
        </w:rPr>
        <w:t>%</w:t>
      </w:r>
    </w:p>
    <w:p w14:paraId="47D53C1C" w14:textId="6CE418BE" w:rsidR="00D132F4" w:rsidRPr="00D132F4" w:rsidRDefault="00D132F4" w:rsidP="00DA7AD5">
      <w:pPr>
        <w:pStyle w:val="ListParagraph"/>
        <w:numPr>
          <w:ilvl w:val="1"/>
          <w:numId w:val="31"/>
        </w:numPr>
        <w:spacing w:line="276" w:lineRule="auto"/>
        <w:rPr>
          <w:rFonts w:cstheme="minorHAnsi"/>
        </w:rPr>
      </w:pPr>
      <w:r w:rsidRPr="00D132F4">
        <w:rPr>
          <w:rFonts w:cstheme="minorHAnsi"/>
        </w:rPr>
        <w:t>Looking after: 1</w:t>
      </w:r>
      <w:r w:rsidR="00895D53">
        <w:rPr>
          <w:rFonts w:cstheme="minorHAnsi"/>
        </w:rPr>
        <w:t>2</w:t>
      </w:r>
      <w:r w:rsidRPr="00D132F4">
        <w:rPr>
          <w:rFonts w:cstheme="minorHAnsi"/>
        </w:rPr>
        <w:t>.</w:t>
      </w:r>
      <w:r w:rsidR="00895D53">
        <w:rPr>
          <w:rFonts w:cstheme="minorHAnsi"/>
        </w:rPr>
        <w:t>9</w:t>
      </w:r>
      <w:r w:rsidRPr="00D132F4">
        <w:rPr>
          <w:rFonts w:cstheme="minorHAnsi"/>
        </w:rPr>
        <w:t>%</w:t>
      </w:r>
    </w:p>
    <w:p w14:paraId="5A6FE845" w14:textId="131A25E0" w:rsidR="00D132F4" w:rsidRPr="00D132F4" w:rsidRDefault="00D132F4" w:rsidP="00DA7AD5">
      <w:pPr>
        <w:pStyle w:val="ListParagraph"/>
        <w:numPr>
          <w:ilvl w:val="1"/>
          <w:numId w:val="31"/>
        </w:numPr>
        <w:spacing w:line="276" w:lineRule="auto"/>
        <w:rPr>
          <w:rFonts w:cstheme="minorHAnsi"/>
        </w:rPr>
      </w:pPr>
      <w:r w:rsidRPr="00D132F4">
        <w:rPr>
          <w:rFonts w:cstheme="minorHAnsi"/>
        </w:rPr>
        <w:t>Long-term sick: 1</w:t>
      </w:r>
      <w:r w:rsidR="00895D53">
        <w:rPr>
          <w:rFonts w:cstheme="minorHAnsi"/>
        </w:rPr>
        <w:t>1</w:t>
      </w:r>
      <w:r w:rsidRPr="00D132F4">
        <w:rPr>
          <w:rFonts w:cstheme="minorHAnsi"/>
        </w:rPr>
        <w:t>.</w:t>
      </w:r>
      <w:r w:rsidR="00895D53">
        <w:rPr>
          <w:rFonts w:cstheme="minorHAnsi"/>
        </w:rPr>
        <w:t>5</w:t>
      </w:r>
      <w:r w:rsidRPr="00D132F4">
        <w:rPr>
          <w:rFonts w:cstheme="minorHAnsi"/>
        </w:rPr>
        <w:t>%</w:t>
      </w:r>
    </w:p>
    <w:p w14:paraId="122E80B3" w14:textId="42B390E4" w:rsidR="00D132F4" w:rsidRPr="00D132F4" w:rsidRDefault="00D132F4" w:rsidP="00DA7AD5">
      <w:pPr>
        <w:pStyle w:val="ListParagraph"/>
        <w:numPr>
          <w:ilvl w:val="0"/>
          <w:numId w:val="27"/>
        </w:numPr>
        <w:spacing w:line="276" w:lineRule="auto"/>
        <w:rPr>
          <w:rFonts w:cstheme="minorHAnsi"/>
        </w:rPr>
      </w:pPr>
      <w:r w:rsidRPr="00D132F4">
        <w:rPr>
          <w:rFonts w:cstheme="minorHAnsi"/>
        </w:rPr>
        <w:t>Reasons for inactivity in UK 8 cities average:</w:t>
      </w:r>
    </w:p>
    <w:p w14:paraId="1D0C2081" w14:textId="3215AB86" w:rsidR="00D132F4" w:rsidRPr="00D132F4" w:rsidRDefault="00D132F4" w:rsidP="00DA7AD5">
      <w:pPr>
        <w:pStyle w:val="ListParagraph"/>
        <w:numPr>
          <w:ilvl w:val="1"/>
          <w:numId w:val="31"/>
        </w:numPr>
        <w:spacing w:line="276" w:lineRule="auto"/>
        <w:rPr>
          <w:rFonts w:cstheme="minorHAnsi"/>
        </w:rPr>
      </w:pPr>
      <w:r w:rsidRPr="00D132F4">
        <w:rPr>
          <w:rFonts w:cstheme="minorHAnsi"/>
        </w:rPr>
        <w:t>Student: 3</w:t>
      </w:r>
      <w:r w:rsidR="001F0BE5">
        <w:rPr>
          <w:rFonts w:cstheme="minorHAnsi"/>
        </w:rPr>
        <w:t>3</w:t>
      </w:r>
      <w:r w:rsidRPr="00D132F4">
        <w:rPr>
          <w:rFonts w:cstheme="minorHAnsi"/>
        </w:rPr>
        <w:t>.</w:t>
      </w:r>
      <w:r w:rsidR="001F0BE5">
        <w:rPr>
          <w:rFonts w:cstheme="minorHAnsi"/>
        </w:rPr>
        <w:t>2</w:t>
      </w:r>
      <w:r w:rsidRPr="00D132F4">
        <w:rPr>
          <w:rFonts w:cstheme="minorHAnsi"/>
        </w:rPr>
        <w:t>%</w:t>
      </w:r>
    </w:p>
    <w:p w14:paraId="7547C7A8" w14:textId="101A9973" w:rsidR="00D132F4" w:rsidRPr="00D132F4" w:rsidRDefault="00D132F4" w:rsidP="00DA7AD5">
      <w:pPr>
        <w:pStyle w:val="ListParagraph"/>
        <w:numPr>
          <w:ilvl w:val="1"/>
          <w:numId w:val="31"/>
        </w:numPr>
        <w:spacing w:line="276" w:lineRule="auto"/>
        <w:rPr>
          <w:rFonts w:cstheme="minorHAnsi"/>
        </w:rPr>
      </w:pPr>
      <w:r w:rsidRPr="00D132F4">
        <w:rPr>
          <w:rFonts w:cstheme="minorHAnsi"/>
        </w:rPr>
        <w:t xml:space="preserve">Retired: </w:t>
      </w:r>
      <w:r w:rsidR="001F0BE5">
        <w:rPr>
          <w:rFonts w:cstheme="minorHAnsi"/>
        </w:rPr>
        <w:t>8</w:t>
      </w:r>
      <w:r w:rsidRPr="00D132F4">
        <w:rPr>
          <w:rFonts w:cstheme="minorHAnsi"/>
        </w:rPr>
        <w:t>.</w:t>
      </w:r>
      <w:r w:rsidR="001F0BE5">
        <w:rPr>
          <w:rFonts w:cstheme="minorHAnsi"/>
        </w:rPr>
        <w:t>1</w:t>
      </w:r>
      <w:r w:rsidRPr="00D132F4">
        <w:rPr>
          <w:rFonts w:cstheme="minorHAnsi"/>
        </w:rPr>
        <w:t>%</w:t>
      </w:r>
    </w:p>
    <w:p w14:paraId="5DC36D38" w14:textId="4A0346E0" w:rsidR="00D132F4" w:rsidRPr="00D132F4" w:rsidRDefault="00D132F4" w:rsidP="00DA7AD5">
      <w:pPr>
        <w:pStyle w:val="ListParagraph"/>
        <w:numPr>
          <w:ilvl w:val="1"/>
          <w:numId w:val="31"/>
        </w:numPr>
        <w:spacing w:line="276" w:lineRule="auto"/>
        <w:rPr>
          <w:rFonts w:cstheme="minorHAnsi"/>
        </w:rPr>
      </w:pPr>
      <w:r w:rsidRPr="00D132F4">
        <w:rPr>
          <w:rFonts w:cstheme="minorHAnsi"/>
        </w:rPr>
        <w:t xml:space="preserve">Other: </w:t>
      </w:r>
      <w:r w:rsidR="001F0BE5">
        <w:rPr>
          <w:rFonts w:cstheme="minorHAnsi"/>
        </w:rPr>
        <w:t>10</w:t>
      </w:r>
      <w:r w:rsidRPr="00D132F4">
        <w:rPr>
          <w:rFonts w:cstheme="minorHAnsi"/>
        </w:rPr>
        <w:t>.</w:t>
      </w:r>
      <w:r w:rsidR="001F0BE5">
        <w:rPr>
          <w:rFonts w:cstheme="minorHAnsi"/>
        </w:rPr>
        <w:t>7</w:t>
      </w:r>
      <w:r w:rsidRPr="00D132F4">
        <w:rPr>
          <w:rFonts w:cstheme="minorHAnsi"/>
        </w:rPr>
        <w:t>%</w:t>
      </w:r>
    </w:p>
    <w:p w14:paraId="2D41DA7B" w14:textId="59B113FA" w:rsidR="00D132F4" w:rsidRPr="00D132F4" w:rsidRDefault="00D132F4" w:rsidP="00DA7AD5">
      <w:pPr>
        <w:pStyle w:val="ListParagraph"/>
        <w:numPr>
          <w:ilvl w:val="1"/>
          <w:numId w:val="31"/>
        </w:numPr>
        <w:spacing w:line="276" w:lineRule="auto"/>
        <w:rPr>
          <w:rFonts w:cstheme="minorHAnsi"/>
        </w:rPr>
      </w:pPr>
      <w:r w:rsidRPr="00D132F4">
        <w:rPr>
          <w:rFonts w:cstheme="minorHAnsi"/>
        </w:rPr>
        <w:t xml:space="preserve">Looking after: </w:t>
      </w:r>
      <w:r w:rsidR="008F6344">
        <w:rPr>
          <w:rFonts w:cstheme="minorHAnsi"/>
        </w:rPr>
        <w:t>18</w:t>
      </w:r>
      <w:r w:rsidRPr="00D132F4">
        <w:rPr>
          <w:rFonts w:cstheme="minorHAnsi"/>
        </w:rPr>
        <w:t>.</w:t>
      </w:r>
      <w:r w:rsidR="008F6344">
        <w:rPr>
          <w:rFonts w:cstheme="minorHAnsi"/>
        </w:rPr>
        <w:t>2</w:t>
      </w:r>
      <w:r w:rsidRPr="00D132F4">
        <w:rPr>
          <w:rFonts w:cstheme="minorHAnsi"/>
        </w:rPr>
        <w:t>%</w:t>
      </w:r>
    </w:p>
    <w:p w14:paraId="5267720E" w14:textId="4BC03902" w:rsidR="00D132F4" w:rsidRPr="00D132F4" w:rsidRDefault="00D132F4" w:rsidP="00DA7AD5">
      <w:pPr>
        <w:pStyle w:val="ListParagraph"/>
        <w:numPr>
          <w:ilvl w:val="1"/>
          <w:numId w:val="31"/>
        </w:numPr>
        <w:spacing w:line="276" w:lineRule="auto"/>
        <w:rPr>
          <w:rFonts w:cstheme="minorHAnsi"/>
        </w:rPr>
      </w:pPr>
      <w:r w:rsidRPr="00D132F4">
        <w:rPr>
          <w:rFonts w:cstheme="minorHAnsi"/>
        </w:rPr>
        <w:t>Long-term sick: 22.</w:t>
      </w:r>
      <w:r w:rsidR="008F6344">
        <w:rPr>
          <w:rFonts w:cstheme="minorHAnsi"/>
        </w:rPr>
        <w:t>7</w:t>
      </w:r>
      <w:r w:rsidRPr="00D132F4">
        <w:rPr>
          <w:rFonts w:cstheme="minorHAnsi"/>
        </w:rPr>
        <w:t>%</w:t>
      </w:r>
    </w:p>
    <w:p w14:paraId="658F66F7" w14:textId="7DCA43F4" w:rsidR="00D132F4" w:rsidRPr="00D132F4" w:rsidRDefault="00D132F4" w:rsidP="00DA7AD5">
      <w:pPr>
        <w:pStyle w:val="ListParagraph"/>
        <w:numPr>
          <w:ilvl w:val="0"/>
          <w:numId w:val="27"/>
        </w:numPr>
        <w:spacing w:line="276" w:lineRule="auto"/>
        <w:rPr>
          <w:rFonts w:cstheme="minorHAnsi"/>
        </w:rPr>
      </w:pPr>
      <w:r w:rsidRPr="00D132F4">
        <w:rPr>
          <w:rFonts w:cstheme="minorHAnsi"/>
        </w:rPr>
        <w:t>Reasons for inactivity in London:</w:t>
      </w:r>
    </w:p>
    <w:p w14:paraId="496DF071" w14:textId="23688635" w:rsidR="00D132F4" w:rsidRPr="00D132F4" w:rsidRDefault="00D132F4" w:rsidP="00DA7AD5">
      <w:pPr>
        <w:pStyle w:val="ListParagraph"/>
        <w:numPr>
          <w:ilvl w:val="1"/>
          <w:numId w:val="31"/>
        </w:numPr>
        <w:spacing w:line="276" w:lineRule="auto"/>
        <w:rPr>
          <w:rFonts w:cstheme="minorHAnsi"/>
        </w:rPr>
      </w:pPr>
      <w:r w:rsidRPr="00D132F4">
        <w:rPr>
          <w:rFonts w:cstheme="minorHAnsi"/>
        </w:rPr>
        <w:t>Student: 3</w:t>
      </w:r>
      <w:r w:rsidR="008F6344">
        <w:rPr>
          <w:rFonts w:cstheme="minorHAnsi"/>
        </w:rPr>
        <w:t>3</w:t>
      </w:r>
      <w:r w:rsidRPr="00D132F4">
        <w:rPr>
          <w:rFonts w:cstheme="minorHAnsi"/>
        </w:rPr>
        <w:t>.</w:t>
      </w:r>
      <w:r w:rsidR="008F6344">
        <w:rPr>
          <w:rFonts w:cstheme="minorHAnsi"/>
        </w:rPr>
        <w:t>7</w:t>
      </w:r>
      <w:r w:rsidRPr="00D132F4">
        <w:rPr>
          <w:rFonts w:cstheme="minorHAnsi"/>
        </w:rPr>
        <w:t>%</w:t>
      </w:r>
    </w:p>
    <w:p w14:paraId="19ADE94F" w14:textId="6091D195" w:rsidR="00D132F4" w:rsidRPr="00D132F4" w:rsidRDefault="00D132F4" w:rsidP="00DA7AD5">
      <w:pPr>
        <w:pStyle w:val="ListParagraph"/>
        <w:numPr>
          <w:ilvl w:val="1"/>
          <w:numId w:val="31"/>
        </w:numPr>
        <w:spacing w:line="276" w:lineRule="auto"/>
        <w:rPr>
          <w:rFonts w:cstheme="minorHAnsi"/>
        </w:rPr>
      </w:pPr>
      <w:r w:rsidRPr="00D132F4">
        <w:rPr>
          <w:rFonts w:cstheme="minorHAnsi"/>
        </w:rPr>
        <w:t xml:space="preserve">Retired: </w:t>
      </w:r>
      <w:r w:rsidR="008F6344">
        <w:rPr>
          <w:rFonts w:cstheme="minorHAnsi"/>
        </w:rPr>
        <w:t>7</w:t>
      </w:r>
      <w:r w:rsidRPr="00D132F4">
        <w:rPr>
          <w:rFonts w:cstheme="minorHAnsi"/>
        </w:rPr>
        <w:t>.</w:t>
      </w:r>
      <w:r w:rsidR="008F6344">
        <w:rPr>
          <w:rFonts w:cstheme="minorHAnsi"/>
        </w:rPr>
        <w:t>6</w:t>
      </w:r>
      <w:r w:rsidRPr="00D132F4">
        <w:rPr>
          <w:rFonts w:cstheme="minorHAnsi"/>
        </w:rPr>
        <w:t>%</w:t>
      </w:r>
    </w:p>
    <w:p w14:paraId="3FDC2F66" w14:textId="2EDB112D" w:rsidR="00D132F4" w:rsidRPr="00D132F4" w:rsidRDefault="00D132F4" w:rsidP="00DA7AD5">
      <w:pPr>
        <w:pStyle w:val="ListParagraph"/>
        <w:numPr>
          <w:ilvl w:val="1"/>
          <w:numId w:val="31"/>
        </w:numPr>
        <w:spacing w:line="276" w:lineRule="auto"/>
        <w:rPr>
          <w:rFonts w:cstheme="minorHAnsi"/>
        </w:rPr>
      </w:pPr>
      <w:r w:rsidRPr="00D132F4">
        <w:rPr>
          <w:rFonts w:cstheme="minorHAnsi"/>
        </w:rPr>
        <w:t>Other: 1</w:t>
      </w:r>
      <w:r w:rsidR="00BF7BA7">
        <w:rPr>
          <w:rFonts w:cstheme="minorHAnsi"/>
        </w:rPr>
        <w:t>3</w:t>
      </w:r>
      <w:r w:rsidRPr="00D132F4">
        <w:rPr>
          <w:rFonts w:cstheme="minorHAnsi"/>
        </w:rPr>
        <w:t>.</w:t>
      </w:r>
      <w:r w:rsidR="00BF7BA7">
        <w:rPr>
          <w:rFonts w:cstheme="minorHAnsi"/>
        </w:rPr>
        <w:t>1</w:t>
      </w:r>
      <w:r w:rsidRPr="00D132F4">
        <w:rPr>
          <w:rFonts w:cstheme="minorHAnsi"/>
        </w:rPr>
        <w:t>%</w:t>
      </w:r>
    </w:p>
    <w:p w14:paraId="7D1342A1" w14:textId="0BAC1281" w:rsidR="00D132F4" w:rsidRPr="00D132F4" w:rsidRDefault="00D132F4" w:rsidP="00DA7AD5">
      <w:pPr>
        <w:pStyle w:val="ListParagraph"/>
        <w:numPr>
          <w:ilvl w:val="1"/>
          <w:numId w:val="31"/>
        </w:numPr>
        <w:spacing w:line="276" w:lineRule="auto"/>
        <w:rPr>
          <w:rFonts w:cstheme="minorHAnsi"/>
        </w:rPr>
      </w:pPr>
      <w:r w:rsidRPr="00D132F4">
        <w:rPr>
          <w:rFonts w:cstheme="minorHAnsi"/>
        </w:rPr>
        <w:t>Looking after: 23.</w:t>
      </w:r>
      <w:r w:rsidR="00BF7BA7">
        <w:rPr>
          <w:rFonts w:cstheme="minorHAnsi"/>
        </w:rPr>
        <w:t>5</w:t>
      </w:r>
      <w:r w:rsidRPr="00D132F4">
        <w:rPr>
          <w:rFonts w:cstheme="minorHAnsi"/>
        </w:rPr>
        <w:t>%</w:t>
      </w:r>
    </w:p>
    <w:p w14:paraId="51646AA2" w14:textId="59A6F5E3" w:rsidR="00D132F4" w:rsidRDefault="00D132F4" w:rsidP="00DA7AD5">
      <w:pPr>
        <w:pStyle w:val="ListParagraph"/>
        <w:numPr>
          <w:ilvl w:val="1"/>
          <w:numId w:val="31"/>
        </w:numPr>
        <w:spacing w:line="276" w:lineRule="auto"/>
        <w:rPr>
          <w:rFonts w:cstheme="minorHAnsi"/>
        </w:rPr>
      </w:pPr>
      <w:r w:rsidRPr="00D132F4">
        <w:rPr>
          <w:rFonts w:cstheme="minorHAnsi"/>
        </w:rPr>
        <w:t>Long-term sick: 11.</w:t>
      </w:r>
      <w:r w:rsidR="00BF7BA7">
        <w:rPr>
          <w:rFonts w:cstheme="minorHAnsi"/>
        </w:rPr>
        <w:t>1</w:t>
      </w:r>
      <w:r w:rsidRPr="00D132F4">
        <w:rPr>
          <w:rFonts w:cstheme="minorHAnsi"/>
        </w:rPr>
        <w:t>%</w:t>
      </w:r>
    </w:p>
    <w:p w14:paraId="512C59BA" w14:textId="686B3B35" w:rsidR="00D132F4" w:rsidRPr="00017EB6" w:rsidRDefault="00D132F4" w:rsidP="001D37FD">
      <w:pPr>
        <w:pStyle w:val="ListParagraph"/>
        <w:spacing w:line="276" w:lineRule="auto"/>
        <w:ind w:left="1440"/>
        <w:rPr>
          <w:rFonts w:cstheme="minorHAnsi"/>
        </w:rPr>
      </w:pPr>
    </w:p>
    <w:p w14:paraId="714F458B" w14:textId="6338576D" w:rsidR="00D132F4" w:rsidRDefault="007E4B75" w:rsidP="00764B11">
      <w:pPr>
        <w:pStyle w:val="Heading4"/>
      </w:pPr>
      <w:r w:rsidRPr="00017EB6">
        <w:t>Percentage of residents aged 16 to 64 years currently in employment in UK cities in 202</w:t>
      </w:r>
      <w:r w:rsidR="00BF7BA7">
        <w:t>4</w:t>
      </w:r>
    </w:p>
    <w:p w14:paraId="169D525C" w14:textId="70FCDE72" w:rsidR="00D132F4" w:rsidRPr="00D132F4" w:rsidRDefault="00D132F4" w:rsidP="00DA7AD5">
      <w:pPr>
        <w:pStyle w:val="ListParagraph"/>
        <w:numPr>
          <w:ilvl w:val="0"/>
          <w:numId w:val="30"/>
        </w:numPr>
        <w:spacing w:line="276" w:lineRule="auto"/>
      </w:pPr>
      <w:r w:rsidRPr="00D132F4">
        <w:t>Edinburgh</w:t>
      </w:r>
      <w:r>
        <w:t xml:space="preserve">, </w:t>
      </w:r>
      <w:r w:rsidR="00BF7BA7">
        <w:t>78.6</w:t>
      </w:r>
      <w:r w:rsidRPr="00D132F4">
        <w:t>%</w:t>
      </w:r>
    </w:p>
    <w:p w14:paraId="2C6D5D87" w14:textId="5E08FBF2" w:rsidR="00D132F4" w:rsidRPr="00D132F4" w:rsidRDefault="00D132F4" w:rsidP="00DA7AD5">
      <w:pPr>
        <w:pStyle w:val="ListParagraph"/>
        <w:numPr>
          <w:ilvl w:val="0"/>
          <w:numId w:val="30"/>
        </w:numPr>
        <w:spacing w:line="276" w:lineRule="auto"/>
      </w:pPr>
      <w:r w:rsidRPr="00D132F4">
        <w:t>Leeds</w:t>
      </w:r>
      <w:r>
        <w:t xml:space="preserve">, </w:t>
      </w:r>
      <w:r w:rsidR="00470C3F">
        <w:t>69.7</w:t>
      </w:r>
      <w:r w:rsidRPr="00D132F4">
        <w:t>%</w:t>
      </w:r>
    </w:p>
    <w:p w14:paraId="7AA9D02B" w14:textId="17E1CD42" w:rsidR="00D132F4" w:rsidRPr="00D132F4" w:rsidRDefault="00D132F4" w:rsidP="00DA7AD5">
      <w:pPr>
        <w:pStyle w:val="ListParagraph"/>
        <w:numPr>
          <w:ilvl w:val="0"/>
          <w:numId w:val="30"/>
        </w:numPr>
        <w:spacing w:line="276" w:lineRule="auto"/>
      </w:pPr>
      <w:r w:rsidRPr="00D132F4">
        <w:t>Bristol</w:t>
      </w:r>
      <w:r>
        <w:t xml:space="preserve">, </w:t>
      </w:r>
      <w:r w:rsidR="00470C3F">
        <w:t>78.2</w:t>
      </w:r>
      <w:r w:rsidRPr="00D132F4">
        <w:t>%</w:t>
      </w:r>
    </w:p>
    <w:p w14:paraId="5FA3F070" w14:textId="3CC09247" w:rsidR="00D132F4" w:rsidRPr="00D132F4" w:rsidRDefault="00D132F4" w:rsidP="00DA7AD5">
      <w:pPr>
        <w:pStyle w:val="ListParagraph"/>
        <w:numPr>
          <w:ilvl w:val="0"/>
          <w:numId w:val="30"/>
        </w:numPr>
        <w:spacing w:line="276" w:lineRule="auto"/>
      </w:pPr>
      <w:r w:rsidRPr="00D132F4">
        <w:t>Sheffield</w:t>
      </w:r>
      <w:r>
        <w:t xml:space="preserve">, </w:t>
      </w:r>
      <w:r w:rsidRPr="00D132F4">
        <w:t>7</w:t>
      </w:r>
      <w:r w:rsidR="00470C3F">
        <w:t>2</w:t>
      </w:r>
      <w:r w:rsidRPr="00D132F4">
        <w:t>.</w:t>
      </w:r>
      <w:r w:rsidR="00470C3F">
        <w:t>7</w:t>
      </w:r>
      <w:r w:rsidRPr="00D132F4">
        <w:t>%</w:t>
      </w:r>
    </w:p>
    <w:p w14:paraId="2F4BEB67" w14:textId="477EC2CB" w:rsidR="00D132F4" w:rsidRPr="00D132F4" w:rsidRDefault="00D132F4" w:rsidP="00DA7AD5">
      <w:pPr>
        <w:pStyle w:val="ListParagraph"/>
        <w:numPr>
          <w:ilvl w:val="0"/>
          <w:numId w:val="30"/>
        </w:numPr>
        <w:spacing w:line="276" w:lineRule="auto"/>
      </w:pPr>
      <w:r w:rsidRPr="00D132F4">
        <w:t>London</w:t>
      </w:r>
      <w:r w:rsidRPr="00D132F4">
        <w:tab/>
      </w:r>
      <w:r>
        <w:t xml:space="preserve">, </w:t>
      </w:r>
      <w:r w:rsidRPr="00D132F4">
        <w:t>7</w:t>
      </w:r>
      <w:r w:rsidR="00470C3F">
        <w:t>5</w:t>
      </w:r>
      <w:r w:rsidRPr="00D132F4">
        <w:t>.</w:t>
      </w:r>
      <w:r w:rsidR="00470C3F">
        <w:t>1</w:t>
      </w:r>
      <w:r w:rsidRPr="00D132F4">
        <w:t>%</w:t>
      </w:r>
    </w:p>
    <w:p w14:paraId="0E92ABC8" w14:textId="6E46ACC5" w:rsidR="00D132F4" w:rsidRPr="00D132F4" w:rsidRDefault="00D132F4" w:rsidP="00DA7AD5">
      <w:pPr>
        <w:pStyle w:val="ListParagraph"/>
        <w:numPr>
          <w:ilvl w:val="0"/>
          <w:numId w:val="30"/>
        </w:numPr>
        <w:spacing w:line="276" w:lineRule="auto"/>
      </w:pPr>
      <w:r w:rsidRPr="00D132F4">
        <w:t>Glasgow</w:t>
      </w:r>
      <w:r>
        <w:t xml:space="preserve">, </w:t>
      </w:r>
      <w:r w:rsidR="00DB7051">
        <w:t>68</w:t>
      </w:r>
      <w:r w:rsidRPr="00D132F4">
        <w:t>.</w:t>
      </w:r>
      <w:r w:rsidR="00DB7051">
        <w:t>1</w:t>
      </w:r>
      <w:r w:rsidRPr="00D132F4">
        <w:t>%</w:t>
      </w:r>
    </w:p>
    <w:p w14:paraId="2BD4D792" w14:textId="748E8BB6" w:rsidR="00D132F4" w:rsidRPr="00D132F4" w:rsidRDefault="00D132F4" w:rsidP="00DA7AD5">
      <w:pPr>
        <w:pStyle w:val="ListParagraph"/>
        <w:numPr>
          <w:ilvl w:val="0"/>
          <w:numId w:val="30"/>
        </w:numPr>
        <w:spacing w:line="276" w:lineRule="auto"/>
      </w:pPr>
      <w:r w:rsidRPr="00D132F4">
        <w:t>Manchester</w:t>
      </w:r>
      <w:r>
        <w:t xml:space="preserve">, </w:t>
      </w:r>
      <w:r w:rsidR="00DB7051">
        <w:t>65</w:t>
      </w:r>
      <w:r w:rsidRPr="00D132F4">
        <w:t>.</w:t>
      </w:r>
      <w:r w:rsidR="00DB7051">
        <w:t>9</w:t>
      </w:r>
      <w:r w:rsidRPr="00D132F4">
        <w:t>%</w:t>
      </w:r>
    </w:p>
    <w:p w14:paraId="1F5ED38F" w14:textId="2DE9B4DF" w:rsidR="00D132F4" w:rsidRPr="00D132F4" w:rsidRDefault="00D132F4" w:rsidP="00DA7AD5">
      <w:pPr>
        <w:pStyle w:val="ListParagraph"/>
        <w:numPr>
          <w:ilvl w:val="0"/>
          <w:numId w:val="30"/>
        </w:numPr>
        <w:spacing w:line="276" w:lineRule="auto"/>
      </w:pPr>
      <w:r w:rsidRPr="00D132F4">
        <w:t>Liverpool</w:t>
      </w:r>
      <w:r>
        <w:t xml:space="preserve">, </w:t>
      </w:r>
      <w:r w:rsidRPr="00D132F4">
        <w:t>6</w:t>
      </w:r>
      <w:r w:rsidR="00DB7051">
        <w:t>6.2</w:t>
      </w:r>
      <w:r w:rsidRPr="00D132F4">
        <w:t>%</w:t>
      </w:r>
    </w:p>
    <w:p w14:paraId="13E6CE6C" w14:textId="68500432" w:rsidR="00D132F4" w:rsidRPr="00D132F4" w:rsidRDefault="00D132F4" w:rsidP="00DA7AD5">
      <w:pPr>
        <w:pStyle w:val="ListParagraph"/>
        <w:numPr>
          <w:ilvl w:val="0"/>
          <w:numId w:val="30"/>
        </w:numPr>
        <w:spacing w:line="276" w:lineRule="auto"/>
      </w:pPr>
      <w:r w:rsidRPr="00D132F4">
        <w:t>Bradford</w:t>
      </w:r>
      <w:r>
        <w:t xml:space="preserve">, </w:t>
      </w:r>
      <w:r w:rsidRPr="00D132F4">
        <w:t>68.</w:t>
      </w:r>
      <w:r w:rsidR="00F42961">
        <w:t>5</w:t>
      </w:r>
      <w:r w:rsidRPr="00D132F4">
        <w:t>%</w:t>
      </w:r>
    </w:p>
    <w:p w14:paraId="5BF45DF3" w14:textId="433F4937" w:rsidR="00D132F4" w:rsidRDefault="00D132F4" w:rsidP="00DA7AD5">
      <w:pPr>
        <w:pStyle w:val="ListParagraph"/>
        <w:numPr>
          <w:ilvl w:val="0"/>
          <w:numId w:val="30"/>
        </w:numPr>
        <w:spacing w:line="276" w:lineRule="auto"/>
      </w:pPr>
      <w:r w:rsidRPr="00D132F4">
        <w:t>Birmingham</w:t>
      </w:r>
      <w:r>
        <w:t xml:space="preserve">, </w:t>
      </w:r>
      <w:r w:rsidRPr="00D132F4">
        <w:t>66.</w:t>
      </w:r>
      <w:r w:rsidR="00F42961">
        <w:t>1</w:t>
      </w:r>
      <w:r w:rsidRPr="00D132F4">
        <w:t>%</w:t>
      </w:r>
    </w:p>
    <w:p w14:paraId="0EBA0A13" w14:textId="78547AB5" w:rsidR="007E4B75" w:rsidRPr="00017EB6" w:rsidRDefault="007E4B75" w:rsidP="001D37FD">
      <w:pPr>
        <w:spacing w:line="276" w:lineRule="auto"/>
        <w:rPr>
          <w:rFonts w:cstheme="minorHAnsi"/>
          <w:color w:val="333333"/>
          <w:shd w:val="clear" w:color="auto" w:fill="FFFFFF"/>
        </w:rPr>
      </w:pPr>
      <w:hyperlink r:id="rId18" w:tgtFrame="_blank" w:history="1">
        <w:r w:rsidRPr="00017EB6">
          <w:rPr>
            <w:rStyle w:val="Hyperlink"/>
            <w:rFonts w:cstheme="minorHAnsi"/>
            <w:shd w:val="clear" w:color="auto" w:fill="FFFFFF"/>
          </w:rPr>
          <w:t>Source: Annual Population Survey</w:t>
        </w:r>
      </w:hyperlink>
    </w:p>
    <w:p w14:paraId="122131C1" w14:textId="77777777" w:rsidR="007E4B75" w:rsidRPr="00017EB6" w:rsidRDefault="007E4B75" w:rsidP="001D37FD">
      <w:pPr>
        <w:spacing w:line="276" w:lineRule="auto"/>
        <w:rPr>
          <w:rFonts w:cstheme="minorHAnsi"/>
          <w:color w:val="333333"/>
          <w:shd w:val="clear" w:color="auto" w:fill="FFFFFF"/>
        </w:rPr>
      </w:pPr>
    </w:p>
    <w:p w14:paraId="1E7E6B18" w14:textId="77777777" w:rsidR="007E4B75" w:rsidRPr="00017EB6" w:rsidRDefault="007E4B75" w:rsidP="00EF5AB7">
      <w:pPr>
        <w:pStyle w:val="Heading3"/>
      </w:pPr>
      <w:r w:rsidRPr="00017EB6">
        <w:t>Model based unemployment data</w:t>
      </w:r>
    </w:p>
    <w:p w14:paraId="72DF311C" w14:textId="77777777" w:rsidR="007E4B75" w:rsidRPr="00017EB6" w:rsidRDefault="007E4B75" w:rsidP="001D37FD">
      <w:pPr>
        <w:spacing w:line="276" w:lineRule="auto"/>
        <w:rPr>
          <w:rFonts w:cstheme="minorHAnsi"/>
        </w:rPr>
      </w:pPr>
    </w:p>
    <w:p w14:paraId="776C049E" w14:textId="77777777" w:rsidR="007E4B75" w:rsidRPr="00017EB6" w:rsidRDefault="007E4B75" w:rsidP="00EF5AB7">
      <w:pPr>
        <w:pStyle w:val="Heading4"/>
      </w:pPr>
      <w:r w:rsidRPr="00017EB6">
        <w:t>Key Facts</w:t>
      </w:r>
    </w:p>
    <w:p w14:paraId="55148E0F" w14:textId="38A9BBF9" w:rsidR="00D132F4" w:rsidRDefault="00EC773D" w:rsidP="001D37FD">
      <w:pPr>
        <w:spacing w:line="276" w:lineRule="auto"/>
      </w:pPr>
      <w:r w:rsidRPr="00EC773D">
        <w:t>Edinburgh’s unemployment rate, at 3.4%, is lower than it was ten years ago (5% in 2014) but higher than the last two years (2.9% in 2022 and 2.6% in 2023). The median hourly pay has risen to £19.33 which is the highest of the major UK cities excluding London.</w:t>
      </w:r>
    </w:p>
    <w:p w14:paraId="650DC38A" w14:textId="2ECBA20D" w:rsidR="007E4B75" w:rsidRPr="00017EB6" w:rsidRDefault="007E4B75" w:rsidP="00EF5AB7">
      <w:pPr>
        <w:pStyle w:val="Heading4"/>
      </w:pPr>
      <w:r w:rsidRPr="00017EB6">
        <w:t>Did you know?</w:t>
      </w:r>
    </w:p>
    <w:p w14:paraId="706947DD" w14:textId="2C40642E" w:rsidR="00EC773D" w:rsidRPr="00EC773D" w:rsidRDefault="00EC773D" w:rsidP="00EC773D">
      <w:pPr>
        <w:spacing w:line="276" w:lineRule="auto"/>
        <w:rPr>
          <w:shd w:val="clear" w:color="auto" w:fill="FFFFFF"/>
        </w:rPr>
      </w:pPr>
      <w:r w:rsidRPr="00EC773D">
        <w:rPr>
          <w:shd w:val="clear" w:color="auto" w:fill="FFFFFF"/>
        </w:rPr>
        <w:t xml:space="preserve">The median hourly pay has increased </w:t>
      </w:r>
      <w:r w:rsidRPr="00EC773D">
        <w:rPr>
          <w:rFonts w:ascii="Tahoma" w:hAnsi="Tahoma" w:cs="Tahoma"/>
          <w:shd w:val="clear" w:color="auto" w:fill="FFFFFF"/>
        </w:rPr>
        <w:t>﻿</w:t>
      </w:r>
      <w:r w:rsidRPr="00EC773D">
        <w:rPr>
          <w:shd w:val="clear" w:color="auto" w:fill="FFFFFF"/>
        </w:rPr>
        <w:t>7.2%</w:t>
      </w:r>
      <w:r w:rsidRPr="00EC773D">
        <w:rPr>
          <w:rFonts w:ascii="Tahoma" w:hAnsi="Tahoma" w:cs="Tahoma"/>
          <w:shd w:val="clear" w:color="auto" w:fill="FFFFFF"/>
        </w:rPr>
        <w:t>﻿</w:t>
      </w:r>
      <w:r w:rsidRPr="00EC773D">
        <w:rPr>
          <w:shd w:val="clear" w:color="auto" w:fill="FFFFFF"/>
        </w:rPr>
        <w:t xml:space="preserve"> in Edinburgh from </w:t>
      </w:r>
      <w:r w:rsidRPr="00EC773D">
        <w:rPr>
          <w:rFonts w:ascii="Tahoma" w:hAnsi="Tahoma" w:cs="Tahoma"/>
          <w:shd w:val="clear" w:color="auto" w:fill="FFFFFF"/>
        </w:rPr>
        <w:t>﻿</w:t>
      </w:r>
      <w:r w:rsidRPr="00EC773D">
        <w:rPr>
          <w:shd w:val="clear" w:color="auto" w:fill="FFFFFF"/>
        </w:rPr>
        <w:t>2023</w:t>
      </w:r>
      <w:r w:rsidRPr="00EC773D">
        <w:rPr>
          <w:rFonts w:ascii="Tahoma" w:hAnsi="Tahoma" w:cs="Tahoma"/>
          <w:shd w:val="clear" w:color="auto" w:fill="FFFFFF"/>
        </w:rPr>
        <w:t>﻿</w:t>
      </w:r>
      <w:r w:rsidRPr="00EC773D">
        <w:rPr>
          <w:shd w:val="clear" w:color="auto" w:fill="FFFFFF"/>
        </w:rPr>
        <w:t xml:space="preserve">, which is over the Scottish increase of </w:t>
      </w:r>
      <w:r w:rsidRPr="00EC773D">
        <w:rPr>
          <w:rFonts w:ascii="Tahoma" w:hAnsi="Tahoma" w:cs="Tahoma"/>
          <w:shd w:val="clear" w:color="auto" w:fill="FFFFFF"/>
        </w:rPr>
        <w:t>﻿</w:t>
      </w:r>
      <w:r w:rsidRPr="00EC773D">
        <w:rPr>
          <w:shd w:val="clear" w:color="auto" w:fill="FFFFFF"/>
        </w:rPr>
        <w:t>5.0%</w:t>
      </w:r>
      <w:r w:rsidRPr="00EC773D">
        <w:rPr>
          <w:rFonts w:ascii="Tahoma" w:hAnsi="Tahoma" w:cs="Tahoma"/>
          <w:shd w:val="clear" w:color="auto" w:fill="FFFFFF"/>
        </w:rPr>
        <w:t>﻿</w:t>
      </w:r>
      <w:r w:rsidRPr="00EC773D">
        <w:rPr>
          <w:shd w:val="clear" w:color="auto" w:fill="FFFFFF"/>
        </w:rPr>
        <w:t xml:space="preserve">. </w:t>
      </w:r>
      <w:r>
        <w:rPr>
          <w:shd w:val="clear" w:color="auto" w:fill="FFFFFF"/>
        </w:rPr>
        <w:t xml:space="preserve"> </w:t>
      </w:r>
      <w:r w:rsidRPr="00EC773D">
        <w:rPr>
          <w:shd w:val="clear" w:color="auto" w:fill="FFFFFF"/>
        </w:rPr>
        <w:t>At more than 50% above the UK Real Living Wage of £12.60 for 2024/25, the median hourly rate exceeds the minimum amount calculated by The Resolution Foundation as needed for a decent standard of living.</w:t>
      </w:r>
    </w:p>
    <w:p w14:paraId="70CD09FE" w14:textId="0B220738" w:rsidR="007E4B75" w:rsidRPr="00017EB6" w:rsidRDefault="007E4B75" w:rsidP="00EF5AB7">
      <w:pPr>
        <w:pStyle w:val="Heading4"/>
      </w:pPr>
      <w:r w:rsidRPr="00017EB6">
        <w:lastRenderedPageBreak/>
        <w:t>Model based estimate of unemployment rate in Edinburgh 201</w:t>
      </w:r>
      <w:r w:rsidR="00330270">
        <w:t>5</w:t>
      </w:r>
      <w:r w:rsidRPr="00017EB6">
        <w:t xml:space="preserve"> to 202</w:t>
      </w:r>
      <w:r w:rsidR="00330270">
        <w:t>4</w:t>
      </w:r>
    </w:p>
    <w:p w14:paraId="3EF3F763" w14:textId="1AC3F1D1" w:rsidR="0043340B" w:rsidRPr="0043340B" w:rsidRDefault="0043340B" w:rsidP="00DA7AD5">
      <w:pPr>
        <w:pStyle w:val="ListParagraph"/>
        <w:numPr>
          <w:ilvl w:val="0"/>
          <w:numId w:val="33"/>
        </w:numPr>
        <w:spacing w:line="276" w:lineRule="auto"/>
        <w:rPr>
          <w:rFonts w:cstheme="minorHAnsi"/>
        </w:rPr>
      </w:pPr>
      <w:r w:rsidRPr="0043340B">
        <w:rPr>
          <w:rFonts w:cstheme="minorHAnsi"/>
        </w:rPr>
        <w:t>Jun 2015: Edinburgh, 5%, Scotland, 5.3%</w:t>
      </w:r>
    </w:p>
    <w:p w14:paraId="306673DF" w14:textId="6A20AB0D" w:rsidR="0043340B" w:rsidRPr="0043340B" w:rsidRDefault="0043340B" w:rsidP="00DA7AD5">
      <w:pPr>
        <w:pStyle w:val="ListParagraph"/>
        <w:numPr>
          <w:ilvl w:val="0"/>
          <w:numId w:val="33"/>
        </w:numPr>
        <w:spacing w:line="276" w:lineRule="auto"/>
        <w:rPr>
          <w:rFonts w:cstheme="minorHAnsi"/>
        </w:rPr>
      </w:pPr>
      <w:r w:rsidRPr="0043340B">
        <w:rPr>
          <w:rFonts w:cstheme="minorHAnsi"/>
        </w:rPr>
        <w:t>Jun 2016: Edinburgh, 5.4%, Scotland, 5.2%</w:t>
      </w:r>
    </w:p>
    <w:p w14:paraId="657802DB" w14:textId="024F008C" w:rsidR="0043340B" w:rsidRPr="0043340B" w:rsidRDefault="0043340B" w:rsidP="00DA7AD5">
      <w:pPr>
        <w:pStyle w:val="ListParagraph"/>
        <w:numPr>
          <w:ilvl w:val="0"/>
          <w:numId w:val="33"/>
        </w:numPr>
        <w:spacing w:line="276" w:lineRule="auto"/>
        <w:rPr>
          <w:rFonts w:cstheme="minorHAnsi"/>
        </w:rPr>
      </w:pPr>
      <w:r w:rsidRPr="0043340B">
        <w:rPr>
          <w:rFonts w:cstheme="minorHAnsi"/>
        </w:rPr>
        <w:t>Jun 2017: Edinburgh, 4.5%, Scotland, 3.8%</w:t>
      </w:r>
    </w:p>
    <w:p w14:paraId="48128B63" w14:textId="2BD4A0C6" w:rsidR="0043340B" w:rsidRPr="0043340B" w:rsidRDefault="0043340B" w:rsidP="00DA7AD5">
      <w:pPr>
        <w:pStyle w:val="ListParagraph"/>
        <w:numPr>
          <w:ilvl w:val="0"/>
          <w:numId w:val="33"/>
        </w:numPr>
        <w:spacing w:line="276" w:lineRule="auto"/>
        <w:rPr>
          <w:rFonts w:cstheme="minorHAnsi"/>
        </w:rPr>
      </w:pPr>
      <w:r w:rsidRPr="0043340B">
        <w:rPr>
          <w:rFonts w:cstheme="minorHAnsi"/>
        </w:rPr>
        <w:t>Jun 2018: Edinburgh, 4.1%, Scotland, 3.3%</w:t>
      </w:r>
    </w:p>
    <w:p w14:paraId="0A7A2A29" w14:textId="1728A254" w:rsidR="0043340B" w:rsidRPr="0043340B" w:rsidRDefault="0043340B" w:rsidP="00DA7AD5">
      <w:pPr>
        <w:pStyle w:val="ListParagraph"/>
        <w:numPr>
          <w:ilvl w:val="0"/>
          <w:numId w:val="33"/>
        </w:numPr>
        <w:spacing w:line="276" w:lineRule="auto"/>
        <w:rPr>
          <w:rFonts w:cstheme="minorHAnsi"/>
        </w:rPr>
      </w:pPr>
      <w:r w:rsidRPr="0043340B">
        <w:rPr>
          <w:rFonts w:cstheme="minorHAnsi"/>
        </w:rPr>
        <w:t>Jun 2019: Edinburgh, 4.1%, Scotland, 3.8%</w:t>
      </w:r>
    </w:p>
    <w:p w14:paraId="0BB02E88" w14:textId="0CE82532" w:rsidR="0043340B" w:rsidRPr="0043340B" w:rsidRDefault="0043340B" w:rsidP="00DA7AD5">
      <w:pPr>
        <w:pStyle w:val="ListParagraph"/>
        <w:numPr>
          <w:ilvl w:val="0"/>
          <w:numId w:val="33"/>
        </w:numPr>
        <w:spacing w:line="276" w:lineRule="auto"/>
        <w:rPr>
          <w:rFonts w:cstheme="minorHAnsi"/>
        </w:rPr>
      </w:pPr>
      <w:r w:rsidRPr="0043340B">
        <w:rPr>
          <w:rFonts w:cstheme="minorHAnsi"/>
        </w:rPr>
        <w:t>Jun 2020: Edinburgh, 3.4%, Scotland, 3.6%</w:t>
      </w:r>
    </w:p>
    <w:p w14:paraId="00F5BD66" w14:textId="40E796E0" w:rsidR="0043340B" w:rsidRPr="0043340B" w:rsidRDefault="0043340B" w:rsidP="00DA7AD5">
      <w:pPr>
        <w:pStyle w:val="ListParagraph"/>
        <w:numPr>
          <w:ilvl w:val="0"/>
          <w:numId w:val="33"/>
        </w:numPr>
        <w:spacing w:line="276" w:lineRule="auto"/>
        <w:rPr>
          <w:rFonts w:cstheme="minorHAnsi"/>
        </w:rPr>
      </w:pPr>
      <w:r w:rsidRPr="0043340B">
        <w:rPr>
          <w:rFonts w:cstheme="minorHAnsi"/>
        </w:rPr>
        <w:t>Jun 2021: Edinburgh, 4.7%, Scotland, 4.4%</w:t>
      </w:r>
    </w:p>
    <w:p w14:paraId="6E6FA90D" w14:textId="0F93F38F" w:rsidR="0043340B" w:rsidRPr="0043340B" w:rsidRDefault="0043340B" w:rsidP="00DA7AD5">
      <w:pPr>
        <w:pStyle w:val="ListParagraph"/>
        <w:numPr>
          <w:ilvl w:val="0"/>
          <w:numId w:val="33"/>
        </w:numPr>
        <w:spacing w:line="276" w:lineRule="auto"/>
        <w:rPr>
          <w:rFonts w:cstheme="minorHAnsi"/>
        </w:rPr>
      </w:pPr>
      <w:r w:rsidRPr="0043340B">
        <w:rPr>
          <w:rFonts w:cstheme="minorHAnsi"/>
        </w:rPr>
        <w:t>Jun 2022: Edinburgh, 4.4%, Scotland, 3.4%</w:t>
      </w:r>
    </w:p>
    <w:p w14:paraId="4CB53E00" w14:textId="39F362CE" w:rsidR="0043340B" w:rsidRPr="0043340B" w:rsidRDefault="0043340B" w:rsidP="00DA7AD5">
      <w:pPr>
        <w:pStyle w:val="ListParagraph"/>
        <w:numPr>
          <w:ilvl w:val="0"/>
          <w:numId w:val="33"/>
        </w:numPr>
        <w:spacing w:line="276" w:lineRule="auto"/>
        <w:rPr>
          <w:rFonts w:cstheme="minorHAnsi"/>
        </w:rPr>
      </w:pPr>
      <w:r w:rsidRPr="0043340B">
        <w:rPr>
          <w:rFonts w:cstheme="minorHAnsi"/>
        </w:rPr>
        <w:t>Jun 2023: Edinburgh, 2.9%, Scotland, 3.2%</w:t>
      </w:r>
    </w:p>
    <w:p w14:paraId="48F84756" w14:textId="358413EF" w:rsidR="00330270" w:rsidRDefault="0043340B" w:rsidP="00DA7AD5">
      <w:pPr>
        <w:pStyle w:val="ListParagraph"/>
        <w:numPr>
          <w:ilvl w:val="0"/>
          <w:numId w:val="33"/>
        </w:numPr>
        <w:spacing w:line="276" w:lineRule="auto"/>
        <w:rPr>
          <w:rFonts w:cstheme="minorHAnsi"/>
        </w:rPr>
      </w:pPr>
      <w:r w:rsidRPr="0043340B">
        <w:rPr>
          <w:rFonts w:cstheme="minorHAnsi"/>
        </w:rPr>
        <w:t>Jun 2024: Edinburgh, 3.5%, Scotland, 3.4%</w:t>
      </w:r>
    </w:p>
    <w:p w14:paraId="7360B1FB" w14:textId="276E261D" w:rsidR="009B451F" w:rsidRDefault="009B451F" w:rsidP="00EF5AB7">
      <w:pPr>
        <w:pStyle w:val="Heading4"/>
      </w:pPr>
      <w:r>
        <w:t>Model based estimate of unemployment in major UK cities in 202</w:t>
      </w:r>
      <w:r w:rsidR="00FD74C9">
        <w:t>4</w:t>
      </w:r>
    </w:p>
    <w:p w14:paraId="67DECEEA" w14:textId="69003405" w:rsidR="00E96AA5" w:rsidRPr="00E96AA5" w:rsidRDefault="00E96AA5" w:rsidP="00DA7AD5">
      <w:pPr>
        <w:pStyle w:val="ListParagraph"/>
        <w:numPr>
          <w:ilvl w:val="0"/>
          <w:numId w:val="32"/>
        </w:numPr>
        <w:spacing w:after="0" w:line="276" w:lineRule="auto"/>
        <w:rPr>
          <w:rFonts w:eastAsia="Times New Roman" w:cs="Times New Roman"/>
          <w:color w:val="000000"/>
          <w:kern w:val="0"/>
          <w:lang w:eastAsia="en-GB"/>
          <w14:ligatures w14:val="none"/>
        </w:rPr>
      </w:pPr>
      <w:r w:rsidRPr="00E96AA5">
        <w:rPr>
          <w:rFonts w:eastAsia="Times New Roman" w:cs="Times New Roman"/>
          <w:color w:val="000000"/>
          <w:kern w:val="0"/>
          <w:lang w:eastAsia="en-GB"/>
          <w14:ligatures w14:val="none"/>
        </w:rPr>
        <w:t>Manchester, 6.7%</w:t>
      </w:r>
    </w:p>
    <w:p w14:paraId="69B4C4D1" w14:textId="5C41F27B" w:rsidR="00E96AA5" w:rsidRPr="00E96AA5" w:rsidRDefault="00E96AA5" w:rsidP="00DA7AD5">
      <w:pPr>
        <w:pStyle w:val="ListParagraph"/>
        <w:numPr>
          <w:ilvl w:val="0"/>
          <w:numId w:val="32"/>
        </w:numPr>
        <w:spacing w:after="0" w:line="276" w:lineRule="auto"/>
        <w:rPr>
          <w:rFonts w:eastAsia="Times New Roman" w:cs="Times New Roman"/>
          <w:color w:val="000000"/>
          <w:kern w:val="0"/>
          <w:lang w:eastAsia="en-GB"/>
          <w14:ligatures w14:val="none"/>
        </w:rPr>
      </w:pPr>
      <w:r w:rsidRPr="00E96AA5">
        <w:rPr>
          <w:rFonts w:eastAsia="Times New Roman" w:cs="Times New Roman"/>
          <w:color w:val="000000"/>
          <w:kern w:val="0"/>
          <w:lang w:eastAsia="en-GB"/>
          <w14:ligatures w14:val="none"/>
        </w:rPr>
        <w:t>Liverpool, 6.4%</w:t>
      </w:r>
    </w:p>
    <w:p w14:paraId="56EF6FA6" w14:textId="47D88DC4" w:rsidR="00E96AA5" w:rsidRPr="00E96AA5" w:rsidRDefault="00E96AA5" w:rsidP="00DA7AD5">
      <w:pPr>
        <w:pStyle w:val="ListParagraph"/>
        <w:numPr>
          <w:ilvl w:val="0"/>
          <w:numId w:val="32"/>
        </w:numPr>
        <w:spacing w:after="0" w:line="276" w:lineRule="auto"/>
        <w:rPr>
          <w:rFonts w:eastAsia="Times New Roman" w:cs="Times New Roman"/>
          <w:color w:val="000000"/>
          <w:kern w:val="0"/>
          <w:lang w:eastAsia="en-GB"/>
          <w14:ligatures w14:val="none"/>
        </w:rPr>
      </w:pPr>
      <w:r w:rsidRPr="00E96AA5">
        <w:rPr>
          <w:rFonts w:eastAsia="Times New Roman" w:cs="Times New Roman"/>
          <w:color w:val="000000"/>
          <w:kern w:val="0"/>
          <w:lang w:eastAsia="en-GB"/>
          <w14:ligatures w14:val="none"/>
        </w:rPr>
        <w:t>Birmingham, 6.2%</w:t>
      </w:r>
    </w:p>
    <w:p w14:paraId="3A9B1875" w14:textId="59C36BE6" w:rsidR="00E96AA5" w:rsidRPr="00E96AA5" w:rsidRDefault="00E96AA5" w:rsidP="00DA7AD5">
      <w:pPr>
        <w:pStyle w:val="ListParagraph"/>
        <w:numPr>
          <w:ilvl w:val="0"/>
          <w:numId w:val="32"/>
        </w:numPr>
        <w:spacing w:after="0" w:line="276" w:lineRule="auto"/>
        <w:rPr>
          <w:rFonts w:eastAsia="Times New Roman" w:cs="Times New Roman"/>
          <w:color w:val="000000"/>
          <w:kern w:val="0"/>
          <w:lang w:eastAsia="en-GB"/>
          <w14:ligatures w14:val="none"/>
        </w:rPr>
      </w:pPr>
      <w:r w:rsidRPr="00E96AA5">
        <w:rPr>
          <w:rFonts w:eastAsia="Times New Roman" w:cs="Times New Roman"/>
          <w:color w:val="000000"/>
          <w:kern w:val="0"/>
          <w:lang w:eastAsia="en-GB"/>
          <w14:ligatures w14:val="none"/>
        </w:rPr>
        <w:t>Glasgow, 5.2%</w:t>
      </w:r>
    </w:p>
    <w:p w14:paraId="6B062295" w14:textId="3CB65D30" w:rsidR="00E96AA5" w:rsidRPr="00E96AA5" w:rsidRDefault="00E96AA5" w:rsidP="00DA7AD5">
      <w:pPr>
        <w:pStyle w:val="ListParagraph"/>
        <w:numPr>
          <w:ilvl w:val="0"/>
          <w:numId w:val="32"/>
        </w:numPr>
        <w:spacing w:after="0" w:line="276" w:lineRule="auto"/>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B</w:t>
      </w:r>
      <w:r w:rsidRPr="00E96AA5">
        <w:rPr>
          <w:rFonts w:eastAsia="Times New Roman" w:cs="Times New Roman"/>
          <w:color w:val="000000"/>
          <w:kern w:val="0"/>
          <w:lang w:eastAsia="en-GB"/>
          <w14:ligatures w14:val="none"/>
        </w:rPr>
        <w:t>radford, 4.5%</w:t>
      </w:r>
    </w:p>
    <w:p w14:paraId="6569A56A" w14:textId="3B21DA6C" w:rsidR="00E96AA5" w:rsidRPr="00E96AA5" w:rsidRDefault="00E96AA5" w:rsidP="00DA7AD5">
      <w:pPr>
        <w:pStyle w:val="ListParagraph"/>
        <w:numPr>
          <w:ilvl w:val="0"/>
          <w:numId w:val="32"/>
        </w:numPr>
        <w:spacing w:after="0" w:line="276" w:lineRule="auto"/>
        <w:rPr>
          <w:rFonts w:eastAsia="Times New Roman" w:cs="Times New Roman"/>
          <w:color w:val="000000"/>
          <w:kern w:val="0"/>
          <w:lang w:eastAsia="en-GB"/>
          <w14:ligatures w14:val="none"/>
        </w:rPr>
      </w:pPr>
      <w:r w:rsidRPr="00E96AA5">
        <w:rPr>
          <w:rFonts w:eastAsia="Times New Roman" w:cs="Times New Roman"/>
          <w:color w:val="000000"/>
          <w:kern w:val="0"/>
          <w:lang w:eastAsia="en-GB"/>
          <w14:ligatures w14:val="none"/>
        </w:rPr>
        <w:t>Leeds, 3.5%</w:t>
      </w:r>
    </w:p>
    <w:p w14:paraId="20FBB3F1" w14:textId="1CC52EDD" w:rsidR="00E96AA5" w:rsidRPr="00E96AA5" w:rsidRDefault="00E96AA5" w:rsidP="00DA7AD5">
      <w:pPr>
        <w:pStyle w:val="ListParagraph"/>
        <w:numPr>
          <w:ilvl w:val="0"/>
          <w:numId w:val="32"/>
        </w:numPr>
        <w:spacing w:after="0" w:line="276" w:lineRule="auto"/>
        <w:rPr>
          <w:rFonts w:eastAsia="Times New Roman" w:cs="Times New Roman"/>
          <w:color w:val="000000"/>
          <w:kern w:val="0"/>
          <w:lang w:eastAsia="en-GB"/>
          <w14:ligatures w14:val="none"/>
        </w:rPr>
      </w:pPr>
      <w:r w:rsidRPr="00E96AA5">
        <w:rPr>
          <w:rFonts w:eastAsia="Times New Roman" w:cs="Times New Roman"/>
          <w:color w:val="000000"/>
          <w:kern w:val="0"/>
          <w:lang w:eastAsia="en-GB"/>
          <w14:ligatures w14:val="none"/>
        </w:rPr>
        <w:t>Edinburgh, 3.4%</w:t>
      </w:r>
    </w:p>
    <w:p w14:paraId="7332F59F" w14:textId="53A38EA7" w:rsidR="00E96AA5" w:rsidRPr="00E96AA5" w:rsidRDefault="00E96AA5" w:rsidP="00DA7AD5">
      <w:pPr>
        <w:pStyle w:val="ListParagraph"/>
        <w:numPr>
          <w:ilvl w:val="0"/>
          <w:numId w:val="32"/>
        </w:numPr>
        <w:spacing w:after="0" w:line="276" w:lineRule="auto"/>
        <w:rPr>
          <w:rFonts w:eastAsia="Times New Roman" w:cs="Times New Roman"/>
          <w:color w:val="000000"/>
          <w:kern w:val="0"/>
          <w:lang w:eastAsia="en-GB"/>
          <w14:ligatures w14:val="none"/>
        </w:rPr>
      </w:pPr>
      <w:r w:rsidRPr="00E96AA5">
        <w:rPr>
          <w:rFonts w:eastAsia="Times New Roman" w:cs="Times New Roman"/>
          <w:color w:val="000000"/>
          <w:kern w:val="0"/>
          <w:lang w:eastAsia="en-GB"/>
          <w14:ligatures w14:val="none"/>
        </w:rPr>
        <w:t>Bristol, 3.3%</w:t>
      </w:r>
    </w:p>
    <w:p w14:paraId="4F891E63" w14:textId="44A4899D" w:rsidR="009B451F" w:rsidRPr="00692F67" w:rsidRDefault="00E96AA5" w:rsidP="00DA7AD5">
      <w:pPr>
        <w:pStyle w:val="ListParagraph"/>
        <w:numPr>
          <w:ilvl w:val="0"/>
          <w:numId w:val="32"/>
        </w:numPr>
        <w:spacing w:after="0" w:line="276" w:lineRule="auto"/>
        <w:rPr>
          <w:rFonts w:eastAsia="Times New Roman" w:cs="Times New Roman"/>
          <w:color w:val="000000"/>
          <w:kern w:val="0"/>
          <w:lang w:eastAsia="en-GB"/>
          <w14:ligatures w14:val="none"/>
        </w:rPr>
      </w:pPr>
      <w:r w:rsidRPr="00E96AA5">
        <w:rPr>
          <w:rFonts w:eastAsia="Times New Roman" w:cs="Times New Roman"/>
          <w:color w:val="000000"/>
          <w:kern w:val="0"/>
          <w:lang w:eastAsia="en-GB"/>
          <w14:ligatures w14:val="none"/>
        </w:rPr>
        <w:t>Sheffield, 3.3%</w:t>
      </w:r>
    </w:p>
    <w:p w14:paraId="6FBC3275" w14:textId="1ADB07E4" w:rsidR="00245F18" w:rsidRDefault="00245F18" w:rsidP="00EF5AB7">
      <w:pPr>
        <w:pStyle w:val="Heading4"/>
      </w:pPr>
      <w:r>
        <w:t>Median hourly pay per worker in major UK cities in 202</w:t>
      </w:r>
      <w:r w:rsidR="00FD74C9">
        <w:t>4</w:t>
      </w:r>
    </w:p>
    <w:p w14:paraId="338158CA" w14:textId="77777777" w:rsidR="00B754C9" w:rsidRPr="00B754C9" w:rsidRDefault="00B754C9" w:rsidP="00DA7AD5">
      <w:pPr>
        <w:pStyle w:val="ListParagraph"/>
        <w:numPr>
          <w:ilvl w:val="0"/>
          <w:numId w:val="34"/>
        </w:numPr>
        <w:spacing w:after="0" w:line="276" w:lineRule="auto"/>
        <w:rPr>
          <w:rFonts w:eastAsia="Times New Roman" w:cs="Times New Roman"/>
          <w:color w:val="000000"/>
          <w:kern w:val="0"/>
          <w:lang w:eastAsia="en-GB"/>
          <w14:ligatures w14:val="none"/>
        </w:rPr>
      </w:pPr>
      <w:r w:rsidRPr="00B754C9">
        <w:rPr>
          <w:rFonts w:eastAsia="Times New Roman" w:cs="Times New Roman"/>
          <w:color w:val="000000"/>
          <w:kern w:val="0"/>
          <w:lang w:eastAsia="en-GB"/>
          <w14:ligatures w14:val="none"/>
        </w:rPr>
        <w:t>Edinburgh, £19.33</w:t>
      </w:r>
    </w:p>
    <w:p w14:paraId="04381D5F" w14:textId="77D0BC66" w:rsidR="00B754C9" w:rsidRPr="00B754C9" w:rsidRDefault="00B754C9" w:rsidP="00DA7AD5">
      <w:pPr>
        <w:pStyle w:val="ListParagraph"/>
        <w:numPr>
          <w:ilvl w:val="0"/>
          <w:numId w:val="34"/>
        </w:numPr>
        <w:spacing w:after="0" w:line="276" w:lineRule="auto"/>
        <w:rPr>
          <w:rFonts w:eastAsia="Times New Roman" w:cs="Times New Roman"/>
          <w:color w:val="000000"/>
          <w:kern w:val="0"/>
          <w:lang w:eastAsia="en-GB"/>
          <w14:ligatures w14:val="none"/>
        </w:rPr>
      </w:pPr>
      <w:r w:rsidRPr="00B754C9">
        <w:rPr>
          <w:rFonts w:eastAsia="Times New Roman" w:cs="Times New Roman"/>
          <w:color w:val="000000"/>
          <w:kern w:val="0"/>
          <w:lang w:eastAsia="en-GB"/>
          <w14:ligatures w14:val="none"/>
        </w:rPr>
        <w:t>Bristol, £17.87</w:t>
      </w:r>
    </w:p>
    <w:p w14:paraId="77CB6CC5" w14:textId="1DD89928" w:rsidR="00B754C9" w:rsidRPr="00B754C9" w:rsidRDefault="00B754C9" w:rsidP="00DA7AD5">
      <w:pPr>
        <w:pStyle w:val="ListParagraph"/>
        <w:numPr>
          <w:ilvl w:val="0"/>
          <w:numId w:val="34"/>
        </w:numPr>
        <w:spacing w:after="0" w:line="276" w:lineRule="auto"/>
        <w:rPr>
          <w:rFonts w:eastAsia="Times New Roman" w:cs="Times New Roman"/>
          <w:color w:val="000000"/>
          <w:kern w:val="0"/>
          <w:lang w:eastAsia="en-GB"/>
          <w14:ligatures w14:val="none"/>
        </w:rPr>
      </w:pPr>
      <w:r w:rsidRPr="00B754C9">
        <w:rPr>
          <w:rFonts w:eastAsia="Times New Roman" w:cs="Times New Roman"/>
          <w:color w:val="000000"/>
          <w:kern w:val="0"/>
          <w:lang w:eastAsia="en-GB"/>
          <w14:ligatures w14:val="none"/>
        </w:rPr>
        <w:t>Sheffield, £16.84</w:t>
      </w:r>
    </w:p>
    <w:p w14:paraId="5218C8A9" w14:textId="19785000" w:rsidR="00B754C9" w:rsidRPr="00B754C9" w:rsidRDefault="00B754C9" w:rsidP="00DA7AD5">
      <w:pPr>
        <w:pStyle w:val="ListParagraph"/>
        <w:numPr>
          <w:ilvl w:val="0"/>
          <w:numId w:val="34"/>
        </w:numPr>
        <w:spacing w:after="0" w:line="276" w:lineRule="auto"/>
        <w:rPr>
          <w:rFonts w:eastAsia="Times New Roman" w:cs="Times New Roman"/>
          <w:color w:val="000000"/>
          <w:kern w:val="0"/>
          <w:lang w:eastAsia="en-GB"/>
          <w14:ligatures w14:val="none"/>
        </w:rPr>
      </w:pPr>
      <w:r w:rsidRPr="00B754C9">
        <w:rPr>
          <w:rFonts w:eastAsia="Times New Roman" w:cs="Times New Roman"/>
          <w:color w:val="000000"/>
          <w:kern w:val="0"/>
          <w:lang w:eastAsia="en-GB"/>
          <w14:ligatures w14:val="none"/>
        </w:rPr>
        <w:t>Glasgow, £16.76</w:t>
      </w:r>
    </w:p>
    <w:p w14:paraId="1BD6E86B" w14:textId="37A1D9E1" w:rsidR="00B754C9" w:rsidRPr="00B754C9" w:rsidRDefault="00B754C9" w:rsidP="00DA7AD5">
      <w:pPr>
        <w:pStyle w:val="ListParagraph"/>
        <w:numPr>
          <w:ilvl w:val="0"/>
          <w:numId w:val="34"/>
        </w:numPr>
        <w:spacing w:after="0" w:line="276" w:lineRule="auto"/>
        <w:rPr>
          <w:rFonts w:eastAsia="Times New Roman" w:cs="Times New Roman"/>
          <w:color w:val="000000"/>
          <w:kern w:val="0"/>
          <w:lang w:eastAsia="en-GB"/>
          <w14:ligatures w14:val="none"/>
        </w:rPr>
      </w:pPr>
      <w:r w:rsidRPr="00B754C9">
        <w:rPr>
          <w:rFonts w:eastAsia="Times New Roman" w:cs="Times New Roman"/>
          <w:color w:val="000000"/>
          <w:kern w:val="0"/>
          <w:lang w:eastAsia="en-GB"/>
          <w14:ligatures w14:val="none"/>
        </w:rPr>
        <w:t>Leeds, £16.74</w:t>
      </w:r>
    </w:p>
    <w:p w14:paraId="1E9F0F5D" w14:textId="57306A53" w:rsidR="00B754C9" w:rsidRPr="00B754C9" w:rsidRDefault="00B754C9" w:rsidP="00DA7AD5">
      <w:pPr>
        <w:pStyle w:val="ListParagraph"/>
        <w:numPr>
          <w:ilvl w:val="0"/>
          <w:numId w:val="34"/>
        </w:numPr>
        <w:spacing w:after="0" w:line="276" w:lineRule="auto"/>
        <w:rPr>
          <w:rFonts w:eastAsia="Times New Roman" w:cs="Times New Roman"/>
          <w:color w:val="000000"/>
          <w:kern w:val="0"/>
          <w:lang w:eastAsia="en-GB"/>
          <w14:ligatures w14:val="none"/>
        </w:rPr>
      </w:pPr>
      <w:r w:rsidRPr="00B754C9">
        <w:rPr>
          <w:rFonts w:eastAsia="Times New Roman" w:cs="Times New Roman"/>
          <w:color w:val="000000"/>
          <w:kern w:val="0"/>
          <w:lang w:eastAsia="en-GB"/>
          <w14:ligatures w14:val="none"/>
        </w:rPr>
        <w:t>Liverpool, £16.29</w:t>
      </w:r>
    </w:p>
    <w:p w14:paraId="571D28FE" w14:textId="776BC6F8" w:rsidR="00B754C9" w:rsidRPr="00B754C9" w:rsidRDefault="00B754C9" w:rsidP="00DA7AD5">
      <w:pPr>
        <w:pStyle w:val="ListParagraph"/>
        <w:numPr>
          <w:ilvl w:val="0"/>
          <w:numId w:val="34"/>
        </w:numPr>
        <w:spacing w:after="0" w:line="276" w:lineRule="auto"/>
        <w:rPr>
          <w:rFonts w:eastAsia="Times New Roman" w:cs="Times New Roman"/>
          <w:color w:val="000000"/>
          <w:kern w:val="0"/>
          <w:lang w:eastAsia="en-GB"/>
          <w14:ligatures w14:val="none"/>
        </w:rPr>
      </w:pPr>
      <w:r w:rsidRPr="00B754C9">
        <w:rPr>
          <w:rFonts w:eastAsia="Times New Roman" w:cs="Times New Roman"/>
          <w:color w:val="000000"/>
          <w:kern w:val="0"/>
          <w:lang w:eastAsia="en-GB"/>
          <w14:ligatures w14:val="none"/>
        </w:rPr>
        <w:t>Manchester, £15.74</w:t>
      </w:r>
    </w:p>
    <w:p w14:paraId="14BA79AF" w14:textId="7CBD099B" w:rsidR="00B754C9" w:rsidRPr="00B754C9" w:rsidRDefault="00B754C9" w:rsidP="00DA7AD5">
      <w:pPr>
        <w:pStyle w:val="ListParagraph"/>
        <w:numPr>
          <w:ilvl w:val="0"/>
          <w:numId w:val="34"/>
        </w:numPr>
        <w:spacing w:after="0" w:line="276" w:lineRule="auto"/>
        <w:rPr>
          <w:rFonts w:eastAsia="Times New Roman" w:cs="Times New Roman"/>
          <w:color w:val="000000"/>
          <w:kern w:val="0"/>
          <w:lang w:eastAsia="en-GB"/>
          <w14:ligatures w14:val="none"/>
        </w:rPr>
      </w:pPr>
      <w:r w:rsidRPr="00B754C9">
        <w:rPr>
          <w:rFonts w:eastAsia="Times New Roman" w:cs="Times New Roman"/>
          <w:color w:val="000000"/>
          <w:kern w:val="0"/>
          <w:lang w:eastAsia="en-GB"/>
          <w14:ligatures w14:val="none"/>
        </w:rPr>
        <w:t>Birmingham, £15.14</w:t>
      </w:r>
    </w:p>
    <w:p w14:paraId="781469B7" w14:textId="7B2686B3" w:rsidR="00245F18" w:rsidRPr="00245F18" w:rsidRDefault="00B754C9" w:rsidP="00DA7AD5">
      <w:pPr>
        <w:pStyle w:val="ListParagraph"/>
        <w:numPr>
          <w:ilvl w:val="0"/>
          <w:numId w:val="34"/>
        </w:numPr>
        <w:spacing w:after="0" w:line="276" w:lineRule="auto"/>
        <w:rPr>
          <w:rFonts w:eastAsia="Times New Roman" w:cs="Times New Roman"/>
          <w:color w:val="000000"/>
          <w:kern w:val="0"/>
          <w:lang w:eastAsia="en-GB"/>
          <w14:ligatures w14:val="none"/>
        </w:rPr>
      </w:pPr>
      <w:r w:rsidRPr="00B754C9">
        <w:rPr>
          <w:rFonts w:eastAsia="Times New Roman" w:cs="Times New Roman"/>
          <w:color w:val="000000"/>
          <w:kern w:val="0"/>
          <w:lang w:eastAsia="en-GB"/>
          <w14:ligatures w14:val="none"/>
        </w:rPr>
        <w:t>Bradford, £15.10</w:t>
      </w:r>
    </w:p>
    <w:p w14:paraId="7C561704" w14:textId="77777777" w:rsidR="00245F18" w:rsidRPr="00245F18" w:rsidRDefault="00245F18" w:rsidP="001D37FD">
      <w:pPr>
        <w:spacing w:line="276" w:lineRule="auto"/>
      </w:pPr>
    </w:p>
    <w:p w14:paraId="02E773B4" w14:textId="77777777" w:rsidR="007E4B75" w:rsidRPr="00017EB6" w:rsidRDefault="007E4B75" w:rsidP="00EF5AB7">
      <w:pPr>
        <w:pStyle w:val="Heading3"/>
      </w:pPr>
      <w:r w:rsidRPr="00017EB6">
        <w:t>Enterprise sizes and occupations by skills</w:t>
      </w:r>
    </w:p>
    <w:p w14:paraId="044E627D" w14:textId="77777777" w:rsidR="007E4B75" w:rsidRPr="00017EB6" w:rsidRDefault="007E4B75" w:rsidP="001D37FD">
      <w:pPr>
        <w:spacing w:line="276" w:lineRule="auto"/>
        <w:rPr>
          <w:rFonts w:cstheme="minorHAnsi"/>
        </w:rPr>
      </w:pPr>
    </w:p>
    <w:p w14:paraId="4E24FB53" w14:textId="77777777" w:rsidR="007E4B75" w:rsidRPr="00017EB6" w:rsidRDefault="007E4B75" w:rsidP="00EF5AB7">
      <w:pPr>
        <w:pStyle w:val="Heading4"/>
      </w:pPr>
      <w:r w:rsidRPr="00017EB6">
        <w:t>Key Facts</w:t>
      </w:r>
    </w:p>
    <w:p w14:paraId="7BCA8C89" w14:textId="3E81A3A2" w:rsidR="007E4B75" w:rsidRDefault="00C67605" w:rsidP="001D37FD">
      <w:pPr>
        <w:spacing w:line="276" w:lineRule="auto"/>
        <w:rPr>
          <w:rFonts w:cstheme="minorHAnsi"/>
        </w:rPr>
      </w:pPr>
      <w:r w:rsidRPr="00C67605">
        <w:rPr>
          <w:rFonts w:cstheme="minorHAnsi"/>
        </w:rPr>
        <w:t>Nearly three quarters of enterprises in Edinburgh (72.2 %) are small companies with up to four employees, while only 1.5% are enterprises with 100 or more employees. Edinburgh has a large proportion of workers in high skilled occupations. Over half of Edinburgh’s workers are in high skilled occupations (52%) while just around 6% work in low skilled occupations.</w:t>
      </w:r>
    </w:p>
    <w:p w14:paraId="247E5C2E" w14:textId="617B27D9" w:rsidR="007E4B75" w:rsidRPr="00017EB6" w:rsidRDefault="007E4B75" w:rsidP="00EF5AB7">
      <w:pPr>
        <w:pStyle w:val="Heading4"/>
      </w:pPr>
      <w:r w:rsidRPr="00017EB6">
        <w:lastRenderedPageBreak/>
        <w:t>Enterprises by employment size in Edinburgh 202</w:t>
      </w:r>
      <w:r w:rsidR="00C67605">
        <w:t>4</w:t>
      </w:r>
      <w:r w:rsidRPr="00017EB6">
        <w:t xml:space="preserve"> </w:t>
      </w:r>
    </w:p>
    <w:p w14:paraId="1EA326A8" w14:textId="54C4AEBA" w:rsidR="007E4B75" w:rsidRPr="00017EB6" w:rsidRDefault="007E4B75" w:rsidP="00DA7AD5">
      <w:pPr>
        <w:pStyle w:val="ListParagraph"/>
        <w:numPr>
          <w:ilvl w:val="0"/>
          <w:numId w:val="29"/>
        </w:numPr>
        <w:spacing w:line="276" w:lineRule="auto"/>
        <w:rPr>
          <w:rFonts w:cstheme="minorHAnsi"/>
        </w:rPr>
      </w:pPr>
      <w:r w:rsidRPr="00017EB6">
        <w:rPr>
          <w:rFonts w:cstheme="minorHAnsi"/>
        </w:rPr>
        <w:t>0 to 4 employees: 1</w:t>
      </w:r>
      <w:r w:rsidR="00C67605">
        <w:rPr>
          <w:rFonts w:cstheme="minorHAnsi"/>
        </w:rPr>
        <w:t>3</w:t>
      </w:r>
      <w:r w:rsidRPr="00017EB6">
        <w:rPr>
          <w:rFonts w:cstheme="minorHAnsi"/>
        </w:rPr>
        <w:t>,</w:t>
      </w:r>
      <w:r w:rsidR="00C67605">
        <w:rPr>
          <w:rFonts w:cstheme="minorHAnsi"/>
        </w:rPr>
        <w:t>00</w:t>
      </w:r>
      <w:r w:rsidR="00245F18">
        <w:rPr>
          <w:rFonts w:cstheme="minorHAnsi"/>
        </w:rPr>
        <w:t>5</w:t>
      </w:r>
      <w:r w:rsidRPr="00017EB6">
        <w:rPr>
          <w:rFonts w:cstheme="minorHAnsi"/>
        </w:rPr>
        <w:t xml:space="preserve"> enterprises, which is 7</w:t>
      </w:r>
      <w:r w:rsidR="00245F18">
        <w:rPr>
          <w:rFonts w:cstheme="minorHAnsi"/>
        </w:rPr>
        <w:t>2</w:t>
      </w:r>
      <w:r w:rsidRPr="00017EB6">
        <w:rPr>
          <w:rFonts w:cstheme="minorHAnsi"/>
        </w:rPr>
        <w:t>.</w:t>
      </w:r>
      <w:r w:rsidR="00C67605">
        <w:rPr>
          <w:rFonts w:cstheme="minorHAnsi"/>
        </w:rPr>
        <w:t>2</w:t>
      </w:r>
      <w:r w:rsidRPr="00017EB6">
        <w:rPr>
          <w:rFonts w:cstheme="minorHAnsi"/>
        </w:rPr>
        <w:t>% of all enterprises.</w:t>
      </w:r>
    </w:p>
    <w:p w14:paraId="740EBB9E" w14:textId="6574A495" w:rsidR="007E4B75" w:rsidRPr="00017EB6" w:rsidRDefault="007E4B75" w:rsidP="00DA7AD5">
      <w:pPr>
        <w:pStyle w:val="ListParagraph"/>
        <w:numPr>
          <w:ilvl w:val="0"/>
          <w:numId w:val="29"/>
        </w:numPr>
        <w:spacing w:line="276" w:lineRule="auto"/>
        <w:rPr>
          <w:rFonts w:cstheme="minorHAnsi"/>
        </w:rPr>
      </w:pPr>
      <w:r w:rsidRPr="00017EB6">
        <w:rPr>
          <w:rFonts w:cstheme="minorHAnsi"/>
        </w:rPr>
        <w:t>5 to 9 employees: 2,</w:t>
      </w:r>
      <w:r w:rsidR="00245F18">
        <w:rPr>
          <w:rFonts w:cstheme="minorHAnsi"/>
        </w:rPr>
        <w:t>4</w:t>
      </w:r>
      <w:r w:rsidR="00E120F0">
        <w:rPr>
          <w:rFonts w:cstheme="minorHAnsi"/>
        </w:rPr>
        <w:t>00</w:t>
      </w:r>
      <w:r w:rsidRPr="00017EB6">
        <w:rPr>
          <w:rFonts w:cstheme="minorHAnsi"/>
        </w:rPr>
        <w:t xml:space="preserve"> enterprises, which is 13.</w:t>
      </w:r>
      <w:r w:rsidR="00E120F0">
        <w:rPr>
          <w:rFonts w:cstheme="minorHAnsi"/>
        </w:rPr>
        <w:t>3</w:t>
      </w:r>
      <w:r w:rsidRPr="00017EB6">
        <w:rPr>
          <w:rFonts w:cstheme="minorHAnsi"/>
        </w:rPr>
        <w:t>% of all enterprises.</w:t>
      </w:r>
    </w:p>
    <w:p w14:paraId="74408C43" w14:textId="39C74711" w:rsidR="007E4B75" w:rsidRPr="00017EB6" w:rsidRDefault="007E4B75" w:rsidP="00DA7AD5">
      <w:pPr>
        <w:pStyle w:val="ListParagraph"/>
        <w:numPr>
          <w:ilvl w:val="0"/>
          <w:numId w:val="29"/>
        </w:numPr>
        <w:spacing w:line="276" w:lineRule="auto"/>
        <w:rPr>
          <w:rFonts w:cstheme="minorHAnsi"/>
        </w:rPr>
      </w:pPr>
      <w:r w:rsidRPr="00017EB6">
        <w:rPr>
          <w:rFonts w:cstheme="minorHAnsi"/>
        </w:rPr>
        <w:t xml:space="preserve">10 to 19 employees: </w:t>
      </w:r>
      <w:r w:rsidR="00245F18">
        <w:rPr>
          <w:rFonts w:cstheme="minorHAnsi"/>
        </w:rPr>
        <w:t>1,3</w:t>
      </w:r>
      <w:r w:rsidR="00E120F0">
        <w:rPr>
          <w:rFonts w:cstheme="minorHAnsi"/>
        </w:rPr>
        <w:t>95</w:t>
      </w:r>
      <w:r w:rsidRPr="00017EB6">
        <w:rPr>
          <w:rFonts w:cstheme="minorHAnsi"/>
        </w:rPr>
        <w:t xml:space="preserve"> enterprises, which is </w:t>
      </w:r>
      <w:r w:rsidR="00245F18">
        <w:rPr>
          <w:rFonts w:cstheme="minorHAnsi"/>
        </w:rPr>
        <w:t>7</w:t>
      </w:r>
      <w:r w:rsidRPr="00017EB6">
        <w:rPr>
          <w:rFonts w:cstheme="minorHAnsi"/>
        </w:rPr>
        <w:t>.</w:t>
      </w:r>
      <w:r w:rsidR="00245F18">
        <w:rPr>
          <w:rFonts w:cstheme="minorHAnsi"/>
        </w:rPr>
        <w:t>7</w:t>
      </w:r>
      <w:r w:rsidRPr="00017EB6">
        <w:rPr>
          <w:rFonts w:cstheme="minorHAnsi"/>
        </w:rPr>
        <w:t>% of all enterprises.</w:t>
      </w:r>
    </w:p>
    <w:p w14:paraId="6B51EDE2" w14:textId="50A0AE92" w:rsidR="007E4B75" w:rsidRPr="00017EB6" w:rsidRDefault="007E4B75" w:rsidP="00DA7AD5">
      <w:pPr>
        <w:pStyle w:val="ListParagraph"/>
        <w:numPr>
          <w:ilvl w:val="0"/>
          <w:numId w:val="29"/>
        </w:numPr>
        <w:spacing w:line="276" w:lineRule="auto"/>
        <w:rPr>
          <w:rFonts w:cstheme="minorHAnsi"/>
        </w:rPr>
      </w:pPr>
      <w:r w:rsidRPr="00017EB6">
        <w:rPr>
          <w:rFonts w:cstheme="minorHAnsi"/>
        </w:rPr>
        <w:t>20 to 99 employees: 9</w:t>
      </w:r>
      <w:r w:rsidR="00E120F0">
        <w:rPr>
          <w:rFonts w:cstheme="minorHAnsi"/>
        </w:rPr>
        <w:t>40</w:t>
      </w:r>
      <w:r w:rsidRPr="00017EB6">
        <w:rPr>
          <w:rFonts w:cstheme="minorHAnsi"/>
        </w:rPr>
        <w:t xml:space="preserve"> enterprises, which is </w:t>
      </w:r>
      <w:r w:rsidR="00245F18">
        <w:rPr>
          <w:rFonts w:cstheme="minorHAnsi"/>
        </w:rPr>
        <w:t>5</w:t>
      </w:r>
      <w:r w:rsidRPr="00017EB6">
        <w:rPr>
          <w:rFonts w:cstheme="minorHAnsi"/>
        </w:rPr>
        <w:t>.</w:t>
      </w:r>
      <w:r w:rsidR="00E120F0">
        <w:rPr>
          <w:rFonts w:cstheme="minorHAnsi"/>
        </w:rPr>
        <w:t>2</w:t>
      </w:r>
      <w:r w:rsidRPr="00017EB6">
        <w:rPr>
          <w:rFonts w:cstheme="minorHAnsi"/>
        </w:rPr>
        <w:t>% of all enterprises.</w:t>
      </w:r>
    </w:p>
    <w:p w14:paraId="5E026E5D" w14:textId="4A91706E" w:rsidR="00EF5AB7" w:rsidRPr="00692F67" w:rsidRDefault="007E4B75" w:rsidP="00DA7AD5">
      <w:pPr>
        <w:pStyle w:val="ListParagraph"/>
        <w:numPr>
          <w:ilvl w:val="0"/>
          <w:numId w:val="29"/>
        </w:numPr>
        <w:spacing w:line="276" w:lineRule="auto"/>
        <w:rPr>
          <w:rFonts w:cstheme="minorHAnsi"/>
        </w:rPr>
      </w:pPr>
      <w:r w:rsidRPr="00017EB6">
        <w:rPr>
          <w:rFonts w:cstheme="minorHAnsi"/>
        </w:rPr>
        <w:t>100+ employees: 2</w:t>
      </w:r>
      <w:r w:rsidR="00E120F0">
        <w:rPr>
          <w:rFonts w:cstheme="minorHAnsi"/>
        </w:rPr>
        <w:t>70</w:t>
      </w:r>
      <w:r w:rsidRPr="00017EB6">
        <w:rPr>
          <w:rFonts w:cstheme="minorHAnsi"/>
        </w:rPr>
        <w:t xml:space="preserve"> enterprises, which is 1.</w:t>
      </w:r>
      <w:r w:rsidR="00E120F0">
        <w:rPr>
          <w:rFonts w:cstheme="minorHAnsi"/>
        </w:rPr>
        <w:t>5</w:t>
      </w:r>
      <w:r w:rsidRPr="00017EB6">
        <w:rPr>
          <w:rFonts w:cstheme="minorHAnsi"/>
        </w:rPr>
        <w:t>% of all enterprises.</w:t>
      </w:r>
    </w:p>
    <w:p w14:paraId="0003983F" w14:textId="23BF4308" w:rsidR="007E4B75" w:rsidRPr="00017EB6" w:rsidRDefault="007E4B75" w:rsidP="00EF5AB7">
      <w:pPr>
        <w:pStyle w:val="Heading4"/>
      </w:pPr>
      <w:r w:rsidRPr="00017EB6">
        <w:t xml:space="preserve">High and Low Skilled occupations by major UK cities </w:t>
      </w:r>
      <w:r w:rsidR="00E120F0">
        <w:t>April 2023</w:t>
      </w:r>
      <w:r w:rsidRPr="00017EB6">
        <w:t xml:space="preserve"> to </w:t>
      </w:r>
      <w:r w:rsidR="00E120F0">
        <w:t>March</w:t>
      </w:r>
      <w:r w:rsidRPr="00017EB6">
        <w:t xml:space="preserve"> 202</w:t>
      </w:r>
      <w:r w:rsidR="00E120F0">
        <w:t>4</w:t>
      </w:r>
    </w:p>
    <w:p w14:paraId="4BF89F6F" w14:textId="77777777" w:rsidR="007E4B75" w:rsidRPr="00017EB6" w:rsidRDefault="007E4B75" w:rsidP="001D37FD">
      <w:pPr>
        <w:spacing w:line="276" w:lineRule="auto"/>
        <w:rPr>
          <w:rFonts w:cstheme="minorHAnsi"/>
        </w:rPr>
      </w:pPr>
      <w:r w:rsidRPr="00017EB6">
        <w:rPr>
          <w:rFonts w:cstheme="minorHAnsi"/>
        </w:rPr>
        <w:t>Note: Skilled occupation level by occupation type is defined from the sub-major groups of SOC2020 Office of National Statistics - Table 1; High Skilled Occupations defined by following SOC 2020 sub-major groups (Level 4 skill level): Corporate managers and directors; Science, research, engineering and technology professionals; Health professionals, Teaching and educational professionals; Business, media and public service professionals. Low skilled (Level 1 skill level) is defined by: Elementary trades and related occupations; Elementary administration and service occupations.</w:t>
      </w:r>
    </w:p>
    <w:p w14:paraId="01B88AD7" w14:textId="7103BD0D" w:rsidR="0082002A" w:rsidRPr="0082002A" w:rsidRDefault="0082002A" w:rsidP="00DA7AD5">
      <w:pPr>
        <w:pStyle w:val="ListParagraph"/>
        <w:numPr>
          <w:ilvl w:val="0"/>
          <w:numId w:val="35"/>
        </w:numPr>
        <w:spacing w:line="276" w:lineRule="auto"/>
        <w:rPr>
          <w:rFonts w:cstheme="minorHAnsi"/>
        </w:rPr>
      </w:pPr>
      <w:r w:rsidRPr="0082002A">
        <w:rPr>
          <w:rFonts w:cstheme="minorHAnsi"/>
        </w:rPr>
        <w:t xml:space="preserve">Edinburgh: High skill </w:t>
      </w:r>
      <w:r w:rsidR="0097384F">
        <w:rPr>
          <w:rFonts w:cstheme="minorHAnsi"/>
        </w:rPr>
        <w:t>52</w:t>
      </w:r>
      <w:r w:rsidRPr="0082002A">
        <w:rPr>
          <w:rFonts w:cstheme="minorHAnsi"/>
        </w:rPr>
        <w:t xml:space="preserve">%, Low skill </w:t>
      </w:r>
      <w:r w:rsidR="004D4294">
        <w:rPr>
          <w:rFonts w:cstheme="minorHAnsi"/>
        </w:rPr>
        <w:t>5</w:t>
      </w:r>
      <w:r w:rsidRPr="0082002A">
        <w:rPr>
          <w:rFonts w:cstheme="minorHAnsi"/>
        </w:rPr>
        <w:t>.</w:t>
      </w:r>
      <w:r w:rsidR="004D4294">
        <w:rPr>
          <w:rFonts w:cstheme="minorHAnsi"/>
        </w:rPr>
        <w:t>7</w:t>
      </w:r>
      <w:r w:rsidRPr="0082002A">
        <w:rPr>
          <w:rFonts w:cstheme="minorHAnsi"/>
        </w:rPr>
        <w:t>%</w:t>
      </w:r>
    </w:p>
    <w:p w14:paraId="1FB2FFB9" w14:textId="1A2D5B7F" w:rsidR="0082002A" w:rsidRPr="0082002A" w:rsidRDefault="00491DF3" w:rsidP="00DA7AD5">
      <w:pPr>
        <w:pStyle w:val="ListParagraph"/>
        <w:numPr>
          <w:ilvl w:val="0"/>
          <w:numId w:val="35"/>
        </w:numPr>
        <w:spacing w:line="276" w:lineRule="auto"/>
        <w:rPr>
          <w:rFonts w:cstheme="minorHAnsi"/>
        </w:rPr>
      </w:pPr>
      <w:r>
        <w:rPr>
          <w:rFonts w:cstheme="minorHAnsi"/>
        </w:rPr>
        <w:t>Leeds</w:t>
      </w:r>
      <w:r w:rsidR="0082002A" w:rsidRPr="0082002A">
        <w:rPr>
          <w:rFonts w:cstheme="minorHAnsi"/>
        </w:rPr>
        <w:t>: High skill 45.</w:t>
      </w:r>
      <w:r w:rsidR="004D4294">
        <w:rPr>
          <w:rFonts w:cstheme="minorHAnsi"/>
        </w:rPr>
        <w:t>8</w:t>
      </w:r>
      <w:r w:rsidR="0082002A" w:rsidRPr="0082002A">
        <w:rPr>
          <w:rFonts w:cstheme="minorHAnsi"/>
        </w:rPr>
        <w:t xml:space="preserve">%, Low skill </w:t>
      </w:r>
      <w:r w:rsidR="004D4294">
        <w:rPr>
          <w:rFonts w:cstheme="minorHAnsi"/>
        </w:rPr>
        <w:t>8</w:t>
      </w:r>
      <w:r w:rsidR="0082002A" w:rsidRPr="0082002A">
        <w:rPr>
          <w:rFonts w:cstheme="minorHAnsi"/>
        </w:rPr>
        <w:t>.</w:t>
      </w:r>
      <w:r w:rsidR="004D4294">
        <w:rPr>
          <w:rFonts w:cstheme="minorHAnsi"/>
        </w:rPr>
        <w:t>1</w:t>
      </w:r>
      <w:r w:rsidR="0082002A" w:rsidRPr="0082002A">
        <w:rPr>
          <w:rFonts w:cstheme="minorHAnsi"/>
        </w:rPr>
        <w:t>%</w:t>
      </w:r>
    </w:p>
    <w:p w14:paraId="310916BB" w14:textId="15DCEB62" w:rsidR="0082002A" w:rsidRPr="0082002A" w:rsidRDefault="0082002A" w:rsidP="00DA7AD5">
      <w:pPr>
        <w:pStyle w:val="ListParagraph"/>
        <w:numPr>
          <w:ilvl w:val="0"/>
          <w:numId w:val="35"/>
        </w:numPr>
        <w:spacing w:line="276" w:lineRule="auto"/>
        <w:rPr>
          <w:rFonts w:cstheme="minorHAnsi"/>
        </w:rPr>
      </w:pPr>
      <w:r w:rsidRPr="0082002A">
        <w:rPr>
          <w:rFonts w:cstheme="minorHAnsi"/>
        </w:rPr>
        <w:t>Bristol: High skill 4</w:t>
      </w:r>
      <w:r w:rsidR="004D4294">
        <w:rPr>
          <w:rFonts w:cstheme="minorHAnsi"/>
        </w:rPr>
        <w:t>5</w:t>
      </w:r>
      <w:r w:rsidRPr="0082002A">
        <w:rPr>
          <w:rFonts w:cstheme="minorHAnsi"/>
        </w:rPr>
        <w:t xml:space="preserve">%, Low skill </w:t>
      </w:r>
      <w:r w:rsidR="004D4294">
        <w:rPr>
          <w:rFonts w:cstheme="minorHAnsi"/>
        </w:rPr>
        <w:t>6</w:t>
      </w:r>
      <w:r w:rsidRPr="0082002A">
        <w:rPr>
          <w:rFonts w:cstheme="minorHAnsi"/>
        </w:rPr>
        <w:t>.</w:t>
      </w:r>
      <w:r w:rsidR="004D4294">
        <w:rPr>
          <w:rFonts w:cstheme="minorHAnsi"/>
        </w:rPr>
        <w:t>3</w:t>
      </w:r>
      <w:r w:rsidRPr="0082002A">
        <w:rPr>
          <w:rFonts w:cstheme="minorHAnsi"/>
        </w:rPr>
        <w:t>%</w:t>
      </w:r>
    </w:p>
    <w:p w14:paraId="44B9C918" w14:textId="650F284F" w:rsidR="0082002A" w:rsidRPr="0082002A" w:rsidRDefault="00491DF3" w:rsidP="00DA7AD5">
      <w:pPr>
        <w:pStyle w:val="ListParagraph"/>
        <w:numPr>
          <w:ilvl w:val="0"/>
          <w:numId w:val="35"/>
        </w:numPr>
        <w:spacing w:line="276" w:lineRule="auto"/>
        <w:rPr>
          <w:rFonts w:cstheme="minorHAnsi"/>
        </w:rPr>
      </w:pPr>
      <w:r>
        <w:rPr>
          <w:rFonts w:cstheme="minorHAnsi"/>
        </w:rPr>
        <w:t>Manchester</w:t>
      </w:r>
      <w:r w:rsidR="0082002A" w:rsidRPr="0082002A">
        <w:rPr>
          <w:rFonts w:cstheme="minorHAnsi"/>
        </w:rPr>
        <w:t>: High skill 3</w:t>
      </w:r>
      <w:r w:rsidR="00B04087">
        <w:rPr>
          <w:rFonts w:cstheme="minorHAnsi"/>
        </w:rPr>
        <w:t>9</w:t>
      </w:r>
      <w:r w:rsidR="0082002A" w:rsidRPr="0082002A">
        <w:rPr>
          <w:rFonts w:cstheme="minorHAnsi"/>
        </w:rPr>
        <w:t>.5%, Low skill 1</w:t>
      </w:r>
      <w:r w:rsidR="00B04087">
        <w:rPr>
          <w:rFonts w:cstheme="minorHAnsi"/>
        </w:rPr>
        <w:t>2</w:t>
      </w:r>
      <w:r w:rsidR="0082002A" w:rsidRPr="0082002A">
        <w:rPr>
          <w:rFonts w:cstheme="minorHAnsi"/>
        </w:rPr>
        <w:t>%</w:t>
      </w:r>
    </w:p>
    <w:p w14:paraId="26646A4C" w14:textId="43456BDC" w:rsidR="0082002A" w:rsidRPr="0082002A" w:rsidRDefault="00491DF3" w:rsidP="00DA7AD5">
      <w:pPr>
        <w:pStyle w:val="ListParagraph"/>
        <w:numPr>
          <w:ilvl w:val="0"/>
          <w:numId w:val="35"/>
        </w:numPr>
        <w:spacing w:line="276" w:lineRule="auto"/>
        <w:rPr>
          <w:rFonts w:cstheme="minorHAnsi"/>
        </w:rPr>
      </w:pPr>
      <w:r>
        <w:rPr>
          <w:rFonts w:cstheme="minorHAnsi"/>
        </w:rPr>
        <w:t>Birmingham</w:t>
      </w:r>
      <w:r w:rsidR="0082002A" w:rsidRPr="0082002A">
        <w:rPr>
          <w:rFonts w:cstheme="minorHAnsi"/>
        </w:rPr>
        <w:t>: High skill 3</w:t>
      </w:r>
      <w:r w:rsidR="00B04087">
        <w:rPr>
          <w:rFonts w:cstheme="minorHAnsi"/>
        </w:rPr>
        <w:t>4</w:t>
      </w:r>
      <w:r w:rsidR="0082002A" w:rsidRPr="0082002A">
        <w:rPr>
          <w:rFonts w:cstheme="minorHAnsi"/>
        </w:rPr>
        <w:t>.</w:t>
      </w:r>
      <w:r w:rsidR="00B04087">
        <w:rPr>
          <w:rFonts w:cstheme="minorHAnsi"/>
        </w:rPr>
        <w:t>9</w:t>
      </w:r>
      <w:r w:rsidR="0082002A" w:rsidRPr="0082002A">
        <w:rPr>
          <w:rFonts w:cstheme="minorHAnsi"/>
        </w:rPr>
        <w:t>%, Low skill 1</w:t>
      </w:r>
      <w:r w:rsidR="00C51F22">
        <w:rPr>
          <w:rFonts w:cstheme="minorHAnsi"/>
        </w:rPr>
        <w:t>0</w:t>
      </w:r>
      <w:r w:rsidR="0082002A" w:rsidRPr="0082002A">
        <w:rPr>
          <w:rFonts w:cstheme="minorHAnsi"/>
        </w:rPr>
        <w:t>.9%</w:t>
      </w:r>
    </w:p>
    <w:p w14:paraId="754EB182" w14:textId="1141F007" w:rsidR="0082002A" w:rsidRPr="0082002A" w:rsidRDefault="00C51F22" w:rsidP="00DA7AD5">
      <w:pPr>
        <w:pStyle w:val="ListParagraph"/>
        <w:numPr>
          <w:ilvl w:val="0"/>
          <w:numId w:val="35"/>
        </w:numPr>
        <w:spacing w:line="276" w:lineRule="auto"/>
        <w:rPr>
          <w:rFonts w:cstheme="minorHAnsi"/>
        </w:rPr>
      </w:pPr>
      <w:r>
        <w:rPr>
          <w:rFonts w:cstheme="minorHAnsi"/>
        </w:rPr>
        <w:t>Sheffield</w:t>
      </w:r>
      <w:r w:rsidR="0082002A" w:rsidRPr="0082002A">
        <w:rPr>
          <w:rFonts w:cstheme="minorHAnsi"/>
        </w:rPr>
        <w:t>: High skill 3</w:t>
      </w:r>
      <w:r>
        <w:rPr>
          <w:rFonts w:cstheme="minorHAnsi"/>
        </w:rPr>
        <w:t>4</w:t>
      </w:r>
      <w:r w:rsidR="0082002A" w:rsidRPr="0082002A">
        <w:rPr>
          <w:rFonts w:cstheme="minorHAnsi"/>
        </w:rPr>
        <w:t xml:space="preserve">.4%, Low skill </w:t>
      </w:r>
      <w:r>
        <w:rPr>
          <w:rFonts w:cstheme="minorHAnsi"/>
        </w:rPr>
        <w:t>9</w:t>
      </w:r>
      <w:r w:rsidR="0082002A" w:rsidRPr="0082002A">
        <w:rPr>
          <w:rFonts w:cstheme="minorHAnsi"/>
        </w:rPr>
        <w:t>.2%</w:t>
      </w:r>
    </w:p>
    <w:p w14:paraId="66FCC880" w14:textId="5F373C5E" w:rsidR="0082002A" w:rsidRPr="0082002A" w:rsidRDefault="00C51F22" w:rsidP="00DA7AD5">
      <w:pPr>
        <w:pStyle w:val="ListParagraph"/>
        <w:numPr>
          <w:ilvl w:val="0"/>
          <w:numId w:val="35"/>
        </w:numPr>
        <w:spacing w:line="276" w:lineRule="auto"/>
        <w:rPr>
          <w:rFonts w:cstheme="minorHAnsi"/>
        </w:rPr>
      </w:pPr>
      <w:r>
        <w:rPr>
          <w:rFonts w:cstheme="minorHAnsi"/>
        </w:rPr>
        <w:t>Glasgow</w:t>
      </w:r>
      <w:r w:rsidR="0082002A" w:rsidRPr="0082002A">
        <w:rPr>
          <w:rFonts w:cstheme="minorHAnsi"/>
        </w:rPr>
        <w:t>: High skill 3</w:t>
      </w:r>
      <w:r>
        <w:rPr>
          <w:rFonts w:cstheme="minorHAnsi"/>
        </w:rPr>
        <w:t>3</w:t>
      </w:r>
      <w:r w:rsidR="0082002A" w:rsidRPr="0082002A">
        <w:rPr>
          <w:rFonts w:cstheme="minorHAnsi"/>
        </w:rPr>
        <w:t>.</w:t>
      </w:r>
      <w:r>
        <w:rPr>
          <w:rFonts w:cstheme="minorHAnsi"/>
        </w:rPr>
        <w:t>2</w:t>
      </w:r>
      <w:r w:rsidR="0082002A" w:rsidRPr="0082002A">
        <w:rPr>
          <w:rFonts w:cstheme="minorHAnsi"/>
        </w:rPr>
        <w:t>%, Low skill 11.</w:t>
      </w:r>
      <w:r w:rsidR="006F0F15">
        <w:rPr>
          <w:rFonts w:cstheme="minorHAnsi"/>
        </w:rPr>
        <w:t>8</w:t>
      </w:r>
      <w:r w:rsidR="0082002A" w:rsidRPr="0082002A">
        <w:rPr>
          <w:rFonts w:cstheme="minorHAnsi"/>
        </w:rPr>
        <w:t>%</w:t>
      </w:r>
    </w:p>
    <w:p w14:paraId="0AA4D582" w14:textId="1B74E822" w:rsidR="0082002A" w:rsidRPr="0082002A" w:rsidRDefault="006F0F15" w:rsidP="00DA7AD5">
      <w:pPr>
        <w:pStyle w:val="ListParagraph"/>
        <w:numPr>
          <w:ilvl w:val="0"/>
          <w:numId w:val="35"/>
        </w:numPr>
        <w:spacing w:line="276" w:lineRule="auto"/>
        <w:rPr>
          <w:rFonts w:cstheme="minorHAnsi"/>
        </w:rPr>
      </w:pPr>
      <w:r>
        <w:rPr>
          <w:rFonts w:cstheme="minorHAnsi"/>
        </w:rPr>
        <w:t>Bradford</w:t>
      </w:r>
      <w:r w:rsidR="0082002A" w:rsidRPr="0082002A">
        <w:rPr>
          <w:rFonts w:cstheme="minorHAnsi"/>
        </w:rPr>
        <w:t>: High skill 3</w:t>
      </w:r>
      <w:r>
        <w:rPr>
          <w:rFonts w:cstheme="minorHAnsi"/>
        </w:rPr>
        <w:t>0</w:t>
      </w:r>
      <w:r w:rsidR="0082002A" w:rsidRPr="0082002A">
        <w:rPr>
          <w:rFonts w:cstheme="minorHAnsi"/>
        </w:rPr>
        <w:t xml:space="preserve">.9%, Low skill </w:t>
      </w:r>
      <w:r>
        <w:rPr>
          <w:rFonts w:cstheme="minorHAnsi"/>
        </w:rPr>
        <w:t>9</w:t>
      </w:r>
      <w:r w:rsidR="0082002A" w:rsidRPr="0082002A">
        <w:rPr>
          <w:rFonts w:cstheme="minorHAnsi"/>
        </w:rPr>
        <w:t>.</w:t>
      </w:r>
      <w:r>
        <w:rPr>
          <w:rFonts w:cstheme="minorHAnsi"/>
        </w:rPr>
        <w:t>2</w:t>
      </w:r>
      <w:r w:rsidR="0082002A" w:rsidRPr="0082002A">
        <w:rPr>
          <w:rFonts w:cstheme="minorHAnsi"/>
        </w:rPr>
        <w:t>%</w:t>
      </w:r>
    </w:p>
    <w:p w14:paraId="04B909F3" w14:textId="709969AF" w:rsidR="0082002A" w:rsidRPr="0082002A" w:rsidRDefault="005965E5" w:rsidP="00DA7AD5">
      <w:pPr>
        <w:pStyle w:val="ListParagraph"/>
        <w:numPr>
          <w:ilvl w:val="0"/>
          <w:numId w:val="35"/>
        </w:numPr>
        <w:spacing w:line="276" w:lineRule="auto"/>
        <w:rPr>
          <w:rFonts w:cstheme="minorHAnsi"/>
        </w:rPr>
      </w:pPr>
      <w:r>
        <w:rPr>
          <w:rFonts w:cstheme="minorHAnsi"/>
        </w:rPr>
        <w:t>Liverpool</w:t>
      </w:r>
      <w:r w:rsidR="0082002A" w:rsidRPr="0082002A">
        <w:rPr>
          <w:rFonts w:cstheme="minorHAnsi"/>
        </w:rPr>
        <w:t xml:space="preserve">: High skill </w:t>
      </w:r>
      <w:r>
        <w:rPr>
          <w:rFonts w:cstheme="minorHAnsi"/>
        </w:rPr>
        <w:t>29</w:t>
      </w:r>
      <w:r w:rsidR="0082002A" w:rsidRPr="0082002A">
        <w:rPr>
          <w:rFonts w:cstheme="minorHAnsi"/>
        </w:rPr>
        <w:t>.</w:t>
      </w:r>
      <w:r>
        <w:rPr>
          <w:rFonts w:cstheme="minorHAnsi"/>
        </w:rPr>
        <w:t>4</w:t>
      </w:r>
      <w:r w:rsidR="0082002A" w:rsidRPr="0082002A">
        <w:rPr>
          <w:rFonts w:cstheme="minorHAnsi"/>
        </w:rPr>
        <w:t xml:space="preserve">%, Low skill </w:t>
      </w:r>
      <w:r>
        <w:rPr>
          <w:rFonts w:cstheme="minorHAnsi"/>
        </w:rPr>
        <w:t>4</w:t>
      </w:r>
      <w:r w:rsidR="0082002A" w:rsidRPr="0082002A">
        <w:rPr>
          <w:rFonts w:cstheme="minorHAnsi"/>
        </w:rPr>
        <w:t>.</w:t>
      </w:r>
      <w:r>
        <w:rPr>
          <w:rFonts w:cstheme="minorHAnsi"/>
        </w:rPr>
        <w:t>4</w:t>
      </w:r>
      <w:r w:rsidR="0082002A" w:rsidRPr="0082002A">
        <w:rPr>
          <w:rFonts w:cstheme="minorHAnsi"/>
        </w:rPr>
        <w:t>%</w:t>
      </w:r>
    </w:p>
    <w:p w14:paraId="49C20A7C" w14:textId="33A965F4" w:rsidR="007E4B75" w:rsidRDefault="007E4B75" w:rsidP="001D37FD">
      <w:pPr>
        <w:spacing w:line="276" w:lineRule="auto"/>
      </w:pPr>
      <w:r w:rsidRPr="00017EB6">
        <w:rPr>
          <w:rStyle w:val="Hyperlink"/>
          <w:rFonts w:cstheme="minorHAnsi"/>
        </w:rPr>
        <w:t xml:space="preserve">Source: </w:t>
      </w:r>
      <w:hyperlink r:id="rId19" w:tgtFrame="_blank" w:history="1">
        <w:r w:rsidRPr="00017EB6">
          <w:rPr>
            <w:rStyle w:val="Hyperlink"/>
            <w:rFonts w:cstheme="minorHAnsi"/>
          </w:rPr>
          <w:t>NOMIS - Annual Population Survey</w:t>
        </w:r>
      </w:hyperlink>
      <w:r w:rsidRPr="00017EB6">
        <w:rPr>
          <w:rStyle w:val="Hyperlink"/>
          <w:rFonts w:cstheme="minorHAnsi"/>
        </w:rPr>
        <w:t xml:space="preserve"> and </w:t>
      </w:r>
      <w:hyperlink r:id="rId20" w:tgtFrame="_blank" w:history="1">
        <w:r w:rsidRPr="00017EB6">
          <w:rPr>
            <w:rStyle w:val="Hyperlink"/>
            <w:rFonts w:cstheme="minorHAnsi"/>
          </w:rPr>
          <w:t>NOMIS - U</w:t>
        </w:r>
      </w:hyperlink>
      <w:hyperlink r:id="rId21" w:tgtFrame="_blank" w:history="1">
        <w:r w:rsidRPr="00017EB6">
          <w:rPr>
            <w:rStyle w:val="Hyperlink"/>
            <w:rFonts w:cstheme="minorHAnsi"/>
          </w:rPr>
          <w:t>K Business Counts</w:t>
        </w:r>
      </w:hyperlink>
    </w:p>
    <w:p w14:paraId="046C6C68" w14:textId="77777777" w:rsidR="00170A8E" w:rsidRPr="00017EB6" w:rsidRDefault="00170A8E" w:rsidP="001D37FD">
      <w:pPr>
        <w:spacing w:line="276" w:lineRule="auto"/>
        <w:rPr>
          <w:rStyle w:val="Hyperlink"/>
          <w:rFonts w:cstheme="minorHAnsi"/>
        </w:rPr>
      </w:pPr>
    </w:p>
    <w:p w14:paraId="42C32DF4" w14:textId="77777777" w:rsidR="007E4B75" w:rsidRPr="00017EB6" w:rsidRDefault="007E4B75" w:rsidP="001D37FD">
      <w:pPr>
        <w:pStyle w:val="Heading3"/>
        <w:spacing w:line="276" w:lineRule="auto"/>
        <w:rPr>
          <w:rFonts w:cstheme="minorHAnsi"/>
        </w:rPr>
      </w:pPr>
      <w:r w:rsidRPr="00017EB6">
        <w:rPr>
          <w:rFonts w:cstheme="minorHAnsi"/>
        </w:rPr>
        <w:t>People in employment - Industry share</w:t>
      </w:r>
    </w:p>
    <w:p w14:paraId="54C6BFA8" w14:textId="77777777" w:rsidR="007E4B75" w:rsidRPr="00017EB6" w:rsidRDefault="007E4B75" w:rsidP="001D37FD">
      <w:pPr>
        <w:spacing w:line="276" w:lineRule="auto"/>
        <w:rPr>
          <w:rFonts w:cstheme="minorHAnsi"/>
        </w:rPr>
      </w:pPr>
    </w:p>
    <w:p w14:paraId="67B37DF3" w14:textId="77777777" w:rsidR="007E4B75" w:rsidRPr="00017EB6" w:rsidRDefault="007E4B75" w:rsidP="001D37FD">
      <w:pPr>
        <w:spacing w:line="276" w:lineRule="auto"/>
        <w:rPr>
          <w:rFonts w:cstheme="minorHAnsi"/>
        </w:rPr>
      </w:pPr>
      <w:r w:rsidRPr="00017EB6">
        <w:rPr>
          <w:rFonts w:cstheme="minorHAnsi"/>
        </w:rPr>
        <w:t>Major UK city average includes the eight largest populated UK cities (excluding London). These are, Birmingham, Bradford, Bristol, Glasgow, Leeds, Liverpool, Manchester and Sheffield.</w:t>
      </w:r>
    </w:p>
    <w:p w14:paraId="6BF3BF06" w14:textId="77777777" w:rsidR="007E4B75" w:rsidRPr="00017EB6" w:rsidRDefault="007E4B75" w:rsidP="001849F3">
      <w:pPr>
        <w:pStyle w:val="Heading4"/>
      </w:pPr>
      <w:r w:rsidRPr="00017EB6">
        <w:t>Key Facts</w:t>
      </w:r>
    </w:p>
    <w:p w14:paraId="3264BC0D" w14:textId="17C901EF" w:rsidR="0082002A" w:rsidRDefault="00B1743C" w:rsidP="001D37FD">
      <w:pPr>
        <w:spacing w:line="276" w:lineRule="auto"/>
      </w:pPr>
      <w:r w:rsidRPr="00B1743C">
        <w:t>56,000 people in Edinburgh are employed in the health industry. This makes up just over 15% of all jobs in Edinburgh. In 2023, over one in ten people employed in Edinburgh worked in finance and insurance. This is close to three times as much as the average across other major UK cities. Edinburgh relative to other UK cities has higher employment in accommodation and food services, information and communication and arts, entertainment, recreation and other services but less relative employment in construction and manufacturing.</w:t>
      </w:r>
    </w:p>
    <w:p w14:paraId="2B3AFF4A" w14:textId="77777777" w:rsidR="001849F3" w:rsidRDefault="001849F3" w:rsidP="001D37FD">
      <w:pPr>
        <w:spacing w:line="276" w:lineRule="auto"/>
      </w:pPr>
    </w:p>
    <w:p w14:paraId="32157B60" w14:textId="0268E6EE" w:rsidR="007E4B75" w:rsidRPr="00017EB6" w:rsidRDefault="007E4B75" w:rsidP="001849F3">
      <w:pPr>
        <w:pStyle w:val="Heading4"/>
      </w:pPr>
      <w:r w:rsidRPr="00017EB6">
        <w:lastRenderedPageBreak/>
        <w:t>People in employment by industry 202</w:t>
      </w:r>
      <w:r w:rsidR="00B1743C">
        <w:t>3</w:t>
      </w:r>
      <w:r w:rsidRPr="00017EB6">
        <w:t xml:space="preserve"> in Edinburgh</w:t>
      </w:r>
    </w:p>
    <w:p w14:paraId="02848AB1" w14:textId="25D78B69" w:rsidR="00772E04" w:rsidRPr="00772E04" w:rsidRDefault="00772E04" w:rsidP="00DA7AD5">
      <w:pPr>
        <w:pStyle w:val="ListParagraph"/>
        <w:numPr>
          <w:ilvl w:val="0"/>
          <w:numId w:val="39"/>
        </w:numPr>
        <w:spacing w:line="276" w:lineRule="auto"/>
        <w:rPr>
          <w:rFonts w:cstheme="minorHAnsi"/>
        </w:rPr>
      </w:pPr>
      <w:r w:rsidRPr="00772E04">
        <w:rPr>
          <w:rFonts w:cstheme="minorHAnsi"/>
        </w:rPr>
        <w:t>Accommodation &amp; food services: Edinburgh 10.2% (38,000), Scotland 8.6%, UK 8 cities average 7.7%</w:t>
      </w:r>
    </w:p>
    <w:p w14:paraId="31C9619F" w14:textId="590C0D6A" w:rsidR="00772E04" w:rsidRPr="00772E04" w:rsidRDefault="00772E04" w:rsidP="00DA7AD5">
      <w:pPr>
        <w:pStyle w:val="ListParagraph"/>
        <w:numPr>
          <w:ilvl w:val="0"/>
          <w:numId w:val="39"/>
        </w:numPr>
        <w:spacing w:line="276" w:lineRule="auto"/>
        <w:rPr>
          <w:rFonts w:cstheme="minorHAnsi"/>
        </w:rPr>
      </w:pPr>
      <w:r w:rsidRPr="00772E04">
        <w:rPr>
          <w:rFonts w:cstheme="minorHAnsi"/>
        </w:rPr>
        <w:t>Agriculture, forestry &amp; fishing: Edinburgh 0.3% (1,250), Scotland 3.4%, UK 8 cities average 0.1%</w:t>
      </w:r>
    </w:p>
    <w:p w14:paraId="15B2E8E2" w14:textId="3E6B8648" w:rsidR="00772E04" w:rsidRPr="00772E04" w:rsidRDefault="00772E04" w:rsidP="00DA7AD5">
      <w:pPr>
        <w:pStyle w:val="ListParagraph"/>
        <w:numPr>
          <w:ilvl w:val="0"/>
          <w:numId w:val="39"/>
        </w:numPr>
        <w:spacing w:line="276" w:lineRule="auto"/>
        <w:rPr>
          <w:rFonts w:cstheme="minorHAnsi"/>
        </w:rPr>
      </w:pPr>
      <w:r w:rsidRPr="00772E04">
        <w:rPr>
          <w:rFonts w:cstheme="minorHAnsi"/>
        </w:rPr>
        <w:t>Arts, entertainment, recreation &amp; other services: Edinburgh 5.4% (20,000), Scotland 4.4%, UK 8 cities average 3.9%</w:t>
      </w:r>
    </w:p>
    <w:p w14:paraId="0B9CE199" w14:textId="3E0B4BC7" w:rsidR="00772E04" w:rsidRPr="00772E04" w:rsidRDefault="00772E04" w:rsidP="00DA7AD5">
      <w:pPr>
        <w:pStyle w:val="ListParagraph"/>
        <w:numPr>
          <w:ilvl w:val="0"/>
          <w:numId w:val="39"/>
        </w:numPr>
        <w:spacing w:line="276" w:lineRule="auto"/>
        <w:rPr>
          <w:rFonts w:cstheme="minorHAnsi"/>
        </w:rPr>
      </w:pPr>
      <w:r w:rsidRPr="00772E04">
        <w:rPr>
          <w:rFonts w:cstheme="minorHAnsi"/>
        </w:rPr>
        <w:t>Business administration &amp; support services: Edinburgh 6.2% (23,000), Scotland 6.8%, UK 8 cities average 9.1%</w:t>
      </w:r>
    </w:p>
    <w:p w14:paraId="1C87669A" w14:textId="5266E00B" w:rsidR="00772E04" w:rsidRPr="00772E04" w:rsidRDefault="00772E04" w:rsidP="00DA7AD5">
      <w:pPr>
        <w:pStyle w:val="ListParagraph"/>
        <w:numPr>
          <w:ilvl w:val="0"/>
          <w:numId w:val="39"/>
        </w:numPr>
        <w:spacing w:line="276" w:lineRule="auto"/>
        <w:rPr>
          <w:rFonts w:cstheme="minorHAnsi"/>
        </w:rPr>
      </w:pPr>
      <w:r w:rsidRPr="00772E04">
        <w:rPr>
          <w:rFonts w:cstheme="minorHAnsi"/>
        </w:rPr>
        <w:t>Construction: Edinburgh 2.4% (9,000), Scotland 5.1%, UK 8 cities average 3.6%</w:t>
      </w:r>
    </w:p>
    <w:p w14:paraId="1177E862" w14:textId="4FADDC2A" w:rsidR="00772E04" w:rsidRPr="00772E04" w:rsidRDefault="00772E04" w:rsidP="00DA7AD5">
      <w:pPr>
        <w:pStyle w:val="ListParagraph"/>
        <w:numPr>
          <w:ilvl w:val="0"/>
          <w:numId w:val="39"/>
        </w:numPr>
        <w:spacing w:line="276" w:lineRule="auto"/>
        <w:rPr>
          <w:rFonts w:cstheme="minorHAnsi"/>
        </w:rPr>
      </w:pPr>
      <w:r w:rsidRPr="00772E04">
        <w:rPr>
          <w:rFonts w:cstheme="minorHAnsi"/>
        </w:rPr>
        <w:t>Education: Edinburgh 9.7% (36,000), Scotland 8.2%, UK 8 cities average 9.9%</w:t>
      </w:r>
    </w:p>
    <w:p w14:paraId="401AA130" w14:textId="5BE40CC0" w:rsidR="00772E04" w:rsidRPr="00772E04" w:rsidRDefault="00772E04" w:rsidP="00DA7AD5">
      <w:pPr>
        <w:pStyle w:val="ListParagraph"/>
        <w:numPr>
          <w:ilvl w:val="0"/>
          <w:numId w:val="39"/>
        </w:numPr>
        <w:spacing w:line="276" w:lineRule="auto"/>
        <w:rPr>
          <w:rFonts w:cstheme="minorHAnsi"/>
        </w:rPr>
      </w:pPr>
      <w:r w:rsidRPr="00772E04">
        <w:rPr>
          <w:rFonts w:cstheme="minorHAnsi"/>
        </w:rPr>
        <w:t>Financial &amp; insurance: Edinburgh 11.3% (42,000), Scotland 3.2%, UK 8 cities average 4.5%</w:t>
      </w:r>
    </w:p>
    <w:p w14:paraId="58A68102" w14:textId="56CA0541" w:rsidR="00772E04" w:rsidRPr="00772E04" w:rsidRDefault="00772E04" w:rsidP="00DA7AD5">
      <w:pPr>
        <w:pStyle w:val="ListParagraph"/>
        <w:numPr>
          <w:ilvl w:val="0"/>
          <w:numId w:val="39"/>
        </w:numPr>
        <w:spacing w:line="276" w:lineRule="auto"/>
        <w:rPr>
          <w:rFonts w:cstheme="minorHAnsi"/>
        </w:rPr>
      </w:pPr>
      <w:r w:rsidRPr="00772E04">
        <w:rPr>
          <w:rFonts w:cstheme="minorHAnsi"/>
        </w:rPr>
        <w:t>Health: Edinburgh 15.1% (56,000), Scotland 15.6%, UK 8 cities average 15.3%</w:t>
      </w:r>
    </w:p>
    <w:p w14:paraId="06B00A03" w14:textId="1F3870D9" w:rsidR="00772E04" w:rsidRPr="00772E04" w:rsidRDefault="00772E04" w:rsidP="00DA7AD5">
      <w:pPr>
        <w:pStyle w:val="ListParagraph"/>
        <w:numPr>
          <w:ilvl w:val="0"/>
          <w:numId w:val="39"/>
        </w:numPr>
        <w:spacing w:line="276" w:lineRule="auto"/>
        <w:rPr>
          <w:rFonts w:cstheme="minorHAnsi"/>
        </w:rPr>
      </w:pPr>
      <w:r w:rsidRPr="00772E04">
        <w:rPr>
          <w:rFonts w:cstheme="minorHAnsi"/>
        </w:rPr>
        <w:t>Information &amp; communication: Edinburgh 5.4% (20,000), Scotland 3.1%, UK 8 cities average 4.6%</w:t>
      </w:r>
    </w:p>
    <w:p w14:paraId="2A7CD83A" w14:textId="534DED54" w:rsidR="00772E04" w:rsidRPr="00772E04" w:rsidRDefault="00772E04" w:rsidP="00DA7AD5">
      <w:pPr>
        <w:pStyle w:val="ListParagraph"/>
        <w:numPr>
          <w:ilvl w:val="0"/>
          <w:numId w:val="39"/>
        </w:numPr>
        <w:spacing w:line="276" w:lineRule="auto"/>
        <w:rPr>
          <w:rFonts w:cstheme="minorHAnsi"/>
        </w:rPr>
      </w:pPr>
      <w:r w:rsidRPr="00772E04">
        <w:rPr>
          <w:rFonts w:cstheme="minorHAnsi"/>
        </w:rPr>
        <w:t>Manufacturing: Edinburgh 2.7% (10,000), Scotland 6.7%, UK 8 cities average 5.5%</w:t>
      </w:r>
    </w:p>
    <w:p w14:paraId="127FF952" w14:textId="6F9687B4" w:rsidR="00772E04" w:rsidRPr="00772E04" w:rsidRDefault="00772E04" w:rsidP="00DA7AD5">
      <w:pPr>
        <w:pStyle w:val="ListParagraph"/>
        <w:numPr>
          <w:ilvl w:val="0"/>
          <w:numId w:val="39"/>
        </w:numPr>
        <w:spacing w:line="276" w:lineRule="auto"/>
        <w:rPr>
          <w:rFonts w:cstheme="minorHAnsi"/>
        </w:rPr>
      </w:pPr>
      <w:r w:rsidRPr="00772E04">
        <w:rPr>
          <w:rFonts w:cstheme="minorHAnsi"/>
        </w:rPr>
        <w:t>Mining, quarrying &amp; utilities: Edinburgh 1.1% (4,000), Scotland 2.5%, UK 8 cities average 1.2%</w:t>
      </w:r>
    </w:p>
    <w:p w14:paraId="528C86DF" w14:textId="7CE0FC92" w:rsidR="00772E04" w:rsidRPr="00772E04" w:rsidRDefault="00772E04" w:rsidP="00DA7AD5">
      <w:pPr>
        <w:pStyle w:val="ListParagraph"/>
        <w:numPr>
          <w:ilvl w:val="0"/>
          <w:numId w:val="39"/>
        </w:numPr>
        <w:spacing w:line="276" w:lineRule="auto"/>
        <w:rPr>
          <w:rFonts w:cstheme="minorHAnsi"/>
        </w:rPr>
      </w:pPr>
      <w:r w:rsidRPr="00772E04">
        <w:rPr>
          <w:rFonts w:cstheme="minorHAnsi"/>
        </w:rPr>
        <w:t>Motor trades: Edinburgh 1.1% (4,000), Scotland 1.7%, UK 8 cities average 1.4%</w:t>
      </w:r>
    </w:p>
    <w:p w14:paraId="741EE8CF" w14:textId="5E467ABA" w:rsidR="00772E04" w:rsidRPr="00772E04" w:rsidRDefault="00772E04" w:rsidP="00DA7AD5">
      <w:pPr>
        <w:pStyle w:val="ListParagraph"/>
        <w:numPr>
          <w:ilvl w:val="0"/>
          <w:numId w:val="39"/>
        </w:numPr>
        <w:spacing w:line="276" w:lineRule="auto"/>
        <w:rPr>
          <w:rFonts w:cstheme="minorHAnsi"/>
        </w:rPr>
      </w:pPr>
      <w:r w:rsidRPr="00772E04">
        <w:rPr>
          <w:rFonts w:cstheme="minorHAnsi"/>
        </w:rPr>
        <w:t>Professional, scientific &amp; technical: Edinburgh 9.1% (34,000), Scotland 7.2%, UK 8 cities average 10.1%</w:t>
      </w:r>
    </w:p>
    <w:p w14:paraId="60D63832" w14:textId="50DF1DFE" w:rsidR="00772E04" w:rsidRPr="00772E04" w:rsidRDefault="00772E04" w:rsidP="00DA7AD5">
      <w:pPr>
        <w:pStyle w:val="ListParagraph"/>
        <w:numPr>
          <w:ilvl w:val="0"/>
          <w:numId w:val="39"/>
        </w:numPr>
        <w:spacing w:line="276" w:lineRule="auto"/>
        <w:rPr>
          <w:rFonts w:cstheme="minorHAnsi"/>
        </w:rPr>
      </w:pPr>
      <w:r w:rsidRPr="00772E04">
        <w:rPr>
          <w:rFonts w:cstheme="minorHAnsi"/>
        </w:rPr>
        <w:t>Property: Edinburgh 1.9% (7,000), Scotland 1.5%, UK 8 cities average 2.0%</w:t>
      </w:r>
    </w:p>
    <w:p w14:paraId="1536BEB1" w14:textId="1A8E6CBF" w:rsidR="00772E04" w:rsidRPr="00772E04" w:rsidRDefault="00772E04" w:rsidP="00DA7AD5">
      <w:pPr>
        <w:pStyle w:val="ListParagraph"/>
        <w:numPr>
          <w:ilvl w:val="0"/>
          <w:numId w:val="39"/>
        </w:numPr>
        <w:spacing w:line="276" w:lineRule="auto"/>
        <w:rPr>
          <w:rFonts w:cstheme="minorHAnsi"/>
        </w:rPr>
      </w:pPr>
      <w:r w:rsidRPr="00772E04">
        <w:rPr>
          <w:rFonts w:cstheme="minorHAnsi"/>
        </w:rPr>
        <w:t>Public administration &amp; defence: Edinburgh 6.2% (23,000), Scotland 6.2%, UK 8 cities average 6.0%</w:t>
      </w:r>
    </w:p>
    <w:p w14:paraId="703E4EAF" w14:textId="64EE9C33" w:rsidR="00772E04" w:rsidRPr="00772E04" w:rsidRDefault="00772E04" w:rsidP="00DA7AD5">
      <w:pPr>
        <w:pStyle w:val="ListParagraph"/>
        <w:numPr>
          <w:ilvl w:val="0"/>
          <w:numId w:val="39"/>
        </w:numPr>
        <w:spacing w:line="276" w:lineRule="auto"/>
        <w:rPr>
          <w:rFonts w:cstheme="minorHAnsi"/>
        </w:rPr>
      </w:pPr>
      <w:r w:rsidRPr="00772E04">
        <w:rPr>
          <w:rFonts w:cstheme="minorHAnsi"/>
        </w:rPr>
        <w:t>Retail: Edinburgh 7.0% (26,000), Scotland 8.7%, UK 8 cities average 7.8%</w:t>
      </w:r>
    </w:p>
    <w:p w14:paraId="215D8D3B" w14:textId="30EB2EF0" w:rsidR="00772E04" w:rsidRPr="00772E04" w:rsidRDefault="00772E04" w:rsidP="00DA7AD5">
      <w:pPr>
        <w:pStyle w:val="ListParagraph"/>
        <w:numPr>
          <w:ilvl w:val="0"/>
          <w:numId w:val="39"/>
        </w:numPr>
        <w:spacing w:line="276" w:lineRule="auto"/>
        <w:rPr>
          <w:rFonts w:cstheme="minorHAnsi"/>
        </w:rPr>
      </w:pPr>
      <w:r w:rsidRPr="00772E04">
        <w:rPr>
          <w:rFonts w:cstheme="minorHAnsi"/>
        </w:rPr>
        <w:t>Transport &amp; storage: Edinburgh 3.2% (12,000), Scotland 4.5%, UK 8 cities average 4.3%</w:t>
      </w:r>
    </w:p>
    <w:p w14:paraId="0C0644D0" w14:textId="497481EE" w:rsidR="0082002A" w:rsidRPr="0082002A" w:rsidRDefault="00772E04" w:rsidP="00DA7AD5">
      <w:pPr>
        <w:pStyle w:val="ListParagraph"/>
        <w:numPr>
          <w:ilvl w:val="0"/>
          <w:numId w:val="39"/>
        </w:numPr>
        <w:spacing w:line="276" w:lineRule="auto"/>
        <w:rPr>
          <w:rFonts w:cstheme="minorHAnsi"/>
        </w:rPr>
      </w:pPr>
      <w:r w:rsidRPr="00772E04">
        <w:rPr>
          <w:rFonts w:cstheme="minorHAnsi"/>
        </w:rPr>
        <w:t>Wholesale: Edinburgh 1.3% (5,000), Scotland 2.8%, UK 8 cities average 3.4%</w:t>
      </w:r>
    </w:p>
    <w:p w14:paraId="46960323" w14:textId="4C8E5957" w:rsidR="007E4B75" w:rsidRPr="00017EB6" w:rsidRDefault="007E4B75" w:rsidP="001D37FD">
      <w:pPr>
        <w:spacing w:line="276" w:lineRule="auto"/>
        <w:rPr>
          <w:rStyle w:val="Hyperlink"/>
          <w:rFonts w:cstheme="minorHAnsi"/>
        </w:rPr>
      </w:pPr>
      <w:r w:rsidRPr="00017EB6">
        <w:rPr>
          <w:rStyle w:val="Hyperlink"/>
          <w:rFonts w:cstheme="minorHAnsi"/>
        </w:rPr>
        <w:t>Source:</w:t>
      </w:r>
      <w:hyperlink r:id="rId22" w:tgtFrame="_blank" w:history="1">
        <w:r w:rsidRPr="00017EB6">
          <w:rPr>
            <w:rStyle w:val="Hyperlink"/>
            <w:rFonts w:cstheme="minorHAnsi"/>
          </w:rPr>
          <w:t xml:space="preserve"> NOMIS - Business Register and Employment Survey</w:t>
        </w:r>
      </w:hyperlink>
    </w:p>
    <w:p w14:paraId="7E370C32" w14:textId="20879BCF" w:rsidR="0082002A" w:rsidRDefault="0082002A" w:rsidP="001F7742">
      <w:pPr>
        <w:pStyle w:val="Heading4"/>
        <w:rPr>
          <w:shd w:val="clear" w:color="auto" w:fill="FFFFFF"/>
        </w:rPr>
      </w:pPr>
      <w:r>
        <w:rPr>
          <w:shd w:val="clear" w:color="auto" w:fill="FFFFFF"/>
        </w:rPr>
        <w:t>Percentage of people working in the finance and insurance sector in UK cities in 202</w:t>
      </w:r>
      <w:r w:rsidR="00772E04">
        <w:rPr>
          <w:shd w:val="clear" w:color="auto" w:fill="FFFFFF"/>
        </w:rPr>
        <w:t>3</w:t>
      </w:r>
    </w:p>
    <w:p w14:paraId="278D42F6" w14:textId="3C2FC061" w:rsidR="00FE7922" w:rsidRPr="00FE7922" w:rsidRDefault="00FE7922" w:rsidP="00DA7AD5">
      <w:pPr>
        <w:pStyle w:val="ListParagraph"/>
        <w:numPr>
          <w:ilvl w:val="0"/>
          <w:numId w:val="36"/>
        </w:numPr>
        <w:spacing w:after="0" w:line="276" w:lineRule="auto"/>
        <w:rPr>
          <w:rFonts w:eastAsia="Times New Roman" w:cs="Times New Roman"/>
          <w:color w:val="000000"/>
          <w:kern w:val="0"/>
          <w:lang w:eastAsia="en-GB"/>
          <w14:ligatures w14:val="none"/>
        </w:rPr>
      </w:pPr>
      <w:r w:rsidRPr="00FE7922">
        <w:rPr>
          <w:rFonts w:eastAsia="Times New Roman" w:cs="Times New Roman"/>
          <w:color w:val="000000"/>
          <w:kern w:val="0"/>
          <w:lang w:eastAsia="en-GB"/>
          <w14:ligatures w14:val="none"/>
        </w:rPr>
        <w:t>Edinburgh, 11.3%</w:t>
      </w:r>
    </w:p>
    <w:p w14:paraId="714E8F09" w14:textId="0EF418F7" w:rsidR="00FE7922" w:rsidRPr="00FE7922" w:rsidRDefault="00FE7922" w:rsidP="00DA7AD5">
      <w:pPr>
        <w:pStyle w:val="ListParagraph"/>
        <w:numPr>
          <w:ilvl w:val="0"/>
          <w:numId w:val="36"/>
        </w:numPr>
        <w:spacing w:after="0" w:line="276" w:lineRule="auto"/>
        <w:rPr>
          <w:rFonts w:eastAsia="Times New Roman" w:cs="Times New Roman"/>
          <w:color w:val="000000"/>
          <w:kern w:val="0"/>
          <w:lang w:eastAsia="en-GB"/>
          <w14:ligatures w14:val="none"/>
        </w:rPr>
      </w:pPr>
      <w:r w:rsidRPr="00FE7922">
        <w:rPr>
          <w:rFonts w:eastAsia="Times New Roman" w:cs="Times New Roman"/>
          <w:color w:val="000000"/>
          <w:kern w:val="0"/>
          <w:lang w:eastAsia="en-GB"/>
          <w14:ligatures w14:val="none"/>
        </w:rPr>
        <w:t>Bristol, 6.4%</w:t>
      </w:r>
    </w:p>
    <w:p w14:paraId="6DD24AE5" w14:textId="456E7965" w:rsidR="00FE7922" w:rsidRPr="00FE7922" w:rsidRDefault="00FE7922" w:rsidP="00DA7AD5">
      <w:pPr>
        <w:pStyle w:val="ListParagraph"/>
        <w:numPr>
          <w:ilvl w:val="0"/>
          <w:numId w:val="36"/>
        </w:numPr>
        <w:spacing w:after="0" w:line="276" w:lineRule="auto"/>
        <w:rPr>
          <w:rFonts w:eastAsia="Times New Roman" w:cs="Times New Roman"/>
          <w:color w:val="000000"/>
          <w:kern w:val="0"/>
          <w:lang w:eastAsia="en-GB"/>
          <w14:ligatures w14:val="none"/>
        </w:rPr>
      </w:pPr>
      <w:r w:rsidRPr="00FE7922">
        <w:rPr>
          <w:rFonts w:eastAsia="Times New Roman" w:cs="Times New Roman"/>
          <w:color w:val="000000"/>
          <w:kern w:val="0"/>
          <w:lang w:eastAsia="en-GB"/>
          <w14:ligatures w14:val="none"/>
        </w:rPr>
        <w:t>Manchester, 5.5%</w:t>
      </w:r>
    </w:p>
    <w:p w14:paraId="3790327F" w14:textId="3A340457" w:rsidR="00FE7922" w:rsidRPr="00FE7922" w:rsidRDefault="00FE7922" w:rsidP="00DA7AD5">
      <w:pPr>
        <w:pStyle w:val="ListParagraph"/>
        <w:numPr>
          <w:ilvl w:val="0"/>
          <w:numId w:val="36"/>
        </w:numPr>
        <w:spacing w:after="0" w:line="276" w:lineRule="auto"/>
        <w:rPr>
          <w:rFonts w:eastAsia="Times New Roman" w:cs="Times New Roman"/>
          <w:color w:val="000000"/>
          <w:kern w:val="0"/>
          <w:lang w:eastAsia="en-GB"/>
          <w14:ligatures w14:val="none"/>
        </w:rPr>
      </w:pPr>
      <w:r w:rsidRPr="00FE7922">
        <w:rPr>
          <w:rFonts w:eastAsia="Times New Roman" w:cs="Times New Roman"/>
          <w:color w:val="000000"/>
          <w:kern w:val="0"/>
          <w:lang w:eastAsia="en-GB"/>
          <w14:ligatures w14:val="none"/>
        </w:rPr>
        <w:t>Leeds, 5.2%</w:t>
      </w:r>
    </w:p>
    <w:p w14:paraId="31EDFCFE" w14:textId="78973F9D" w:rsidR="00FE7922" w:rsidRPr="00FE7922" w:rsidRDefault="00FE7922" w:rsidP="00DA7AD5">
      <w:pPr>
        <w:pStyle w:val="ListParagraph"/>
        <w:numPr>
          <w:ilvl w:val="0"/>
          <w:numId w:val="36"/>
        </w:numPr>
        <w:spacing w:after="0" w:line="276" w:lineRule="auto"/>
        <w:rPr>
          <w:rFonts w:eastAsia="Times New Roman" w:cs="Times New Roman"/>
          <w:color w:val="000000"/>
          <w:kern w:val="0"/>
          <w:lang w:eastAsia="en-GB"/>
          <w14:ligatures w14:val="none"/>
        </w:rPr>
      </w:pPr>
      <w:r w:rsidRPr="00FE7922">
        <w:rPr>
          <w:rFonts w:eastAsia="Times New Roman" w:cs="Times New Roman"/>
          <w:color w:val="000000"/>
          <w:kern w:val="0"/>
          <w:lang w:eastAsia="en-GB"/>
          <w14:ligatures w14:val="none"/>
        </w:rPr>
        <w:t>Glasgow, 4.5%</w:t>
      </w:r>
    </w:p>
    <w:p w14:paraId="120F615C" w14:textId="5D706B36" w:rsidR="00FE7922" w:rsidRPr="00FE7922" w:rsidRDefault="00FE7922" w:rsidP="00DA7AD5">
      <w:pPr>
        <w:pStyle w:val="ListParagraph"/>
        <w:numPr>
          <w:ilvl w:val="0"/>
          <w:numId w:val="36"/>
        </w:numPr>
        <w:spacing w:after="0" w:line="276" w:lineRule="auto"/>
        <w:rPr>
          <w:rFonts w:eastAsia="Times New Roman" w:cs="Times New Roman"/>
          <w:color w:val="000000"/>
          <w:kern w:val="0"/>
          <w:lang w:eastAsia="en-GB"/>
          <w14:ligatures w14:val="none"/>
        </w:rPr>
      </w:pPr>
      <w:r w:rsidRPr="00FE7922">
        <w:rPr>
          <w:rFonts w:eastAsia="Times New Roman" w:cs="Times New Roman"/>
          <w:color w:val="000000"/>
          <w:kern w:val="0"/>
          <w:lang w:eastAsia="en-GB"/>
          <w14:ligatures w14:val="none"/>
        </w:rPr>
        <w:t>Birmingham, 4.1%</w:t>
      </w:r>
    </w:p>
    <w:p w14:paraId="7316CC07" w14:textId="3CCDD627" w:rsidR="00FE7922" w:rsidRPr="00FE7922" w:rsidRDefault="00FE7922" w:rsidP="00DA7AD5">
      <w:pPr>
        <w:pStyle w:val="ListParagraph"/>
        <w:numPr>
          <w:ilvl w:val="0"/>
          <w:numId w:val="36"/>
        </w:numPr>
        <w:spacing w:after="0" w:line="276" w:lineRule="auto"/>
        <w:rPr>
          <w:rFonts w:eastAsia="Times New Roman" w:cs="Times New Roman"/>
          <w:color w:val="000000"/>
          <w:kern w:val="0"/>
          <w:lang w:eastAsia="en-GB"/>
          <w14:ligatures w14:val="none"/>
        </w:rPr>
      </w:pPr>
      <w:r w:rsidRPr="00FE7922">
        <w:rPr>
          <w:rFonts w:eastAsia="Times New Roman" w:cs="Times New Roman"/>
          <w:color w:val="000000"/>
          <w:kern w:val="0"/>
          <w:lang w:eastAsia="en-GB"/>
          <w14:ligatures w14:val="none"/>
        </w:rPr>
        <w:t>Sheffield, 3.6%</w:t>
      </w:r>
    </w:p>
    <w:p w14:paraId="4C9E1EEE" w14:textId="3F9D6059" w:rsidR="00FE7922" w:rsidRPr="00FE7922" w:rsidRDefault="00FE7922" w:rsidP="00DA7AD5">
      <w:pPr>
        <w:pStyle w:val="ListParagraph"/>
        <w:numPr>
          <w:ilvl w:val="0"/>
          <w:numId w:val="36"/>
        </w:numPr>
        <w:spacing w:after="0" w:line="276" w:lineRule="auto"/>
        <w:rPr>
          <w:rFonts w:eastAsia="Times New Roman" w:cs="Times New Roman"/>
          <w:color w:val="000000"/>
          <w:kern w:val="0"/>
          <w:lang w:eastAsia="en-GB"/>
          <w14:ligatures w14:val="none"/>
        </w:rPr>
      </w:pPr>
      <w:r w:rsidRPr="00FE7922">
        <w:rPr>
          <w:rFonts w:eastAsia="Times New Roman" w:cs="Times New Roman"/>
          <w:color w:val="000000"/>
          <w:kern w:val="0"/>
          <w:lang w:eastAsia="en-GB"/>
          <w14:ligatures w14:val="none"/>
        </w:rPr>
        <w:t>Liverpool, 3.5%</w:t>
      </w:r>
    </w:p>
    <w:p w14:paraId="73DD9867" w14:textId="1386096E" w:rsidR="0082002A" w:rsidRPr="0082002A" w:rsidRDefault="00FE7922" w:rsidP="00DA7AD5">
      <w:pPr>
        <w:pStyle w:val="ListParagraph"/>
        <w:numPr>
          <w:ilvl w:val="0"/>
          <w:numId w:val="36"/>
        </w:numPr>
        <w:spacing w:after="0" w:line="276" w:lineRule="auto"/>
        <w:rPr>
          <w:rFonts w:eastAsia="Times New Roman" w:cs="Times New Roman"/>
          <w:color w:val="000000"/>
          <w:kern w:val="0"/>
          <w:lang w:eastAsia="en-GB"/>
          <w14:ligatures w14:val="none"/>
        </w:rPr>
      </w:pPr>
      <w:r w:rsidRPr="00FE7922">
        <w:rPr>
          <w:rFonts w:eastAsia="Times New Roman" w:cs="Times New Roman"/>
          <w:color w:val="000000"/>
          <w:kern w:val="0"/>
          <w:lang w:eastAsia="en-GB"/>
          <w14:ligatures w14:val="none"/>
        </w:rPr>
        <w:t>Bradford, 3.0%</w:t>
      </w:r>
    </w:p>
    <w:p w14:paraId="48FBD5CF" w14:textId="77777777" w:rsidR="0082002A" w:rsidRPr="0082002A" w:rsidRDefault="0082002A" w:rsidP="001D37FD">
      <w:pPr>
        <w:spacing w:line="276" w:lineRule="auto"/>
      </w:pPr>
    </w:p>
    <w:p w14:paraId="1DFCD1A7" w14:textId="77777777" w:rsidR="0082002A" w:rsidRPr="00017EB6" w:rsidRDefault="0082002A" w:rsidP="001F7742">
      <w:pPr>
        <w:pStyle w:val="Heading2"/>
      </w:pPr>
      <w:r w:rsidRPr="00017EB6">
        <w:lastRenderedPageBreak/>
        <w:t>Economy</w:t>
      </w:r>
    </w:p>
    <w:p w14:paraId="0703BBFA" w14:textId="77777777" w:rsidR="0082002A" w:rsidRPr="00017EB6" w:rsidRDefault="0082002A" w:rsidP="001D37FD">
      <w:pPr>
        <w:spacing w:line="276" w:lineRule="auto"/>
        <w:rPr>
          <w:rFonts w:cstheme="minorHAnsi"/>
        </w:rPr>
      </w:pPr>
    </w:p>
    <w:p w14:paraId="354F2429" w14:textId="77777777" w:rsidR="0082002A" w:rsidRPr="00017EB6" w:rsidRDefault="0082002A" w:rsidP="001F7742">
      <w:pPr>
        <w:pStyle w:val="Heading3"/>
      </w:pPr>
      <w:r w:rsidRPr="00017EB6">
        <w:t>Gross Value Added (GVA)</w:t>
      </w:r>
    </w:p>
    <w:p w14:paraId="382B1788" w14:textId="77777777" w:rsidR="0082002A" w:rsidRPr="00017EB6" w:rsidRDefault="0082002A" w:rsidP="001D37FD">
      <w:pPr>
        <w:spacing w:line="276" w:lineRule="auto"/>
        <w:rPr>
          <w:rFonts w:cstheme="minorHAnsi"/>
        </w:rPr>
      </w:pPr>
    </w:p>
    <w:p w14:paraId="68327FB1" w14:textId="77777777" w:rsidR="0082002A" w:rsidRPr="00017EB6" w:rsidRDefault="0082002A" w:rsidP="001F7742">
      <w:pPr>
        <w:pStyle w:val="Heading4"/>
      </w:pPr>
      <w:r w:rsidRPr="00017EB6">
        <w:t>Key Facts</w:t>
      </w:r>
    </w:p>
    <w:p w14:paraId="1580D415" w14:textId="1EB9AFED" w:rsidR="0082002A" w:rsidRDefault="003C1A4D" w:rsidP="001D37FD">
      <w:pPr>
        <w:spacing w:line="276" w:lineRule="auto"/>
      </w:pPr>
      <w:r w:rsidRPr="003C1A4D">
        <w:t>The finance and insurance industry in Edinburgh provides as much Gross Value Added (GVA) (£7.2bn) as the next three largest sector combined: real estate activities (£3.0bn), human health and social care (£2.2bn) and professional, scientific and tech (£1.8bn). In terms of GVA per capita, Edinburgh (£56.8k) has almost 40% more per person than Glasgow (£40.9k), the next highest Scottish city.</w:t>
      </w:r>
    </w:p>
    <w:p w14:paraId="29AF8640" w14:textId="21069B4E" w:rsidR="0082002A" w:rsidRPr="00017EB6" w:rsidRDefault="0082002A" w:rsidP="001F7742">
      <w:pPr>
        <w:pStyle w:val="Heading4"/>
      </w:pPr>
      <w:r w:rsidRPr="00017EB6">
        <w:t>Did you know?</w:t>
      </w:r>
    </w:p>
    <w:p w14:paraId="0DC08106" w14:textId="1EB6C38A" w:rsidR="001F7742" w:rsidRPr="00017EB6" w:rsidRDefault="0082002A" w:rsidP="001D37FD">
      <w:pPr>
        <w:spacing w:line="276" w:lineRule="auto"/>
        <w:rPr>
          <w:rFonts w:cstheme="minorHAnsi"/>
        </w:rPr>
      </w:pPr>
      <w:r w:rsidRPr="00017EB6">
        <w:rPr>
          <w:rFonts w:cstheme="minorHAnsi"/>
        </w:rPr>
        <w:t>Gross Value Added (GVA) is the value generated by an area, industry or sector of an economy engaged in the production of goods and services.</w:t>
      </w:r>
    </w:p>
    <w:p w14:paraId="10571711" w14:textId="6D497E7E" w:rsidR="0082002A" w:rsidRPr="00017EB6" w:rsidRDefault="0082002A" w:rsidP="001F7742">
      <w:pPr>
        <w:pStyle w:val="Heading4"/>
      </w:pPr>
      <w:r w:rsidRPr="00017EB6">
        <w:t>Gross value added by sector in Edinburgh 202</w:t>
      </w:r>
      <w:r w:rsidR="003C1A4D">
        <w:t>2</w:t>
      </w:r>
    </w:p>
    <w:p w14:paraId="19EF83D1" w14:textId="1803D66B" w:rsidR="002778BB" w:rsidRPr="002778BB" w:rsidRDefault="002778BB" w:rsidP="00DA7AD5">
      <w:pPr>
        <w:pStyle w:val="ListParagraph"/>
        <w:numPr>
          <w:ilvl w:val="0"/>
          <w:numId w:val="40"/>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Financial and insurance activities: £</w:t>
      </w:r>
      <w:r w:rsidR="00642BF6">
        <w:rPr>
          <w:rFonts w:eastAsia="Times New Roman" w:cs="Times New Roman"/>
          <w:color w:val="000000"/>
          <w:kern w:val="0"/>
          <w:lang w:eastAsia="en-GB"/>
          <w14:ligatures w14:val="none"/>
        </w:rPr>
        <w:t>7.</w:t>
      </w:r>
      <w:r w:rsidR="00671239">
        <w:rPr>
          <w:rFonts w:eastAsia="Times New Roman" w:cs="Times New Roman"/>
          <w:color w:val="000000"/>
          <w:kern w:val="0"/>
          <w:lang w:eastAsia="en-GB"/>
          <w14:ligatures w14:val="none"/>
        </w:rPr>
        <w:t>2</w:t>
      </w:r>
      <w:r w:rsidR="00642BF6">
        <w:rPr>
          <w:rFonts w:eastAsia="Times New Roman" w:cs="Times New Roman"/>
          <w:color w:val="000000"/>
          <w:kern w:val="0"/>
          <w:lang w:eastAsia="en-GB"/>
          <w14:ligatures w14:val="none"/>
        </w:rPr>
        <w:t>2</w:t>
      </w:r>
      <w:r w:rsidR="00B64361">
        <w:rPr>
          <w:rFonts w:eastAsia="Times New Roman" w:cs="Times New Roman"/>
          <w:color w:val="000000"/>
          <w:kern w:val="0"/>
          <w:lang w:eastAsia="en-GB"/>
          <w14:ligatures w14:val="none"/>
        </w:rPr>
        <w:t xml:space="preserve"> billion</w:t>
      </w:r>
    </w:p>
    <w:p w14:paraId="14A0AB9D" w14:textId="5BF5929A" w:rsidR="002778BB" w:rsidRPr="002778BB" w:rsidRDefault="002778BB" w:rsidP="00DA7AD5">
      <w:pPr>
        <w:pStyle w:val="ListParagraph"/>
        <w:numPr>
          <w:ilvl w:val="0"/>
          <w:numId w:val="40"/>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Other: £3</w:t>
      </w:r>
      <w:r w:rsidR="00B64361">
        <w:rPr>
          <w:rFonts w:eastAsia="Times New Roman" w:cs="Times New Roman"/>
          <w:color w:val="000000"/>
          <w:kern w:val="0"/>
          <w:lang w:eastAsia="en-GB"/>
          <w14:ligatures w14:val="none"/>
        </w:rPr>
        <w:t>.</w:t>
      </w:r>
      <w:r w:rsidR="00775EC8">
        <w:rPr>
          <w:rFonts w:eastAsia="Times New Roman" w:cs="Times New Roman"/>
          <w:color w:val="000000"/>
          <w:kern w:val="0"/>
          <w:lang w:eastAsia="en-GB"/>
          <w14:ligatures w14:val="none"/>
        </w:rPr>
        <w:t>78</w:t>
      </w:r>
      <w:r w:rsidR="00B64361">
        <w:rPr>
          <w:rFonts w:eastAsia="Times New Roman" w:cs="Times New Roman"/>
          <w:color w:val="000000"/>
          <w:kern w:val="0"/>
          <w:lang w:eastAsia="en-GB"/>
          <w14:ligatures w14:val="none"/>
        </w:rPr>
        <w:t xml:space="preserve"> billion</w:t>
      </w:r>
    </w:p>
    <w:p w14:paraId="72E472D5" w14:textId="00ABFBE8" w:rsidR="002778BB" w:rsidRPr="002778BB" w:rsidRDefault="002778BB" w:rsidP="00DA7AD5">
      <w:pPr>
        <w:pStyle w:val="ListParagraph"/>
        <w:numPr>
          <w:ilvl w:val="0"/>
          <w:numId w:val="40"/>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Real estate activities: £</w:t>
      </w:r>
      <w:r w:rsidR="00775EC8">
        <w:rPr>
          <w:rFonts w:eastAsia="Times New Roman" w:cs="Times New Roman"/>
          <w:color w:val="000000"/>
          <w:kern w:val="0"/>
          <w:lang w:eastAsia="en-GB"/>
          <w14:ligatures w14:val="none"/>
        </w:rPr>
        <w:t>2.97</w:t>
      </w:r>
      <w:r w:rsidR="00B64361">
        <w:rPr>
          <w:rFonts w:eastAsia="Times New Roman" w:cs="Times New Roman"/>
          <w:color w:val="000000"/>
          <w:kern w:val="0"/>
          <w:lang w:eastAsia="en-GB"/>
          <w14:ligatures w14:val="none"/>
        </w:rPr>
        <w:t xml:space="preserve"> billion</w:t>
      </w:r>
    </w:p>
    <w:p w14:paraId="41165C8D" w14:textId="62E4C201" w:rsidR="002778BB" w:rsidRPr="002778BB" w:rsidRDefault="002778BB" w:rsidP="00DA7AD5">
      <w:pPr>
        <w:pStyle w:val="ListParagraph"/>
        <w:numPr>
          <w:ilvl w:val="0"/>
          <w:numId w:val="40"/>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Human health and social work activities: £</w:t>
      </w:r>
      <w:r w:rsidR="00B64361">
        <w:rPr>
          <w:rFonts w:eastAsia="Times New Roman" w:cs="Times New Roman"/>
          <w:color w:val="000000"/>
          <w:kern w:val="0"/>
          <w:lang w:eastAsia="en-GB"/>
          <w14:ligatures w14:val="none"/>
        </w:rPr>
        <w:t>2.</w:t>
      </w:r>
      <w:r w:rsidR="00775EC8">
        <w:rPr>
          <w:rFonts w:eastAsia="Times New Roman" w:cs="Times New Roman"/>
          <w:color w:val="000000"/>
          <w:kern w:val="0"/>
          <w:lang w:eastAsia="en-GB"/>
          <w14:ligatures w14:val="none"/>
        </w:rPr>
        <w:t>18</w:t>
      </w:r>
      <w:r w:rsidR="00B64361">
        <w:rPr>
          <w:rFonts w:eastAsia="Times New Roman" w:cs="Times New Roman"/>
          <w:color w:val="000000"/>
          <w:kern w:val="0"/>
          <w:lang w:eastAsia="en-GB"/>
          <w14:ligatures w14:val="none"/>
        </w:rPr>
        <w:t xml:space="preserve"> billion</w:t>
      </w:r>
    </w:p>
    <w:p w14:paraId="11E95AC7" w14:textId="6AC1F264" w:rsidR="002778BB" w:rsidRPr="002778BB" w:rsidRDefault="002778BB" w:rsidP="00DA7AD5">
      <w:pPr>
        <w:pStyle w:val="ListParagraph"/>
        <w:numPr>
          <w:ilvl w:val="0"/>
          <w:numId w:val="40"/>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Professional, scientific and technical activities: £1</w:t>
      </w:r>
      <w:r w:rsidR="00414221">
        <w:rPr>
          <w:rFonts w:eastAsia="Times New Roman" w:cs="Times New Roman"/>
          <w:color w:val="000000"/>
          <w:kern w:val="0"/>
          <w:lang w:eastAsia="en-GB"/>
          <w14:ligatures w14:val="none"/>
        </w:rPr>
        <w:t>. 8 billion</w:t>
      </w:r>
    </w:p>
    <w:p w14:paraId="404C37B2" w14:textId="3B810EA7" w:rsidR="002778BB" w:rsidRPr="002778BB" w:rsidRDefault="002778BB" w:rsidP="00DA7AD5">
      <w:pPr>
        <w:pStyle w:val="ListParagraph"/>
        <w:numPr>
          <w:ilvl w:val="0"/>
          <w:numId w:val="40"/>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Education: £</w:t>
      </w:r>
      <w:r w:rsidR="00414221">
        <w:rPr>
          <w:rFonts w:eastAsia="Times New Roman" w:cs="Times New Roman"/>
          <w:color w:val="000000"/>
          <w:kern w:val="0"/>
          <w:lang w:eastAsia="en-GB"/>
          <w14:ligatures w14:val="none"/>
        </w:rPr>
        <w:t>2</w:t>
      </w:r>
      <w:r w:rsidR="00AC21A2">
        <w:rPr>
          <w:rFonts w:eastAsia="Times New Roman" w:cs="Times New Roman"/>
          <w:color w:val="000000"/>
          <w:kern w:val="0"/>
          <w:lang w:eastAsia="en-GB"/>
          <w14:ligatures w14:val="none"/>
        </w:rPr>
        <w:t>.03</w:t>
      </w:r>
      <w:r w:rsidR="00414221">
        <w:rPr>
          <w:rFonts w:eastAsia="Times New Roman" w:cs="Times New Roman"/>
          <w:color w:val="000000"/>
          <w:kern w:val="0"/>
          <w:lang w:eastAsia="en-GB"/>
          <w14:ligatures w14:val="none"/>
        </w:rPr>
        <w:t xml:space="preserve"> billion</w:t>
      </w:r>
    </w:p>
    <w:p w14:paraId="4701725E" w14:textId="57ACB761" w:rsidR="002778BB" w:rsidRPr="002778BB" w:rsidRDefault="002778BB" w:rsidP="00DA7AD5">
      <w:pPr>
        <w:pStyle w:val="ListParagraph"/>
        <w:numPr>
          <w:ilvl w:val="0"/>
          <w:numId w:val="40"/>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Public admin and defence: £1</w:t>
      </w:r>
      <w:r w:rsidR="00414221">
        <w:rPr>
          <w:rFonts w:eastAsia="Times New Roman" w:cs="Times New Roman"/>
          <w:color w:val="000000"/>
          <w:kern w:val="0"/>
          <w:lang w:eastAsia="en-GB"/>
          <w14:ligatures w14:val="none"/>
        </w:rPr>
        <w:t>.4</w:t>
      </w:r>
      <w:r w:rsidR="00671239">
        <w:rPr>
          <w:rFonts w:eastAsia="Times New Roman" w:cs="Times New Roman"/>
          <w:color w:val="000000"/>
          <w:kern w:val="0"/>
          <w:lang w:eastAsia="en-GB"/>
          <w14:ligatures w14:val="none"/>
        </w:rPr>
        <w:t>5</w:t>
      </w:r>
      <w:r w:rsidR="00414221">
        <w:rPr>
          <w:rFonts w:eastAsia="Times New Roman" w:cs="Times New Roman"/>
          <w:color w:val="000000"/>
          <w:kern w:val="0"/>
          <w:lang w:eastAsia="en-GB"/>
          <w14:ligatures w14:val="none"/>
        </w:rPr>
        <w:t xml:space="preserve"> billion</w:t>
      </w:r>
    </w:p>
    <w:p w14:paraId="1D8D5DA9" w14:textId="611BF994" w:rsidR="002778BB" w:rsidRPr="002778BB" w:rsidRDefault="002778BB" w:rsidP="00DA7AD5">
      <w:pPr>
        <w:pStyle w:val="ListParagraph"/>
        <w:numPr>
          <w:ilvl w:val="0"/>
          <w:numId w:val="40"/>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Information and communication: £1</w:t>
      </w:r>
      <w:r w:rsidR="00C459C6">
        <w:rPr>
          <w:rFonts w:eastAsia="Times New Roman" w:cs="Times New Roman"/>
          <w:color w:val="000000"/>
          <w:kern w:val="0"/>
          <w:lang w:eastAsia="en-GB"/>
          <w14:ligatures w14:val="none"/>
        </w:rPr>
        <w:t>.4</w:t>
      </w:r>
      <w:r w:rsidR="00AC21A2">
        <w:rPr>
          <w:rFonts w:eastAsia="Times New Roman" w:cs="Times New Roman"/>
          <w:color w:val="000000"/>
          <w:kern w:val="0"/>
          <w:lang w:eastAsia="en-GB"/>
          <w14:ligatures w14:val="none"/>
        </w:rPr>
        <w:t>5</w:t>
      </w:r>
      <w:r w:rsidR="00C459C6">
        <w:rPr>
          <w:rFonts w:eastAsia="Times New Roman" w:cs="Times New Roman"/>
          <w:color w:val="000000"/>
          <w:kern w:val="0"/>
          <w:lang w:eastAsia="en-GB"/>
          <w14:ligatures w14:val="none"/>
        </w:rPr>
        <w:t xml:space="preserve"> billion</w:t>
      </w:r>
    </w:p>
    <w:p w14:paraId="534EEA3F" w14:textId="036B3119" w:rsidR="002778BB" w:rsidRPr="002778BB" w:rsidRDefault="002778BB" w:rsidP="00DA7AD5">
      <w:pPr>
        <w:pStyle w:val="ListParagraph"/>
        <w:numPr>
          <w:ilvl w:val="0"/>
          <w:numId w:val="40"/>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Wholesale and retail trade: £</w:t>
      </w:r>
      <w:r w:rsidR="00AC21A2">
        <w:rPr>
          <w:rFonts w:eastAsia="Times New Roman" w:cs="Times New Roman"/>
          <w:color w:val="000000"/>
          <w:kern w:val="0"/>
          <w:lang w:eastAsia="en-GB"/>
          <w14:ligatures w14:val="none"/>
        </w:rPr>
        <w:t>1.36 billion</w:t>
      </w:r>
    </w:p>
    <w:p w14:paraId="157D422A" w14:textId="57B44D9B" w:rsidR="002778BB" w:rsidRPr="002778BB" w:rsidRDefault="002778BB" w:rsidP="00DA7AD5">
      <w:pPr>
        <w:pStyle w:val="ListParagraph"/>
        <w:numPr>
          <w:ilvl w:val="0"/>
          <w:numId w:val="40"/>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Manufacturing: £1,</w:t>
      </w:r>
      <w:r w:rsidR="00524E5D">
        <w:rPr>
          <w:rFonts w:eastAsia="Times New Roman" w:cs="Times New Roman"/>
          <w:color w:val="000000"/>
          <w:kern w:val="0"/>
          <w:lang w:eastAsia="en-GB"/>
          <w14:ligatures w14:val="none"/>
        </w:rPr>
        <w:t>12 billion</w:t>
      </w:r>
    </w:p>
    <w:p w14:paraId="015FFF7B" w14:textId="1CCEB204" w:rsidR="002778BB" w:rsidRPr="002778BB" w:rsidRDefault="002778BB" w:rsidP="00DA7AD5">
      <w:pPr>
        <w:pStyle w:val="ListParagraph"/>
        <w:numPr>
          <w:ilvl w:val="0"/>
          <w:numId w:val="40"/>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Accomm</w:t>
      </w:r>
      <w:r>
        <w:rPr>
          <w:rFonts w:eastAsia="Times New Roman" w:cs="Times New Roman"/>
          <w:color w:val="000000"/>
          <w:kern w:val="0"/>
          <w:lang w:eastAsia="en-GB"/>
          <w14:ligatures w14:val="none"/>
        </w:rPr>
        <w:t>odation</w:t>
      </w:r>
      <w:r w:rsidRPr="002778BB">
        <w:rPr>
          <w:rFonts w:eastAsia="Times New Roman" w:cs="Times New Roman"/>
          <w:color w:val="000000"/>
          <w:kern w:val="0"/>
          <w:lang w:eastAsia="en-GB"/>
          <w14:ligatures w14:val="none"/>
        </w:rPr>
        <w:t xml:space="preserve"> and food service: £</w:t>
      </w:r>
      <w:r w:rsidR="00524E5D">
        <w:rPr>
          <w:rFonts w:eastAsia="Times New Roman" w:cs="Times New Roman"/>
          <w:color w:val="000000"/>
          <w:kern w:val="0"/>
          <w:lang w:eastAsia="en-GB"/>
          <w14:ligatures w14:val="none"/>
        </w:rPr>
        <w:t>0.84 billion</w:t>
      </w:r>
    </w:p>
    <w:p w14:paraId="6600AF19" w14:textId="373B5654" w:rsidR="0082002A" w:rsidRPr="00017EB6" w:rsidRDefault="0082002A" w:rsidP="001F7742">
      <w:pPr>
        <w:pStyle w:val="Heading4"/>
      </w:pPr>
      <w:r w:rsidRPr="00017EB6">
        <w:t>GVA per capita in major UK cities 202</w:t>
      </w:r>
      <w:r w:rsidR="00DC4E26">
        <w:t>2</w:t>
      </w:r>
    </w:p>
    <w:p w14:paraId="0152E4CA" w14:textId="7456C499" w:rsidR="002778BB" w:rsidRPr="002778BB" w:rsidRDefault="002778BB" w:rsidP="00DA7AD5">
      <w:pPr>
        <w:pStyle w:val="ListParagraph"/>
        <w:numPr>
          <w:ilvl w:val="0"/>
          <w:numId w:val="41"/>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Edinburgh:  £</w:t>
      </w:r>
      <w:r w:rsidR="00A42598">
        <w:rPr>
          <w:rFonts w:eastAsia="Times New Roman" w:cs="Times New Roman"/>
          <w:color w:val="000000"/>
          <w:kern w:val="0"/>
          <w:lang w:eastAsia="en-GB"/>
          <w14:ligatures w14:val="none"/>
        </w:rPr>
        <w:t>56,772</w:t>
      </w:r>
      <w:r w:rsidRPr="002778BB">
        <w:rPr>
          <w:rFonts w:eastAsia="Times New Roman" w:cs="Times New Roman"/>
          <w:color w:val="000000"/>
          <w:kern w:val="0"/>
          <w:lang w:eastAsia="en-GB"/>
          <w14:ligatures w14:val="none"/>
        </w:rPr>
        <w:t xml:space="preserve"> </w:t>
      </w:r>
    </w:p>
    <w:p w14:paraId="641FC0B8" w14:textId="71A2E572" w:rsidR="002778BB" w:rsidRPr="002778BB" w:rsidRDefault="002778BB" w:rsidP="00DA7AD5">
      <w:pPr>
        <w:pStyle w:val="ListParagraph"/>
        <w:numPr>
          <w:ilvl w:val="0"/>
          <w:numId w:val="41"/>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Manchester:  £</w:t>
      </w:r>
      <w:r w:rsidR="00CE28E0">
        <w:rPr>
          <w:rFonts w:eastAsia="Times New Roman" w:cs="Times New Roman"/>
          <w:color w:val="000000"/>
          <w:kern w:val="0"/>
          <w:lang w:eastAsia="en-GB"/>
          <w14:ligatures w14:val="none"/>
        </w:rPr>
        <w:t>55,371</w:t>
      </w:r>
      <w:r w:rsidRPr="002778BB">
        <w:rPr>
          <w:rFonts w:eastAsia="Times New Roman" w:cs="Times New Roman"/>
          <w:color w:val="000000"/>
          <w:kern w:val="0"/>
          <w:lang w:eastAsia="en-GB"/>
          <w14:ligatures w14:val="none"/>
        </w:rPr>
        <w:t xml:space="preserve"> </w:t>
      </w:r>
    </w:p>
    <w:p w14:paraId="31313A8C" w14:textId="551A7F1D" w:rsidR="002778BB" w:rsidRPr="002778BB" w:rsidRDefault="002778BB" w:rsidP="00DA7AD5">
      <w:pPr>
        <w:pStyle w:val="ListParagraph"/>
        <w:numPr>
          <w:ilvl w:val="0"/>
          <w:numId w:val="41"/>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Glasgow:  £</w:t>
      </w:r>
      <w:r w:rsidR="00CE28E0">
        <w:rPr>
          <w:rFonts w:eastAsia="Times New Roman" w:cs="Times New Roman"/>
          <w:color w:val="000000"/>
          <w:kern w:val="0"/>
          <w:lang w:eastAsia="en-GB"/>
          <w14:ligatures w14:val="none"/>
        </w:rPr>
        <w:t>40,933</w:t>
      </w:r>
      <w:r w:rsidRPr="002778BB">
        <w:rPr>
          <w:rFonts w:eastAsia="Times New Roman" w:cs="Times New Roman"/>
          <w:color w:val="000000"/>
          <w:kern w:val="0"/>
          <w:lang w:eastAsia="en-GB"/>
          <w14:ligatures w14:val="none"/>
        </w:rPr>
        <w:t xml:space="preserve"> </w:t>
      </w:r>
    </w:p>
    <w:p w14:paraId="489FDAC9" w14:textId="3F0BA69E" w:rsidR="002778BB" w:rsidRPr="002778BB" w:rsidRDefault="002778BB" w:rsidP="00DA7AD5">
      <w:pPr>
        <w:pStyle w:val="ListParagraph"/>
        <w:numPr>
          <w:ilvl w:val="0"/>
          <w:numId w:val="41"/>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Bristol:  £</w:t>
      </w:r>
      <w:r w:rsidR="00CE28E0">
        <w:rPr>
          <w:rFonts w:eastAsia="Times New Roman" w:cs="Times New Roman"/>
          <w:color w:val="000000"/>
          <w:kern w:val="0"/>
          <w:lang w:eastAsia="en-GB"/>
          <w14:ligatures w14:val="none"/>
        </w:rPr>
        <w:t>40,302</w:t>
      </w:r>
      <w:r w:rsidRPr="002778BB">
        <w:rPr>
          <w:rFonts w:eastAsia="Times New Roman" w:cs="Times New Roman"/>
          <w:color w:val="000000"/>
          <w:kern w:val="0"/>
          <w:lang w:eastAsia="en-GB"/>
          <w14:ligatures w14:val="none"/>
        </w:rPr>
        <w:t xml:space="preserve"> </w:t>
      </w:r>
    </w:p>
    <w:p w14:paraId="37992743" w14:textId="13EF79D9" w:rsidR="002778BB" w:rsidRPr="002778BB" w:rsidRDefault="002778BB" w:rsidP="00DA7AD5">
      <w:pPr>
        <w:pStyle w:val="ListParagraph"/>
        <w:numPr>
          <w:ilvl w:val="0"/>
          <w:numId w:val="41"/>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Leeds:  £3</w:t>
      </w:r>
      <w:r w:rsidR="00CE28E0">
        <w:rPr>
          <w:rFonts w:eastAsia="Times New Roman" w:cs="Times New Roman"/>
          <w:color w:val="000000"/>
          <w:kern w:val="0"/>
          <w:lang w:eastAsia="en-GB"/>
          <w14:ligatures w14:val="none"/>
        </w:rPr>
        <w:t>8,857</w:t>
      </w:r>
      <w:r w:rsidRPr="002778BB">
        <w:rPr>
          <w:rFonts w:eastAsia="Times New Roman" w:cs="Times New Roman"/>
          <w:color w:val="000000"/>
          <w:kern w:val="0"/>
          <w:lang w:eastAsia="en-GB"/>
          <w14:ligatures w14:val="none"/>
        </w:rPr>
        <w:t xml:space="preserve"> </w:t>
      </w:r>
    </w:p>
    <w:p w14:paraId="098411CE" w14:textId="30BDC46B" w:rsidR="002778BB" w:rsidRPr="002778BB" w:rsidRDefault="002778BB" w:rsidP="00DA7AD5">
      <w:pPr>
        <w:pStyle w:val="ListParagraph"/>
        <w:numPr>
          <w:ilvl w:val="0"/>
          <w:numId w:val="41"/>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Liverpool:  £</w:t>
      </w:r>
      <w:r w:rsidR="00150340">
        <w:rPr>
          <w:rFonts w:eastAsia="Times New Roman" w:cs="Times New Roman"/>
          <w:color w:val="000000"/>
          <w:kern w:val="0"/>
          <w:lang w:eastAsia="en-GB"/>
          <w14:ligatures w14:val="none"/>
        </w:rPr>
        <w:t>33</w:t>
      </w:r>
      <w:r w:rsidRPr="002778BB">
        <w:rPr>
          <w:rFonts w:eastAsia="Times New Roman" w:cs="Times New Roman"/>
          <w:color w:val="000000"/>
          <w:kern w:val="0"/>
          <w:lang w:eastAsia="en-GB"/>
          <w14:ligatures w14:val="none"/>
        </w:rPr>
        <w:t>,</w:t>
      </w:r>
      <w:r w:rsidR="00150340">
        <w:rPr>
          <w:rFonts w:eastAsia="Times New Roman" w:cs="Times New Roman"/>
          <w:color w:val="000000"/>
          <w:kern w:val="0"/>
          <w:lang w:eastAsia="en-GB"/>
          <w14:ligatures w14:val="none"/>
        </w:rPr>
        <w:t>603</w:t>
      </w:r>
      <w:r w:rsidRPr="002778BB">
        <w:rPr>
          <w:rFonts w:eastAsia="Times New Roman" w:cs="Times New Roman"/>
          <w:color w:val="000000"/>
          <w:kern w:val="0"/>
          <w:lang w:eastAsia="en-GB"/>
          <w14:ligatures w14:val="none"/>
        </w:rPr>
        <w:t xml:space="preserve"> </w:t>
      </w:r>
    </w:p>
    <w:p w14:paraId="6B2D2B0E" w14:textId="44696CF3" w:rsidR="00150340" w:rsidRDefault="002778BB" w:rsidP="00DA7AD5">
      <w:pPr>
        <w:pStyle w:val="ListParagraph"/>
        <w:numPr>
          <w:ilvl w:val="0"/>
          <w:numId w:val="41"/>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Sheffield:  £2</w:t>
      </w:r>
      <w:r w:rsidR="00150340">
        <w:rPr>
          <w:rFonts w:eastAsia="Times New Roman" w:cs="Times New Roman"/>
          <w:color w:val="000000"/>
          <w:kern w:val="0"/>
          <w:lang w:eastAsia="en-GB"/>
          <w14:ligatures w14:val="none"/>
        </w:rPr>
        <w:t>7</w:t>
      </w:r>
      <w:r w:rsidRPr="002778BB">
        <w:rPr>
          <w:rFonts w:eastAsia="Times New Roman" w:cs="Times New Roman"/>
          <w:color w:val="000000"/>
          <w:kern w:val="0"/>
          <w:lang w:eastAsia="en-GB"/>
          <w14:ligatures w14:val="none"/>
        </w:rPr>
        <w:t>,6</w:t>
      </w:r>
      <w:r w:rsidR="00150340">
        <w:rPr>
          <w:rFonts w:eastAsia="Times New Roman" w:cs="Times New Roman"/>
          <w:color w:val="000000"/>
          <w:kern w:val="0"/>
          <w:lang w:eastAsia="en-GB"/>
          <w14:ligatures w14:val="none"/>
        </w:rPr>
        <w:t>94</w:t>
      </w:r>
    </w:p>
    <w:p w14:paraId="1AABE82B" w14:textId="79C82FC9" w:rsidR="002778BB" w:rsidRPr="00150340" w:rsidRDefault="00150340" w:rsidP="00DA7AD5">
      <w:pPr>
        <w:pStyle w:val="ListParagraph"/>
        <w:numPr>
          <w:ilvl w:val="0"/>
          <w:numId w:val="41"/>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Birmingham:  £2</w:t>
      </w:r>
      <w:r w:rsidR="00DC4E26">
        <w:rPr>
          <w:rFonts w:eastAsia="Times New Roman" w:cs="Times New Roman"/>
          <w:color w:val="000000"/>
          <w:kern w:val="0"/>
          <w:lang w:eastAsia="en-GB"/>
          <w14:ligatures w14:val="none"/>
        </w:rPr>
        <w:t>7</w:t>
      </w:r>
      <w:r w:rsidRPr="002778BB">
        <w:rPr>
          <w:rFonts w:eastAsia="Times New Roman" w:cs="Times New Roman"/>
          <w:color w:val="000000"/>
          <w:kern w:val="0"/>
          <w:lang w:eastAsia="en-GB"/>
          <w14:ligatures w14:val="none"/>
        </w:rPr>
        <w:t>,</w:t>
      </w:r>
      <w:r w:rsidR="00DC4E26">
        <w:rPr>
          <w:rFonts w:eastAsia="Times New Roman" w:cs="Times New Roman"/>
          <w:color w:val="000000"/>
          <w:kern w:val="0"/>
          <w:lang w:eastAsia="en-GB"/>
          <w14:ligatures w14:val="none"/>
        </w:rPr>
        <w:t>655</w:t>
      </w:r>
      <w:r w:rsidRPr="002778BB">
        <w:rPr>
          <w:rFonts w:eastAsia="Times New Roman" w:cs="Times New Roman"/>
          <w:color w:val="000000"/>
          <w:kern w:val="0"/>
          <w:lang w:eastAsia="en-GB"/>
          <w14:ligatures w14:val="none"/>
        </w:rPr>
        <w:t xml:space="preserve"> </w:t>
      </w:r>
    </w:p>
    <w:p w14:paraId="4FF66E98" w14:textId="4285E44B" w:rsidR="002778BB" w:rsidRPr="002778BB" w:rsidRDefault="002778BB" w:rsidP="00DA7AD5">
      <w:pPr>
        <w:pStyle w:val="ListParagraph"/>
        <w:numPr>
          <w:ilvl w:val="0"/>
          <w:numId w:val="41"/>
        </w:numPr>
        <w:spacing w:after="0" w:line="276" w:lineRule="auto"/>
        <w:rPr>
          <w:rFonts w:eastAsia="Times New Roman" w:cs="Times New Roman"/>
          <w:color w:val="000000"/>
          <w:kern w:val="0"/>
          <w:lang w:eastAsia="en-GB"/>
          <w14:ligatures w14:val="none"/>
        </w:rPr>
      </w:pPr>
      <w:r w:rsidRPr="002778BB">
        <w:rPr>
          <w:rFonts w:eastAsia="Times New Roman" w:cs="Times New Roman"/>
          <w:color w:val="000000"/>
          <w:kern w:val="0"/>
          <w:lang w:eastAsia="en-GB"/>
          <w14:ligatures w14:val="none"/>
        </w:rPr>
        <w:t>Bradford:  £</w:t>
      </w:r>
      <w:r w:rsidR="00DC4E26">
        <w:rPr>
          <w:rFonts w:eastAsia="Times New Roman" w:cs="Times New Roman"/>
          <w:color w:val="000000"/>
          <w:kern w:val="0"/>
          <w:lang w:eastAsia="en-GB"/>
          <w14:ligatures w14:val="none"/>
        </w:rPr>
        <w:t>20</w:t>
      </w:r>
      <w:r w:rsidRPr="002778BB">
        <w:rPr>
          <w:rFonts w:eastAsia="Times New Roman" w:cs="Times New Roman"/>
          <w:color w:val="000000"/>
          <w:kern w:val="0"/>
          <w:lang w:eastAsia="en-GB"/>
          <w14:ligatures w14:val="none"/>
        </w:rPr>
        <w:t>,</w:t>
      </w:r>
      <w:r w:rsidR="00DC4E26">
        <w:rPr>
          <w:rFonts w:eastAsia="Times New Roman" w:cs="Times New Roman"/>
          <w:color w:val="000000"/>
          <w:kern w:val="0"/>
          <w:lang w:eastAsia="en-GB"/>
          <w14:ligatures w14:val="none"/>
        </w:rPr>
        <w:t>647</w:t>
      </w:r>
      <w:r w:rsidRPr="002778BB">
        <w:rPr>
          <w:rFonts w:eastAsia="Times New Roman" w:cs="Times New Roman"/>
          <w:color w:val="000000"/>
          <w:kern w:val="0"/>
          <w:lang w:eastAsia="en-GB"/>
          <w14:ligatures w14:val="none"/>
        </w:rPr>
        <w:t xml:space="preserve"> </w:t>
      </w:r>
    </w:p>
    <w:p w14:paraId="4B60C509" w14:textId="77777777" w:rsidR="002778BB" w:rsidRPr="002778BB" w:rsidRDefault="002778BB" w:rsidP="001D37FD">
      <w:pPr>
        <w:spacing w:after="0" w:line="276" w:lineRule="auto"/>
        <w:rPr>
          <w:rFonts w:ascii="Aptos Narrow" w:eastAsia="Times New Roman" w:hAnsi="Aptos Narrow" w:cs="Times New Roman"/>
          <w:color w:val="000000"/>
          <w:kern w:val="0"/>
          <w:lang w:eastAsia="en-GB"/>
          <w14:ligatures w14:val="none"/>
        </w:rPr>
      </w:pPr>
    </w:p>
    <w:p w14:paraId="08E4D3A8" w14:textId="30635934" w:rsidR="001F7742" w:rsidRDefault="0082002A" w:rsidP="001F7742">
      <w:pPr>
        <w:spacing w:line="276" w:lineRule="auto"/>
        <w:rPr>
          <w:rStyle w:val="Hyperlink"/>
          <w:rFonts w:cstheme="minorHAnsi"/>
          <w:shd w:val="clear" w:color="auto" w:fill="FFFFFF"/>
        </w:rPr>
      </w:pPr>
      <w:hyperlink r:id="rId23" w:tgtFrame="_blank" w:history="1">
        <w:r w:rsidRPr="00017EB6">
          <w:rPr>
            <w:rStyle w:val="Hyperlink"/>
            <w:rFonts w:cstheme="minorHAnsi"/>
            <w:color w:val="333333"/>
            <w:shd w:val="clear" w:color="auto" w:fill="FFFFFF"/>
          </w:rPr>
          <w:t>Source:</w:t>
        </w:r>
      </w:hyperlink>
      <w:r w:rsidRPr="00017EB6">
        <w:rPr>
          <w:rFonts w:cstheme="minorHAnsi"/>
          <w:color w:val="252423"/>
          <w:shd w:val="clear" w:color="auto" w:fill="FFFFFF"/>
        </w:rPr>
        <w:t xml:space="preserve"> </w:t>
      </w:r>
      <w:hyperlink r:id="rId24" w:tgtFrame="_blank" w:history="1">
        <w:r w:rsidRPr="00017EB6">
          <w:rPr>
            <w:rStyle w:val="Hyperlink"/>
            <w:rFonts w:cstheme="minorHAnsi"/>
            <w:shd w:val="clear" w:color="auto" w:fill="FFFFFF"/>
          </w:rPr>
          <w:t>ONS - Gross Value Added</w:t>
        </w:r>
      </w:hyperlink>
      <w:r w:rsidRPr="00017EB6">
        <w:rPr>
          <w:rFonts w:cstheme="minorHAnsi"/>
          <w:color w:val="252423"/>
          <w:shd w:val="clear" w:color="auto" w:fill="FFFFFF"/>
        </w:rPr>
        <w:t xml:space="preserve"> and </w:t>
      </w:r>
      <w:hyperlink r:id="rId25" w:tgtFrame="_blank" w:history="1">
        <w:r w:rsidRPr="00017EB6">
          <w:rPr>
            <w:rStyle w:val="Hyperlink"/>
            <w:rFonts w:cstheme="minorHAnsi"/>
            <w:shd w:val="clear" w:color="auto" w:fill="FFFFFF"/>
          </w:rPr>
          <w:t>NOMIS - Population Estimates</w:t>
        </w:r>
      </w:hyperlink>
    </w:p>
    <w:p w14:paraId="3E9119CC" w14:textId="77777777" w:rsidR="001F7742" w:rsidRPr="001F7742" w:rsidRDefault="001F7742" w:rsidP="001F7742">
      <w:pPr>
        <w:spacing w:line="276" w:lineRule="auto"/>
        <w:rPr>
          <w:rFonts w:cstheme="minorHAnsi"/>
          <w:color w:val="467886" w:themeColor="hyperlink"/>
          <w:u w:val="single"/>
          <w:shd w:val="clear" w:color="auto" w:fill="FFFFFF"/>
        </w:rPr>
      </w:pPr>
    </w:p>
    <w:p w14:paraId="46605996" w14:textId="37C48310" w:rsidR="0082002A" w:rsidRDefault="0082002A" w:rsidP="001F7742">
      <w:pPr>
        <w:pStyle w:val="Heading3"/>
      </w:pPr>
      <w:r w:rsidRPr="00017EB6">
        <w:lastRenderedPageBreak/>
        <w:t>Business demography and hotel completions</w:t>
      </w:r>
    </w:p>
    <w:p w14:paraId="7FD8F283" w14:textId="4D989B83" w:rsidR="0082002A" w:rsidRDefault="0082002A" w:rsidP="001F7742">
      <w:pPr>
        <w:pStyle w:val="Heading4"/>
      </w:pPr>
      <w:r w:rsidRPr="00017EB6">
        <w:t>Key Facts</w:t>
      </w:r>
    </w:p>
    <w:p w14:paraId="6331A650" w14:textId="40F0508A" w:rsidR="001F7742" w:rsidRPr="00017EB6" w:rsidRDefault="008F7689" w:rsidP="001D37FD">
      <w:pPr>
        <w:spacing w:line="276" w:lineRule="auto"/>
        <w:rPr>
          <w:rFonts w:cstheme="minorHAnsi"/>
        </w:rPr>
      </w:pPr>
      <w:r w:rsidRPr="008F7689">
        <w:rPr>
          <w:rFonts w:cstheme="minorHAnsi"/>
        </w:rPr>
        <w:t>The years 2011-2019 represented a period of growth in the number of businesses in Edinburgh. However, as a likely impact of the pandemic, business deaths overtook births during 2020 and 2021. In 2022 and 2023 the number of business deaths returned to being below business births, resulting in a small but positive business growth. Despite the previous years’ net decrease in business growth, 38.6% of Edinburgh businesses survived their first 5 years of operation. The period 2021-23 also had a 19.6% reduction in the number of hotel rooms completed.</w:t>
      </w:r>
    </w:p>
    <w:p w14:paraId="68AF33B2" w14:textId="047A337C" w:rsidR="0082002A" w:rsidRPr="00017EB6" w:rsidRDefault="0082002A" w:rsidP="001F7742">
      <w:pPr>
        <w:pStyle w:val="Heading4"/>
      </w:pPr>
      <w:r w:rsidRPr="00017EB6">
        <w:t>Edinburgh businesses births and deaths from 20</w:t>
      </w:r>
      <w:r w:rsidR="00C657CF">
        <w:t>12</w:t>
      </w:r>
      <w:r w:rsidRPr="00017EB6">
        <w:t xml:space="preserve"> to 202</w:t>
      </w:r>
      <w:r w:rsidR="003C3E43">
        <w:t>3</w:t>
      </w:r>
    </w:p>
    <w:p w14:paraId="59D0CC1E" w14:textId="0C456481" w:rsidR="003C3E43" w:rsidRDefault="003C3E43" w:rsidP="00DA7AD5">
      <w:pPr>
        <w:pStyle w:val="ListParagraph"/>
        <w:numPr>
          <w:ilvl w:val="0"/>
          <w:numId w:val="37"/>
        </w:numPr>
        <w:spacing w:line="276" w:lineRule="auto"/>
        <w:rPr>
          <w:rFonts w:cstheme="minorHAnsi"/>
        </w:rPr>
      </w:pPr>
      <w:r>
        <w:rPr>
          <w:rFonts w:cstheme="minorHAnsi"/>
        </w:rPr>
        <w:t xml:space="preserve">Year 2023: </w:t>
      </w:r>
      <w:r w:rsidR="00775508">
        <w:rPr>
          <w:rFonts w:cstheme="minorHAnsi"/>
        </w:rPr>
        <w:t xml:space="preserve">1,970 business deaths and 2,105 births </w:t>
      </w:r>
    </w:p>
    <w:p w14:paraId="4C07D687" w14:textId="4AEBF989" w:rsidR="002778BB" w:rsidRDefault="002778BB" w:rsidP="00DA7AD5">
      <w:pPr>
        <w:pStyle w:val="ListParagraph"/>
        <w:numPr>
          <w:ilvl w:val="0"/>
          <w:numId w:val="37"/>
        </w:numPr>
        <w:spacing w:line="276" w:lineRule="auto"/>
        <w:rPr>
          <w:rFonts w:cstheme="minorHAnsi"/>
        </w:rPr>
      </w:pPr>
      <w:r>
        <w:rPr>
          <w:rFonts w:cstheme="minorHAnsi"/>
        </w:rPr>
        <w:t xml:space="preserve">Year 2022: </w:t>
      </w:r>
      <w:r w:rsidR="00C657CF">
        <w:rPr>
          <w:rFonts w:cstheme="minorHAnsi"/>
        </w:rPr>
        <w:t>2,250 business deaths and 2,270 births</w:t>
      </w:r>
    </w:p>
    <w:p w14:paraId="245F2EB3" w14:textId="24EDA60C" w:rsidR="0082002A" w:rsidRPr="00017EB6" w:rsidRDefault="0082002A" w:rsidP="00DA7AD5">
      <w:pPr>
        <w:pStyle w:val="ListParagraph"/>
        <w:numPr>
          <w:ilvl w:val="0"/>
          <w:numId w:val="37"/>
        </w:numPr>
        <w:spacing w:line="276" w:lineRule="auto"/>
        <w:rPr>
          <w:rFonts w:cstheme="minorHAnsi"/>
        </w:rPr>
      </w:pPr>
      <w:r w:rsidRPr="00017EB6">
        <w:rPr>
          <w:rFonts w:cstheme="minorHAnsi"/>
        </w:rPr>
        <w:t xml:space="preserve">Year 2021: 2,470 business deaths and 2,220 births </w:t>
      </w:r>
    </w:p>
    <w:p w14:paraId="728F463E" w14:textId="77777777" w:rsidR="0082002A" w:rsidRPr="00017EB6" w:rsidRDefault="0082002A" w:rsidP="00DA7AD5">
      <w:pPr>
        <w:pStyle w:val="ListParagraph"/>
        <w:numPr>
          <w:ilvl w:val="0"/>
          <w:numId w:val="37"/>
        </w:numPr>
        <w:spacing w:line="276" w:lineRule="auto"/>
        <w:rPr>
          <w:rFonts w:cstheme="minorHAnsi"/>
        </w:rPr>
      </w:pPr>
      <w:r w:rsidRPr="00017EB6">
        <w:rPr>
          <w:rFonts w:cstheme="minorHAnsi"/>
        </w:rPr>
        <w:t xml:space="preserve">Year 2020: 2,520 business deaths and 2,010 births </w:t>
      </w:r>
    </w:p>
    <w:p w14:paraId="7D86A1B8" w14:textId="77777777" w:rsidR="0082002A" w:rsidRPr="00017EB6" w:rsidRDefault="0082002A" w:rsidP="00DA7AD5">
      <w:pPr>
        <w:pStyle w:val="ListParagraph"/>
        <w:numPr>
          <w:ilvl w:val="0"/>
          <w:numId w:val="37"/>
        </w:numPr>
        <w:spacing w:line="276" w:lineRule="auto"/>
        <w:rPr>
          <w:rFonts w:cstheme="minorHAnsi"/>
        </w:rPr>
      </w:pPr>
      <w:r w:rsidRPr="00017EB6">
        <w:rPr>
          <w:rFonts w:cstheme="minorHAnsi"/>
        </w:rPr>
        <w:t xml:space="preserve">Year 2019: 2,055 business deaths and 2,590 births </w:t>
      </w:r>
    </w:p>
    <w:p w14:paraId="30F710F2" w14:textId="77777777" w:rsidR="0082002A" w:rsidRPr="00017EB6" w:rsidRDefault="0082002A" w:rsidP="00DA7AD5">
      <w:pPr>
        <w:pStyle w:val="ListParagraph"/>
        <w:numPr>
          <w:ilvl w:val="0"/>
          <w:numId w:val="37"/>
        </w:numPr>
        <w:spacing w:line="276" w:lineRule="auto"/>
        <w:rPr>
          <w:rFonts w:cstheme="minorHAnsi"/>
        </w:rPr>
      </w:pPr>
      <w:r w:rsidRPr="00017EB6">
        <w:rPr>
          <w:rFonts w:cstheme="minorHAnsi"/>
        </w:rPr>
        <w:t xml:space="preserve">Year 2018: 1,955 business deaths and 2,550 births </w:t>
      </w:r>
    </w:p>
    <w:p w14:paraId="1151EC8F" w14:textId="77777777" w:rsidR="0082002A" w:rsidRPr="00017EB6" w:rsidRDefault="0082002A" w:rsidP="00DA7AD5">
      <w:pPr>
        <w:pStyle w:val="ListParagraph"/>
        <w:numPr>
          <w:ilvl w:val="0"/>
          <w:numId w:val="37"/>
        </w:numPr>
        <w:spacing w:line="276" w:lineRule="auto"/>
        <w:rPr>
          <w:rFonts w:cstheme="minorHAnsi"/>
        </w:rPr>
      </w:pPr>
      <w:r w:rsidRPr="00017EB6">
        <w:rPr>
          <w:rFonts w:cstheme="minorHAnsi"/>
        </w:rPr>
        <w:t xml:space="preserve">Year 2017: 2,160 business deaths and 2,405 births </w:t>
      </w:r>
    </w:p>
    <w:p w14:paraId="0EECD8DC" w14:textId="77777777" w:rsidR="0082002A" w:rsidRPr="00017EB6" w:rsidRDefault="0082002A" w:rsidP="00DA7AD5">
      <w:pPr>
        <w:pStyle w:val="ListParagraph"/>
        <w:numPr>
          <w:ilvl w:val="0"/>
          <w:numId w:val="37"/>
        </w:numPr>
        <w:spacing w:line="276" w:lineRule="auto"/>
        <w:rPr>
          <w:rFonts w:cstheme="minorHAnsi"/>
        </w:rPr>
      </w:pPr>
      <w:r w:rsidRPr="00017EB6">
        <w:rPr>
          <w:rFonts w:cstheme="minorHAnsi"/>
        </w:rPr>
        <w:t xml:space="preserve">Year 2016: 1,990 business deaths and 2,695 births </w:t>
      </w:r>
    </w:p>
    <w:p w14:paraId="2F481829" w14:textId="77777777" w:rsidR="0082002A" w:rsidRPr="00017EB6" w:rsidRDefault="0082002A" w:rsidP="00DA7AD5">
      <w:pPr>
        <w:pStyle w:val="ListParagraph"/>
        <w:numPr>
          <w:ilvl w:val="0"/>
          <w:numId w:val="37"/>
        </w:numPr>
        <w:spacing w:line="276" w:lineRule="auto"/>
        <w:rPr>
          <w:rFonts w:cstheme="minorHAnsi"/>
        </w:rPr>
      </w:pPr>
      <w:r w:rsidRPr="00017EB6">
        <w:rPr>
          <w:rFonts w:cstheme="minorHAnsi"/>
        </w:rPr>
        <w:t xml:space="preserve">Year 2015: 2,295 business deaths and 3,060 births </w:t>
      </w:r>
    </w:p>
    <w:p w14:paraId="7BD3A51F" w14:textId="77777777" w:rsidR="0082002A" w:rsidRPr="00017EB6" w:rsidRDefault="0082002A" w:rsidP="00DA7AD5">
      <w:pPr>
        <w:pStyle w:val="ListParagraph"/>
        <w:numPr>
          <w:ilvl w:val="0"/>
          <w:numId w:val="37"/>
        </w:numPr>
        <w:spacing w:line="276" w:lineRule="auto"/>
        <w:rPr>
          <w:rFonts w:cstheme="minorHAnsi"/>
        </w:rPr>
      </w:pPr>
      <w:r w:rsidRPr="00017EB6">
        <w:rPr>
          <w:rFonts w:cstheme="minorHAnsi"/>
        </w:rPr>
        <w:t xml:space="preserve">Year 2014: 1,855 business deaths and 2,765 births </w:t>
      </w:r>
    </w:p>
    <w:p w14:paraId="01729A5D" w14:textId="77777777" w:rsidR="0082002A" w:rsidRPr="00017EB6" w:rsidRDefault="0082002A" w:rsidP="00DA7AD5">
      <w:pPr>
        <w:pStyle w:val="ListParagraph"/>
        <w:numPr>
          <w:ilvl w:val="0"/>
          <w:numId w:val="37"/>
        </w:numPr>
        <w:spacing w:line="276" w:lineRule="auto"/>
        <w:rPr>
          <w:rFonts w:cstheme="minorHAnsi"/>
        </w:rPr>
      </w:pPr>
      <w:r w:rsidRPr="00017EB6">
        <w:rPr>
          <w:rFonts w:cstheme="minorHAnsi"/>
        </w:rPr>
        <w:t xml:space="preserve">Year 2013: 1,785 business deaths and 2,730 births </w:t>
      </w:r>
    </w:p>
    <w:p w14:paraId="0876AD17" w14:textId="745365BE" w:rsidR="001F7742" w:rsidRPr="008265A6" w:rsidRDefault="0082002A" w:rsidP="00DA7AD5">
      <w:pPr>
        <w:pStyle w:val="ListParagraph"/>
        <w:numPr>
          <w:ilvl w:val="0"/>
          <w:numId w:val="37"/>
        </w:numPr>
        <w:spacing w:line="276" w:lineRule="auto"/>
        <w:rPr>
          <w:rFonts w:cstheme="minorHAnsi"/>
        </w:rPr>
      </w:pPr>
      <w:r w:rsidRPr="00017EB6">
        <w:rPr>
          <w:rFonts w:cstheme="minorHAnsi"/>
        </w:rPr>
        <w:t xml:space="preserve">Year 2012: 1,825 business deaths and 2,145 births </w:t>
      </w:r>
    </w:p>
    <w:p w14:paraId="6CF6CC0A" w14:textId="4F4D1247" w:rsidR="0082002A" w:rsidRDefault="0082002A" w:rsidP="001F7742">
      <w:pPr>
        <w:pStyle w:val="Heading4"/>
      </w:pPr>
      <w:r w:rsidRPr="00017EB6">
        <w:t>Business survival rate over 5 years (201</w:t>
      </w:r>
      <w:r w:rsidR="00775508">
        <w:t>8</w:t>
      </w:r>
      <w:r w:rsidRPr="00017EB6">
        <w:t xml:space="preserve"> to 202</w:t>
      </w:r>
      <w:r w:rsidR="00775508">
        <w:t>3</w:t>
      </w:r>
      <w:r w:rsidRPr="00017EB6">
        <w:t>) and Business density rate (registered</w:t>
      </w:r>
      <w:r w:rsidR="00C657CF">
        <w:t xml:space="preserve"> </w:t>
      </w:r>
      <w:r w:rsidRPr="00017EB6">
        <w:t xml:space="preserve">business per 1,000 residents) </w:t>
      </w:r>
    </w:p>
    <w:p w14:paraId="240435B3" w14:textId="3D67C76F" w:rsidR="00C657CF" w:rsidRPr="00C657CF" w:rsidRDefault="00C657CF" w:rsidP="00DA7AD5">
      <w:pPr>
        <w:pStyle w:val="ListParagraph"/>
        <w:numPr>
          <w:ilvl w:val="0"/>
          <w:numId w:val="42"/>
        </w:numPr>
        <w:spacing w:line="276" w:lineRule="auto"/>
        <w:rPr>
          <w:rFonts w:cstheme="minorHAnsi"/>
        </w:rPr>
      </w:pPr>
      <w:r w:rsidRPr="00C657CF">
        <w:rPr>
          <w:rFonts w:cstheme="minorHAnsi"/>
        </w:rPr>
        <w:t>Bradford: Survival rate of 4</w:t>
      </w:r>
      <w:r w:rsidR="008C47EC">
        <w:rPr>
          <w:rFonts w:cstheme="minorHAnsi"/>
        </w:rPr>
        <w:t>1</w:t>
      </w:r>
      <w:r w:rsidRPr="00C657CF">
        <w:rPr>
          <w:rFonts w:cstheme="minorHAnsi"/>
        </w:rPr>
        <w:t>.</w:t>
      </w:r>
      <w:r w:rsidR="008C47EC">
        <w:rPr>
          <w:rFonts w:cstheme="minorHAnsi"/>
        </w:rPr>
        <w:t>2</w:t>
      </w:r>
      <w:r w:rsidRPr="00C657CF">
        <w:rPr>
          <w:rFonts w:cstheme="minorHAnsi"/>
        </w:rPr>
        <w:t xml:space="preserve"> and density rate of 3</w:t>
      </w:r>
      <w:r w:rsidR="008C47EC">
        <w:rPr>
          <w:rFonts w:cstheme="minorHAnsi"/>
        </w:rPr>
        <w:t>3</w:t>
      </w:r>
      <w:r w:rsidRPr="00C657CF">
        <w:rPr>
          <w:rFonts w:cstheme="minorHAnsi"/>
        </w:rPr>
        <w:t>.3</w:t>
      </w:r>
    </w:p>
    <w:p w14:paraId="508CE519" w14:textId="64D66983" w:rsidR="00C657CF" w:rsidRPr="00C657CF" w:rsidRDefault="00C657CF" w:rsidP="00DA7AD5">
      <w:pPr>
        <w:pStyle w:val="ListParagraph"/>
        <w:numPr>
          <w:ilvl w:val="0"/>
          <w:numId w:val="42"/>
        </w:numPr>
        <w:spacing w:line="276" w:lineRule="auto"/>
        <w:rPr>
          <w:rFonts w:cstheme="minorHAnsi"/>
        </w:rPr>
      </w:pPr>
      <w:r w:rsidRPr="00C657CF">
        <w:rPr>
          <w:rFonts w:cstheme="minorHAnsi"/>
        </w:rPr>
        <w:t>Sheffield: Survival rate of 4</w:t>
      </w:r>
      <w:r w:rsidR="008C47EC">
        <w:rPr>
          <w:rFonts w:cstheme="minorHAnsi"/>
        </w:rPr>
        <w:t>4</w:t>
      </w:r>
      <w:r w:rsidRPr="00C657CF">
        <w:rPr>
          <w:rFonts w:cstheme="minorHAnsi"/>
        </w:rPr>
        <w:t>.</w:t>
      </w:r>
      <w:r w:rsidR="008C47EC">
        <w:rPr>
          <w:rFonts w:cstheme="minorHAnsi"/>
        </w:rPr>
        <w:t>6</w:t>
      </w:r>
      <w:r w:rsidRPr="00C657CF">
        <w:rPr>
          <w:rFonts w:cstheme="minorHAnsi"/>
        </w:rPr>
        <w:t xml:space="preserve"> and density rate of 3</w:t>
      </w:r>
      <w:r w:rsidR="008C47EC">
        <w:rPr>
          <w:rFonts w:cstheme="minorHAnsi"/>
        </w:rPr>
        <w:t>2</w:t>
      </w:r>
      <w:r w:rsidRPr="00C657CF">
        <w:rPr>
          <w:rFonts w:cstheme="minorHAnsi"/>
        </w:rPr>
        <w:t>.</w:t>
      </w:r>
      <w:r w:rsidR="008C47EC">
        <w:rPr>
          <w:rFonts w:cstheme="minorHAnsi"/>
        </w:rPr>
        <w:t>9</w:t>
      </w:r>
    </w:p>
    <w:p w14:paraId="483DDE74" w14:textId="2A05F5B9" w:rsidR="00C657CF" w:rsidRPr="00C657CF" w:rsidRDefault="00C657CF" w:rsidP="00DA7AD5">
      <w:pPr>
        <w:pStyle w:val="ListParagraph"/>
        <w:numPr>
          <w:ilvl w:val="0"/>
          <w:numId w:val="42"/>
        </w:numPr>
        <w:spacing w:line="276" w:lineRule="auto"/>
        <w:rPr>
          <w:rFonts w:cstheme="minorHAnsi"/>
        </w:rPr>
      </w:pPr>
      <w:r w:rsidRPr="00C657CF">
        <w:rPr>
          <w:rFonts w:cstheme="minorHAnsi"/>
        </w:rPr>
        <w:t xml:space="preserve">Leeds: Survival rate of </w:t>
      </w:r>
      <w:r w:rsidR="00247DC9">
        <w:rPr>
          <w:rFonts w:cstheme="minorHAnsi"/>
        </w:rPr>
        <w:t>38</w:t>
      </w:r>
      <w:r w:rsidRPr="00C657CF">
        <w:rPr>
          <w:rFonts w:cstheme="minorHAnsi"/>
        </w:rPr>
        <w:t>.</w:t>
      </w:r>
      <w:r w:rsidR="00247DC9">
        <w:rPr>
          <w:rFonts w:cstheme="minorHAnsi"/>
        </w:rPr>
        <w:t>5</w:t>
      </w:r>
      <w:r w:rsidRPr="00C657CF">
        <w:rPr>
          <w:rFonts w:cstheme="minorHAnsi"/>
        </w:rPr>
        <w:t xml:space="preserve"> and density rate of </w:t>
      </w:r>
      <w:r w:rsidR="00247DC9">
        <w:rPr>
          <w:rFonts w:cstheme="minorHAnsi"/>
        </w:rPr>
        <w:t>38</w:t>
      </w:r>
      <w:r w:rsidRPr="00C657CF">
        <w:rPr>
          <w:rFonts w:cstheme="minorHAnsi"/>
        </w:rPr>
        <w:t>.</w:t>
      </w:r>
      <w:r w:rsidR="00247DC9">
        <w:rPr>
          <w:rFonts w:cstheme="minorHAnsi"/>
        </w:rPr>
        <w:t>6</w:t>
      </w:r>
    </w:p>
    <w:p w14:paraId="088BD0FA" w14:textId="1D8C97B5" w:rsidR="00C657CF" w:rsidRPr="00C657CF" w:rsidRDefault="00C657CF" w:rsidP="00DA7AD5">
      <w:pPr>
        <w:pStyle w:val="ListParagraph"/>
        <w:numPr>
          <w:ilvl w:val="0"/>
          <w:numId w:val="42"/>
        </w:numPr>
        <w:spacing w:line="276" w:lineRule="auto"/>
        <w:rPr>
          <w:rFonts w:cstheme="minorHAnsi"/>
        </w:rPr>
      </w:pPr>
      <w:r w:rsidRPr="00C657CF">
        <w:rPr>
          <w:rFonts w:cstheme="minorHAnsi"/>
        </w:rPr>
        <w:t>Bristol: Survival rate of 4</w:t>
      </w:r>
      <w:r w:rsidR="00247DC9">
        <w:rPr>
          <w:rFonts w:cstheme="minorHAnsi"/>
        </w:rPr>
        <w:t>3</w:t>
      </w:r>
      <w:r w:rsidRPr="00C657CF">
        <w:rPr>
          <w:rFonts w:cstheme="minorHAnsi"/>
        </w:rPr>
        <w:t>.</w:t>
      </w:r>
      <w:r w:rsidR="00247DC9">
        <w:rPr>
          <w:rFonts w:cstheme="minorHAnsi"/>
        </w:rPr>
        <w:t>9</w:t>
      </w:r>
      <w:r w:rsidRPr="00C657CF">
        <w:rPr>
          <w:rFonts w:cstheme="minorHAnsi"/>
        </w:rPr>
        <w:t xml:space="preserve"> and density rate of 4</w:t>
      </w:r>
      <w:r w:rsidR="00247DC9">
        <w:rPr>
          <w:rFonts w:cstheme="minorHAnsi"/>
        </w:rPr>
        <w:t>1</w:t>
      </w:r>
      <w:r w:rsidRPr="00C657CF">
        <w:rPr>
          <w:rFonts w:cstheme="minorHAnsi"/>
        </w:rPr>
        <w:t>.</w:t>
      </w:r>
      <w:r w:rsidR="00247DC9">
        <w:rPr>
          <w:rFonts w:cstheme="minorHAnsi"/>
        </w:rPr>
        <w:t>8</w:t>
      </w:r>
    </w:p>
    <w:p w14:paraId="76DCA936" w14:textId="482D83B3" w:rsidR="00C657CF" w:rsidRPr="00C657CF" w:rsidRDefault="00C657CF" w:rsidP="00DA7AD5">
      <w:pPr>
        <w:pStyle w:val="ListParagraph"/>
        <w:numPr>
          <w:ilvl w:val="0"/>
          <w:numId w:val="42"/>
        </w:numPr>
        <w:spacing w:line="276" w:lineRule="auto"/>
        <w:rPr>
          <w:rFonts w:cstheme="minorHAnsi"/>
        </w:rPr>
      </w:pPr>
      <w:r w:rsidRPr="00C657CF">
        <w:rPr>
          <w:rFonts w:cstheme="minorHAnsi"/>
        </w:rPr>
        <w:t xml:space="preserve">Edinburgh: Survival rate of </w:t>
      </w:r>
      <w:r w:rsidR="00055B9F">
        <w:rPr>
          <w:rFonts w:cstheme="minorHAnsi"/>
        </w:rPr>
        <w:t>38</w:t>
      </w:r>
      <w:r w:rsidRPr="00C657CF">
        <w:rPr>
          <w:rFonts w:cstheme="minorHAnsi"/>
        </w:rPr>
        <w:t>.6 and density rate of 37.</w:t>
      </w:r>
      <w:r w:rsidR="00055B9F">
        <w:rPr>
          <w:rFonts w:cstheme="minorHAnsi"/>
        </w:rPr>
        <w:t>5</w:t>
      </w:r>
    </w:p>
    <w:p w14:paraId="0A5464C5" w14:textId="5C8A6A93" w:rsidR="00C657CF" w:rsidRPr="00C657CF" w:rsidRDefault="00C657CF" w:rsidP="00DA7AD5">
      <w:pPr>
        <w:pStyle w:val="ListParagraph"/>
        <w:numPr>
          <w:ilvl w:val="0"/>
          <w:numId w:val="42"/>
        </w:numPr>
        <w:spacing w:line="276" w:lineRule="auto"/>
        <w:rPr>
          <w:rFonts w:cstheme="minorHAnsi"/>
        </w:rPr>
      </w:pPr>
      <w:r w:rsidRPr="00C657CF">
        <w:rPr>
          <w:rFonts w:cstheme="minorHAnsi"/>
        </w:rPr>
        <w:t>Glasgow: Survival rate of 3</w:t>
      </w:r>
      <w:r w:rsidR="00656B48">
        <w:rPr>
          <w:rFonts w:cstheme="minorHAnsi"/>
        </w:rPr>
        <w:t>6</w:t>
      </w:r>
      <w:r w:rsidRPr="00C657CF">
        <w:rPr>
          <w:rFonts w:cstheme="minorHAnsi"/>
        </w:rPr>
        <w:t>.</w:t>
      </w:r>
      <w:r w:rsidR="00656B48">
        <w:rPr>
          <w:rFonts w:cstheme="minorHAnsi"/>
        </w:rPr>
        <w:t>2</w:t>
      </w:r>
      <w:r w:rsidRPr="00C657CF">
        <w:rPr>
          <w:rFonts w:cstheme="minorHAnsi"/>
        </w:rPr>
        <w:t xml:space="preserve"> and density rate of 3</w:t>
      </w:r>
      <w:r w:rsidR="00656B48">
        <w:rPr>
          <w:rFonts w:cstheme="minorHAnsi"/>
        </w:rPr>
        <w:t>4</w:t>
      </w:r>
      <w:r w:rsidRPr="00C657CF">
        <w:rPr>
          <w:rFonts w:cstheme="minorHAnsi"/>
        </w:rPr>
        <w:t>.</w:t>
      </w:r>
      <w:r w:rsidR="00656B48">
        <w:rPr>
          <w:rFonts w:cstheme="minorHAnsi"/>
        </w:rPr>
        <w:t>9</w:t>
      </w:r>
    </w:p>
    <w:p w14:paraId="62AA9F9F" w14:textId="7B930355" w:rsidR="00C657CF" w:rsidRPr="00C657CF" w:rsidRDefault="00C657CF" w:rsidP="00DA7AD5">
      <w:pPr>
        <w:pStyle w:val="ListParagraph"/>
        <w:numPr>
          <w:ilvl w:val="0"/>
          <w:numId w:val="42"/>
        </w:numPr>
        <w:spacing w:line="276" w:lineRule="auto"/>
        <w:rPr>
          <w:rFonts w:cstheme="minorHAnsi"/>
        </w:rPr>
      </w:pPr>
      <w:r w:rsidRPr="00C657CF">
        <w:rPr>
          <w:rFonts w:cstheme="minorHAnsi"/>
        </w:rPr>
        <w:t xml:space="preserve">Birmingham: Survival rate of </w:t>
      </w:r>
      <w:r w:rsidR="006362DD">
        <w:rPr>
          <w:rFonts w:cstheme="minorHAnsi"/>
        </w:rPr>
        <w:t>25</w:t>
      </w:r>
      <w:r w:rsidRPr="00C657CF">
        <w:rPr>
          <w:rFonts w:cstheme="minorHAnsi"/>
        </w:rPr>
        <w:t xml:space="preserve"> and density rate of 3</w:t>
      </w:r>
      <w:r w:rsidR="006362DD">
        <w:rPr>
          <w:rFonts w:cstheme="minorHAnsi"/>
        </w:rPr>
        <w:t>6</w:t>
      </w:r>
      <w:r w:rsidRPr="00C657CF">
        <w:rPr>
          <w:rFonts w:cstheme="minorHAnsi"/>
        </w:rPr>
        <w:t>.</w:t>
      </w:r>
      <w:r w:rsidR="006362DD">
        <w:rPr>
          <w:rFonts w:cstheme="minorHAnsi"/>
        </w:rPr>
        <w:t>9</w:t>
      </w:r>
    </w:p>
    <w:p w14:paraId="46BA9098" w14:textId="51F6EC43" w:rsidR="00C657CF" w:rsidRPr="00C657CF" w:rsidRDefault="00C657CF" w:rsidP="00DA7AD5">
      <w:pPr>
        <w:pStyle w:val="ListParagraph"/>
        <w:numPr>
          <w:ilvl w:val="0"/>
          <w:numId w:val="42"/>
        </w:numPr>
        <w:spacing w:line="276" w:lineRule="auto"/>
        <w:rPr>
          <w:rFonts w:cstheme="minorHAnsi"/>
        </w:rPr>
      </w:pPr>
      <w:r w:rsidRPr="00C657CF">
        <w:rPr>
          <w:rFonts w:cstheme="minorHAnsi"/>
        </w:rPr>
        <w:t>Liverpool: Survival rate of 2</w:t>
      </w:r>
      <w:r w:rsidR="006362DD">
        <w:rPr>
          <w:rFonts w:cstheme="minorHAnsi"/>
        </w:rPr>
        <w:t>9</w:t>
      </w:r>
      <w:r w:rsidRPr="00C657CF">
        <w:rPr>
          <w:rFonts w:cstheme="minorHAnsi"/>
        </w:rPr>
        <w:t>.4 and density rate of 33</w:t>
      </w:r>
    </w:p>
    <w:p w14:paraId="62FE2EB6" w14:textId="431D4A65" w:rsidR="001F7742" w:rsidRPr="008265A6" w:rsidRDefault="00C657CF" w:rsidP="00DA7AD5">
      <w:pPr>
        <w:pStyle w:val="ListParagraph"/>
        <w:numPr>
          <w:ilvl w:val="0"/>
          <w:numId w:val="42"/>
        </w:numPr>
        <w:spacing w:line="276" w:lineRule="auto"/>
        <w:rPr>
          <w:rFonts w:cstheme="minorHAnsi"/>
        </w:rPr>
      </w:pPr>
      <w:r w:rsidRPr="00C657CF">
        <w:rPr>
          <w:rFonts w:cstheme="minorHAnsi"/>
        </w:rPr>
        <w:t>Manchester: Survival rate of 2</w:t>
      </w:r>
      <w:r w:rsidR="00CE5681">
        <w:rPr>
          <w:rFonts w:cstheme="minorHAnsi"/>
        </w:rPr>
        <w:t>8</w:t>
      </w:r>
      <w:r w:rsidRPr="00C657CF">
        <w:rPr>
          <w:rFonts w:cstheme="minorHAnsi"/>
        </w:rPr>
        <w:t>.9 and density rate of 4</w:t>
      </w:r>
      <w:r w:rsidR="00CE5681">
        <w:rPr>
          <w:rFonts w:cstheme="minorHAnsi"/>
        </w:rPr>
        <w:t>4</w:t>
      </w:r>
      <w:r w:rsidRPr="00C657CF">
        <w:rPr>
          <w:rFonts w:cstheme="minorHAnsi"/>
        </w:rPr>
        <w:t>.</w:t>
      </w:r>
      <w:r w:rsidR="00CE5681">
        <w:rPr>
          <w:rFonts w:cstheme="minorHAnsi"/>
        </w:rPr>
        <w:t>8</w:t>
      </w:r>
    </w:p>
    <w:p w14:paraId="0A53A8BC" w14:textId="7EE8675E" w:rsidR="0082002A" w:rsidRPr="00017EB6" w:rsidRDefault="0082002A" w:rsidP="001F7742">
      <w:pPr>
        <w:pStyle w:val="Heading4"/>
      </w:pPr>
      <w:r w:rsidRPr="00017EB6">
        <w:t>Hotel development completions in Edinburgh 20</w:t>
      </w:r>
      <w:r w:rsidR="00C657CF">
        <w:t>0</w:t>
      </w:r>
      <w:r w:rsidR="00DA48E4">
        <w:t>9</w:t>
      </w:r>
      <w:r w:rsidRPr="00017EB6">
        <w:t xml:space="preserve"> to 202</w:t>
      </w:r>
      <w:r w:rsidR="00DA48E4">
        <w:t>3</w:t>
      </w:r>
      <w:r w:rsidRPr="00017EB6">
        <w:t xml:space="preserve"> (rooms)</w:t>
      </w:r>
    </w:p>
    <w:p w14:paraId="467CEAB2" w14:textId="4D7A59E1" w:rsidR="0082002A" w:rsidRPr="00017EB6" w:rsidRDefault="0082002A" w:rsidP="00DA7AD5">
      <w:pPr>
        <w:pStyle w:val="ListParagraph"/>
        <w:numPr>
          <w:ilvl w:val="0"/>
          <w:numId w:val="38"/>
        </w:numPr>
        <w:spacing w:line="276" w:lineRule="auto"/>
        <w:rPr>
          <w:rFonts w:cstheme="minorHAnsi"/>
        </w:rPr>
      </w:pPr>
      <w:r w:rsidRPr="00017EB6">
        <w:rPr>
          <w:rFonts w:cstheme="minorHAnsi"/>
        </w:rPr>
        <w:t>200</w:t>
      </w:r>
      <w:r w:rsidR="00CE5681">
        <w:rPr>
          <w:rFonts w:cstheme="minorHAnsi"/>
        </w:rPr>
        <w:t>9</w:t>
      </w:r>
      <w:r w:rsidRPr="00017EB6">
        <w:rPr>
          <w:rFonts w:cstheme="minorHAnsi"/>
        </w:rPr>
        <w:t>-20</w:t>
      </w:r>
      <w:r w:rsidR="00CE5681">
        <w:rPr>
          <w:rFonts w:cstheme="minorHAnsi"/>
        </w:rPr>
        <w:t>11</w:t>
      </w:r>
      <w:r w:rsidRPr="00017EB6">
        <w:rPr>
          <w:rFonts w:cstheme="minorHAnsi"/>
        </w:rPr>
        <w:t xml:space="preserve">: </w:t>
      </w:r>
      <w:r w:rsidR="00CE5681">
        <w:rPr>
          <w:rFonts w:cstheme="minorHAnsi"/>
        </w:rPr>
        <w:t>1,270</w:t>
      </w:r>
      <w:r w:rsidRPr="00017EB6">
        <w:rPr>
          <w:rFonts w:cstheme="minorHAnsi"/>
        </w:rPr>
        <w:t xml:space="preserve"> rooms.</w:t>
      </w:r>
    </w:p>
    <w:p w14:paraId="4144838F" w14:textId="4554E087" w:rsidR="0082002A" w:rsidRPr="00017EB6" w:rsidRDefault="0082002A" w:rsidP="00DA7AD5">
      <w:pPr>
        <w:pStyle w:val="ListParagraph"/>
        <w:numPr>
          <w:ilvl w:val="0"/>
          <w:numId w:val="38"/>
        </w:numPr>
        <w:spacing w:line="276" w:lineRule="auto"/>
        <w:rPr>
          <w:rFonts w:cstheme="minorHAnsi"/>
        </w:rPr>
      </w:pPr>
      <w:r w:rsidRPr="00017EB6">
        <w:rPr>
          <w:rFonts w:cstheme="minorHAnsi"/>
        </w:rPr>
        <w:t>20</w:t>
      </w:r>
      <w:r w:rsidR="00CE5681">
        <w:rPr>
          <w:rFonts w:cstheme="minorHAnsi"/>
        </w:rPr>
        <w:t>12</w:t>
      </w:r>
      <w:r w:rsidRPr="00017EB6">
        <w:rPr>
          <w:rFonts w:cstheme="minorHAnsi"/>
        </w:rPr>
        <w:t>-20</w:t>
      </w:r>
      <w:r w:rsidR="00533D9B">
        <w:rPr>
          <w:rFonts w:cstheme="minorHAnsi"/>
        </w:rPr>
        <w:t>14</w:t>
      </w:r>
      <w:r w:rsidRPr="00017EB6">
        <w:rPr>
          <w:rFonts w:cstheme="minorHAnsi"/>
        </w:rPr>
        <w:t xml:space="preserve">: </w:t>
      </w:r>
      <w:r w:rsidR="00C657CF">
        <w:rPr>
          <w:rFonts w:cstheme="minorHAnsi"/>
        </w:rPr>
        <w:t>1,</w:t>
      </w:r>
      <w:r w:rsidR="00533D9B">
        <w:rPr>
          <w:rFonts w:cstheme="minorHAnsi"/>
        </w:rPr>
        <w:t>581</w:t>
      </w:r>
      <w:r w:rsidRPr="00017EB6">
        <w:rPr>
          <w:rFonts w:cstheme="minorHAnsi"/>
        </w:rPr>
        <w:t xml:space="preserve"> rooms.</w:t>
      </w:r>
    </w:p>
    <w:p w14:paraId="7C77D711" w14:textId="1570CD88" w:rsidR="0082002A" w:rsidRPr="00017EB6" w:rsidRDefault="0082002A" w:rsidP="00DA7AD5">
      <w:pPr>
        <w:pStyle w:val="ListParagraph"/>
        <w:numPr>
          <w:ilvl w:val="0"/>
          <w:numId w:val="38"/>
        </w:numPr>
        <w:spacing w:line="276" w:lineRule="auto"/>
        <w:rPr>
          <w:rFonts w:cstheme="minorHAnsi"/>
        </w:rPr>
      </w:pPr>
      <w:r w:rsidRPr="00017EB6">
        <w:rPr>
          <w:rFonts w:cstheme="minorHAnsi"/>
        </w:rPr>
        <w:t>201</w:t>
      </w:r>
      <w:r w:rsidR="00533D9B">
        <w:rPr>
          <w:rFonts w:cstheme="minorHAnsi"/>
        </w:rPr>
        <w:t>5</w:t>
      </w:r>
      <w:r w:rsidRPr="00017EB6">
        <w:rPr>
          <w:rFonts w:cstheme="minorHAnsi"/>
        </w:rPr>
        <w:t>-201</w:t>
      </w:r>
      <w:r w:rsidR="00533D9B">
        <w:rPr>
          <w:rFonts w:cstheme="minorHAnsi"/>
        </w:rPr>
        <w:t>7</w:t>
      </w:r>
      <w:r w:rsidRPr="00017EB6">
        <w:rPr>
          <w:rFonts w:cstheme="minorHAnsi"/>
        </w:rPr>
        <w:t>: 1,</w:t>
      </w:r>
      <w:r w:rsidR="00533D9B">
        <w:rPr>
          <w:rFonts w:cstheme="minorHAnsi"/>
        </w:rPr>
        <w:t>739</w:t>
      </w:r>
      <w:r w:rsidRPr="00017EB6">
        <w:rPr>
          <w:rFonts w:cstheme="minorHAnsi"/>
        </w:rPr>
        <w:t xml:space="preserve"> rooms.</w:t>
      </w:r>
    </w:p>
    <w:p w14:paraId="1C82AA61" w14:textId="6A77BA48" w:rsidR="0082002A" w:rsidRPr="00017EB6" w:rsidRDefault="0082002A" w:rsidP="00DA7AD5">
      <w:pPr>
        <w:pStyle w:val="ListParagraph"/>
        <w:numPr>
          <w:ilvl w:val="0"/>
          <w:numId w:val="38"/>
        </w:numPr>
        <w:spacing w:line="276" w:lineRule="auto"/>
        <w:rPr>
          <w:rFonts w:cstheme="minorHAnsi"/>
        </w:rPr>
      </w:pPr>
      <w:r w:rsidRPr="00017EB6">
        <w:rPr>
          <w:rFonts w:cstheme="minorHAnsi"/>
        </w:rPr>
        <w:t>201</w:t>
      </w:r>
      <w:r w:rsidR="00533D9B">
        <w:rPr>
          <w:rFonts w:cstheme="minorHAnsi"/>
        </w:rPr>
        <w:t>8</w:t>
      </w:r>
      <w:r w:rsidRPr="00017EB6">
        <w:rPr>
          <w:rFonts w:cstheme="minorHAnsi"/>
        </w:rPr>
        <w:t>-20</w:t>
      </w:r>
      <w:r w:rsidR="00533D9B">
        <w:rPr>
          <w:rFonts w:cstheme="minorHAnsi"/>
        </w:rPr>
        <w:t>20</w:t>
      </w:r>
      <w:r w:rsidRPr="00017EB6">
        <w:rPr>
          <w:rFonts w:cstheme="minorHAnsi"/>
        </w:rPr>
        <w:t xml:space="preserve">: </w:t>
      </w:r>
      <w:r w:rsidR="00C657CF">
        <w:rPr>
          <w:rFonts w:cstheme="minorHAnsi"/>
        </w:rPr>
        <w:t>1,</w:t>
      </w:r>
      <w:r w:rsidR="00DA48E4">
        <w:rPr>
          <w:rFonts w:cstheme="minorHAnsi"/>
        </w:rPr>
        <w:t>807</w:t>
      </w:r>
      <w:r w:rsidRPr="00017EB6">
        <w:rPr>
          <w:rFonts w:cstheme="minorHAnsi"/>
        </w:rPr>
        <w:t xml:space="preserve"> rooms.</w:t>
      </w:r>
    </w:p>
    <w:p w14:paraId="2CADA800" w14:textId="77777777" w:rsidR="00DA48E4" w:rsidRPr="00DA48E4" w:rsidRDefault="0082002A" w:rsidP="00DA7AD5">
      <w:pPr>
        <w:pStyle w:val="ListParagraph"/>
        <w:numPr>
          <w:ilvl w:val="0"/>
          <w:numId w:val="38"/>
        </w:numPr>
        <w:spacing w:line="276" w:lineRule="auto"/>
        <w:rPr>
          <w:rFonts w:cstheme="minorHAnsi"/>
          <w:color w:val="252423"/>
          <w:shd w:val="clear" w:color="auto" w:fill="FFFFFF"/>
        </w:rPr>
      </w:pPr>
      <w:r w:rsidRPr="00DA48E4">
        <w:rPr>
          <w:rFonts w:cstheme="minorHAnsi"/>
        </w:rPr>
        <w:t>20</w:t>
      </w:r>
      <w:r w:rsidR="00DA48E4" w:rsidRPr="00DA48E4">
        <w:rPr>
          <w:rFonts w:cstheme="minorHAnsi"/>
        </w:rPr>
        <w:t>21</w:t>
      </w:r>
      <w:r w:rsidRPr="00DA48E4">
        <w:rPr>
          <w:rFonts w:cstheme="minorHAnsi"/>
        </w:rPr>
        <w:t>-20</w:t>
      </w:r>
      <w:r w:rsidR="00DA48E4" w:rsidRPr="00DA48E4">
        <w:rPr>
          <w:rFonts w:cstheme="minorHAnsi"/>
        </w:rPr>
        <w:t>23</w:t>
      </w:r>
      <w:r w:rsidRPr="00DA48E4">
        <w:rPr>
          <w:rFonts w:cstheme="minorHAnsi"/>
        </w:rPr>
        <w:t xml:space="preserve">: </w:t>
      </w:r>
      <w:r w:rsidR="00DA48E4" w:rsidRPr="00DA48E4">
        <w:rPr>
          <w:rFonts w:cstheme="minorHAnsi"/>
        </w:rPr>
        <w:t>1,452</w:t>
      </w:r>
      <w:r w:rsidRPr="00DA48E4">
        <w:rPr>
          <w:rFonts w:cstheme="minorHAnsi"/>
        </w:rPr>
        <w:t xml:space="preserve"> rooms.</w:t>
      </w:r>
    </w:p>
    <w:p w14:paraId="6AA43A7E" w14:textId="1E89EF4A" w:rsidR="0082002A" w:rsidRPr="00DA48E4" w:rsidRDefault="0082002A" w:rsidP="00DA48E4">
      <w:pPr>
        <w:spacing w:line="276" w:lineRule="auto"/>
        <w:rPr>
          <w:rFonts w:cstheme="minorHAnsi"/>
          <w:color w:val="252423"/>
          <w:shd w:val="clear" w:color="auto" w:fill="FFFFFF"/>
        </w:rPr>
      </w:pPr>
      <w:r w:rsidRPr="00DA48E4">
        <w:rPr>
          <w:rFonts w:cstheme="minorHAnsi"/>
          <w:color w:val="333333"/>
          <w:shd w:val="clear" w:color="auto" w:fill="FFFFFF"/>
        </w:rPr>
        <w:t>Source:</w:t>
      </w:r>
      <w:r w:rsidRPr="00DA48E4">
        <w:rPr>
          <w:rFonts w:cstheme="minorHAnsi"/>
          <w:color w:val="252423"/>
          <w:shd w:val="clear" w:color="auto" w:fill="FFFFFF"/>
        </w:rPr>
        <w:t xml:space="preserve"> </w:t>
      </w:r>
      <w:hyperlink r:id="rId26" w:tgtFrame="_blank" w:history="1">
        <w:r w:rsidRPr="00DA48E4">
          <w:rPr>
            <w:rStyle w:val="Hyperlink"/>
            <w:rFonts w:cstheme="minorHAnsi"/>
            <w:shd w:val="clear" w:color="auto" w:fill="FFFFFF"/>
          </w:rPr>
          <w:t>ONS - Gross Value Added</w:t>
        </w:r>
      </w:hyperlink>
      <w:r w:rsidRPr="00DA48E4">
        <w:rPr>
          <w:rFonts w:cstheme="minorHAnsi"/>
          <w:color w:val="252423"/>
          <w:shd w:val="clear" w:color="auto" w:fill="FFFFFF"/>
        </w:rPr>
        <w:t xml:space="preserve"> and </w:t>
      </w:r>
      <w:hyperlink r:id="rId27" w:tgtFrame="_blank" w:history="1">
        <w:r w:rsidRPr="00DA48E4">
          <w:rPr>
            <w:rStyle w:val="Hyperlink"/>
            <w:rFonts w:cstheme="minorHAnsi"/>
            <w:shd w:val="clear" w:color="auto" w:fill="FFFFFF"/>
          </w:rPr>
          <w:t>NOMIS - Population Estimates</w:t>
        </w:r>
      </w:hyperlink>
      <w:r w:rsidRPr="00DA48E4">
        <w:rPr>
          <w:rFonts w:cstheme="minorHAnsi"/>
          <w:color w:val="252423"/>
          <w:shd w:val="clear" w:color="auto" w:fill="FFFFFF"/>
        </w:rPr>
        <w:t>. Hotel room completions provided by The City of Edinburgh Council.</w:t>
      </w:r>
    </w:p>
    <w:p w14:paraId="187EAC04" w14:textId="77777777" w:rsidR="00C33D83" w:rsidRDefault="00C33D83" w:rsidP="001F7742">
      <w:pPr>
        <w:pStyle w:val="Heading2"/>
      </w:pPr>
      <w:r w:rsidRPr="00017EB6">
        <w:lastRenderedPageBreak/>
        <w:t>Tourism and Festivals</w:t>
      </w:r>
    </w:p>
    <w:p w14:paraId="5B0BEBAB" w14:textId="77777777" w:rsidR="001F7742" w:rsidRPr="001F7742" w:rsidRDefault="001F7742" w:rsidP="001F7742"/>
    <w:p w14:paraId="0B190D2A" w14:textId="2F2EB62F" w:rsidR="00C33D83" w:rsidRDefault="00C33D83" w:rsidP="001F7742">
      <w:pPr>
        <w:pStyle w:val="Heading3"/>
      </w:pPr>
      <w:r>
        <w:t>Visitors to Edinburgh</w:t>
      </w:r>
    </w:p>
    <w:p w14:paraId="4EA56863" w14:textId="77777777" w:rsidR="001F7742" w:rsidRPr="001F7742" w:rsidRDefault="001F7742" w:rsidP="001F7742"/>
    <w:p w14:paraId="1FF15FCB" w14:textId="2638B7AD" w:rsidR="00C33D83" w:rsidRDefault="00C33D83" w:rsidP="001F7742">
      <w:pPr>
        <w:pStyle w:val="Heading4"/>
      </w:pPr>
      <w:r>
        <w:t>Key Facts</w:t>
      </w:r>
    </w:p>
    <w:p w14:paraId="08E8C856" w14:textId="25F27508" w:rsidR="001F7742" w:rsidRDefault="00DE44AF" w:rsidP="001D37FD">
      <w:pPr>
        <w:spacing w:line="276" w:lineRule="auto"/>
      </w:pPr>
      <w:r w:rsidRPr="00DE44AF">
        <w:t>In 2023, Edinburgh experienced a rebound in tourism, representing almost 40% of the total of staying visits in Scotland. Edinburgh reached an occupancy rate of 81.4%, the highest of the last six years. The number of international visits to Edinburgh has increased by nearly 30% in the last year, and although the number of domestic visits has seen a slight dip, the spend increase more than 2%</w:t>
      </w:r>
      <w:r w:rsidR="00C33D83" w:rsidRPr="00C33D83">
        <w:t>.</w:t>
      </w:r>
    </w:p>
    <w:p w14:paraId="0018C1AB" w14:textId="19597A70" w:rsidR="0097523E" w:rsidRDefault="003F0689" w:rsidP="0097523E">
      <w:pPr>
        <w:pStyle w:val="Heading4"/>
      </w:pPr>
      <w:r>
        <w:t>Staying visits, nights and spend in 2023 and comparison change from 2022</w:t>
      </w:r>
    </w:p>
    <w:p w14:paraId="061824ED" w14:textId="77777777" w:rsidR="003F0689" w:rsidRDefault="003F0689" w:rsidP="00DA7AD5">
      <w:pPr>
        <w:pStyle w:val="ListParagraph"/>
        <w:numPr>
          <w:ilvl w:val="0"/>
          <w:numId w:val="101"/>
        </w:numPr>
      </w:pPr>
      <w:r>
        <w:t>Staying visits in Edinburgh, domestic: 2.7M in 2023, -1.5% vs 2022</w:t>
      </w:r>
    </w:p>
    <w:p w14:paraId="674D4BDF" w14:textId="77777777" w:rsidR="003F0689" w:rsidRDefault="003F0689" w:rsidP="00DA7AD5">
      <w:pPr>
        <w:pStyle w:val="ListParagraph"/>
        <w:numPr>
          <w:ilvl w:val="0"/>
          <w:numId w:val="101"/>
        </w:numPr>
      </w:pPr>
      <w:r>
        <w:t>Staying visits in Edinburgh, international: 2.3M in 2023, +29.2% vs 2022</w:t>
      </w:r>
    </w:p>
    <w:p w14:paraId="1B64978F" w14:textId="77777777" w:rsidR="003F0689" w:rsidRDefault="003F0689" w:rsidP="00DA7AD5">
      <w:pPr>
        <w:pStyle w:val="ListParagraph"/>
        <w:numPr>
          <w:ilvl w:val="0"/>
          <w:numId w:val="101"/>
        </w:numPr>
      </w:pPr>
      <w:r>
        <w:t>Staying visits in Edinburgh, total: 5.0M in 2023, +10.8% vs 2022</w:t>
      </w:r>
    </w:p>
    <w:p w14:paraId="7D1711DA" w14:textId="77777777" w:rsidR="003F0689" w:rsidRDefault="003F0689" w:rsidP="00DA7AD5">
      <w:pPr>
        <w:pStyle w:val="ListParagraph"/>
        <w:numPr>
          <w:ilvl w:val="0"/>
          <w:numId w:val="101"/>
        </w:numPr>
      </w:pPr>
      <w:r>
        <w:t>Staying visits in Rest of Scotland, domestic: 10.2M in 2023, -13.1% vs 2022</w:t>
      </w:r>
    </w:p>
    <w:p w14:paraId="7914CE47" w14:textId="77777777" w:rsidR="003F0689" w:rsidRDefault="003F0689" w:rsidP="00DA7AD5">
      <w:pPr>
        <w:pStyle w:val="ListParagraph"/>
        <w:numPr>
          <w:ilvl w:val="0"/>
          <w:numId w:val="101"/>
        </w:numPr>
      </w:pPr>
      <w:r>
        <w:t>Staying visits in Rest of Scotland, international: 2.3M in 2023, +20.2% vs 2022</w:t>
      </w:r>
    </w:p>
    <w:p w14:paraId="2E3A8430" w14:textId="77777777" w:rsidR="003F0689" w:rsidRDefault="003F0689" w:rsidP="00DA7AD5">
      <w:pPr>
        <w:pStyle w:val="ListParagraph"/>
        <w:numPr>
          <w:ilvl w:val="0"/>
          <w:numId w:val="101"/>
        </w:numPr>
      </w:pPr>
      <w:r>
        <w:t>Staying visits in Rest of Scotland, total: 12.6M in 2023, -8.4% vs 2022</w:t>
      </w:r>
    </w:p>
    <w:p w14:paraId="15EDEBCC" w14:textId="77777777" w:rsidR="003F0689" w:rsidRDefault="003F0689" w:rsidP="00DA7AD5">
      <w:pPr>
        <w:pStyle w:val="ListParagraph"/>
        <w:numPr>
          <w:ilvl w:val="0"/>
          <w:numId w:val="101"/>
        </w:numPr>
      </w:pPr>
      <w:r>
        <w:t>Nights in Edinburgh, domestic: 6.9M in 2023, -2.6% vs 2022</w:t>
      </w:r>
    </w:p>
    <w:p w14:paraId="637BBA16" w14:textId="77777777" w:rsidR="003F0689" w:rsidRDefault="003F0689" w:rsidP="00DA7AD5">
      <w:pPr>
        <w:pStyle w:val="ListParagraph"/>
        <w:numPr>
          <w:ilvl w:val="0"/>
          <w:numId w:val="101"/>
        </w:numPr>
      </w:pPr>
      <w:r>
        <w:t>Nights in Edinburgh, international: 13.4M in 2023, +39.2% vs 2022</w:t>
      </w:r>
    </w:p>
    <w:p w14:paraId="1C9EDB0D" w14:textId="77777777" w:rsidR="003F0689" w:rsidRDefault="003F0689" w:rsidP="00DA7AD5">
      <w:pPr>
        <w:pStyle w:val="ListParagraph"/>
        <w:numPr>
          <w:ilvl w:val="0"/>
          <w:numId w:val="101"/>
        </w:numPr>
      </w:pPr>
      <w:r>
        <w:t>Nights in Edinburgh, total: 20.4M in 2023, +21.5% vs 2022</w:t>
      </w:r>
    </w:p>
    <w:p w14:paraId="15463B45" w14:textId="77777777" w:rsidR="003F0689" w:rsidRDefault="003F0689" w:rsidP="00DA7AD5">
      <w:pPr>
        <w:pStyle w:val="ListParagraph"/>
        <w:numPr>
          <w:ilvl w:val="0"/>
          <w:numId w:val="101"/>
        </w:numPr>
      </w:pPr>
      <w:r>
        <w:t>Nights in Rest of Scotland, domestic: 28.5M in 2023, -10.9% vs 2022</w:t>
      </w:r>
    </w:p>
    <w:p w14:paraId="425C8CB9" w14:textId="77777777" w:rsidR="003F0689" w:rsidRDefault="003F0689" w:rsidP="00DA7AD5">
      <w:pPr>
        <w:pStyle w:val="ListParagraph"/>
        <w:numPr>
          <w:ilvl w:val="0"/>
          <w:numId w:val="101"/>
        </w:numPr>
      </w:pPr>
      <w:r>
        <w:t>Nights in Rest of Scotland, international: 16.1M in 2023, +3.0% vs 2022</w:t>
      </w:r>
    </w:p>
    <w:p w14:paraId="738F7A0F" w14:textId="77777777" w:rsidR="003F0689" w:rsidRDefault="003F0689" w:rsidP="00DA7AD5">
      <w:pPr>
        <w:pStyle w:val="ListParagraph"/>
        <w:numPr>
          <w:ilvl w:val="0"/>
          <w:numId w:val="101"/>
        </w:numPr>
      </w:pPr>
      <w:r>
        <w:t>Nights in Rest of Scotland, total: 44.5M in 2023, -6.3% vs 2022</w:t>
      </w:r>
    </w:p>
    <w:p w14:paraId="624A7E05" w14:textId="77777777" w:rsidR="003F0689" w:rsidRDefault="003F0689" w:rsidP="00DA7AD5">
      <w:pPr>
        <w:pStyle w:val="ListParagraph"/>
        <w:numPr>
          <w:ilvl w:val="0"/>
          <w:numId w:val="101"/>
        </w:numPr>
      </w:pPr>
      <w:r>
        <w:t>Spend in Edinburgh, domestic: £747.1M in 2023, +2.1% vs 2022</w:t>
      </w:r>
    </w:p>
    <w:p w14:paraId="5ED1674C" w14:textId="77777777" w:rsidR="003F0689" w:rsidRDefault="003F0689" w:rsidP="00DA7AD5">
      <w:pPr>
        <w:pStyle w:val="ListParagraph"/>
        <w:numPr>
          <w:ilvl w:val="0"/>
          <w:numId w:val="101"/>
        </w:numPr>
      </w:pPr>
      <w:r>
        <w:t>Spend in Edinburgh, international: £1,497.2M in 2023, +31.0% vs 2022</w:t>
      </w:r>
    </w:p>
    <w:p w14:paraId="2274B484" w14:textId="77777777" w:rsidR="003F0689" w:rsidRDefault="003F0689" w:rsidP="00DA7AD5">
      <w:pPr>
        <w:pStyle w:val="ListParagraph"/>
        <w:numPr>
          <w:ilvl w:val="0"/>
          <w:numId w:val="101"/>
        </w:numPr>
      </w:pPr>
      <w:r>
        <w:t>Spend in Edinburgh, total: £2,244.3M in 2023, +19.7% vs 2022</w:t>
      </w:r>
    </w:p>
    <w:p w14:paraId="723DE0A0" w14:textId="77777777" w:rsidR="003F0689" w:rsidRDefault="003F0689" w:rsidP="00DA7AD5">
      <w:pPr>
        <w:pStyle w:val="ListParagraph"/>
        <w:numPr>
          <w:ilvl w:val="0"/>
          <w:numId w:val="101"/>
        </w:numPr>
      </w:pPr>
      <w:r>
        <w:t>Spend in Rest of Scotland, domestic: £2,441.8M in 2023, -5.9% vs 2022</w:t>
      </w:r>
    </w:p>
    <w:p w14:paraId="4ADF4E90" w14:textId="77777777" w:rsidR="003F0689" w:rsidRDefault="003F0689" w:rsidP="00DA7AD5">
      <w:pPr>
        <w:pStyle w:val="ListParagraph"/>
        <w:numPr>
          <w:ilvl w:val="0"/>
          <w:numId w:val="101"/>
        </w:numPr>
      </w:pPr>
      <w:r>
        <w:t>Spend in Rest of Scotland, international: £1,463.6M in 2023, -0.5% vs 2022</w:t>
      </w:r>
    </w:p>
    <w:p w14:paraId="2ACE62A0" w14:textId="73D5CEA3" w:rsidR="003F0689" w:rsidRDefault="003F0689" w:rsidP="00DA7AD5">
      <w:pPr>
        <w:pStyle w:val="ListParagraph"/>
        <w:numPr>
          <w:ilvl w:val="0"/>
          <w:numId w:val="101"/>
        </w:numPr>
      </w:pPr>
      <w:r>
        <w:t>Spend in Rest of Scotland, total: £3,905.3M in 2023, -3.9% vs 2022</w:t>
      </w:r>
    </w:p>
    <w:p w14:paraId="47B82C5E" w14:textId="0185954B" w:rsidR="00C464C0" w:rsidRPr="003F0689" w:rsidRDefault="00D047EF" w:rsidP="00D047EF">
      <w:r>
        <w:t>The volume and value of domestic day visits is not included in the chart or in the next two following pages. since it was not available in time for publication.</w:t>
      </w:r>
    </w:p>
    <w:p w14:paraId="033BECD5" w14:textId="51475B03" w:rsidR="00C33D83" w:rsidRDefault="00C33D83" w:rsidP="001F7742">
      <w:pPr>
        <w:pStyle w:val="Heading4"/>
      </w:pPr>
      <w:r w:rsidRPr="00C33D83">
        <w:t>Number of staying visits in Edinburgh and the rest of Scotland from 201</w:t>
      </w:r>
      <w:r w:rsidR="001F1CDB">
        <w:t>3</w:t>
      </w:r>
      <w:r w:rsidRPr="00C33D83">
        <w:t xml:space="preserve"> to 202</w:t>
      </w:r>
      <w:r w:rsidR="001F1CDB">
        <w:t>3</w:t>
      </w:r>
    </w:p>
    <w:p w14:paraId="0DF90C3D" w14:textId="22940CD1" w:rsidR="00C33D83" w:rsidRPr="003F75D1" w:rsidRDefault="00C33D83" w:rsidP="00DA7AD5">
      <w:pPr>
        <w:pStyle w:val="ListParagraph"/>
        <w:numPr>
          <w:ilvl w:val="0"/>
          <w:numId w:val="48"/>
        </w:numPr>
        <w:spacing w:after="0" w:line="276" w:lineRule="auto"/>
        <w:rPr>
          <w:rFonts w:eastAsia="Times New Roman" w:cs="Times New Roman"/>
          <w:b/>
          <w:bCs/>
          <w:color w:val="000000"/>
          <w:kern w:val="0"/>
          <w:lang w:eastAsia="en-GB"/>
          <w14:ligatures w14:val="none"/>
        </w:rPr>
      </w:pPr>
      <w:r w:rsidRPr="003F75D1">
        <w:rPr>
          <w:rFonts w:eastAsia="Times New Roman" w:cs="Times New Roman"/>
          <w:b/>
          <w:bCs/>
          <w:color w:val="000000"/>
          <w:kern w:val="0"/>
          <w:lang w:eastAsia="en-GB"/>
          <w14:ligatures w14:val="none"/>
        </w:rPr>
        <w:t xml:space="preserve">2013 </w:t>
      </w:r>
    </w:p>
    <w:p w14:paraId="2657263A" w14:textId="4711F150" w:rsidR="00C33D83" w:rsidRPr="003F75D1" w:rsidRDefault="00C33D83"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 xml:space="preserve">Edinburgh, £1,315,711 </w:t>
      </w:r>
    </w:p>
    <w:p w14:paraId="78623D08" w14:textId="39CB3908" w:rsidR="00C33D83" w:rsidRPr="003F75D1" w:rsidRDefault="00C33D83"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 xml:space="preserve">Rest of Scotland, £2,553,873 </w:t>
      </w:r>
    </w:p>
    <w:p w14:paraId="6BCC646C" w14:textId="2DA79FB8" w:rsidR="00C33D83" w:rsidRPr="003F75D1" w:rsidRDefault="00C33D83" w:rsidP="00DA7AD5">
      <w:pPr>
        <w:pStyle w:val="ListParagraph"/>
        <w:numPr>
          <w:ilvl w:val="0"/>
          <w:numId w:val="48"/>
        </w:numPr>
        <w:spacing w:after="0" w:line="276" w:lineRule="auto"/>
        <w:rPr>
          <w:rFonts w:eastAsia="Times New Roman" w:cs="Times New Roman"/>
          <w:b/>
          <w:bCs/>
          <w:color w:val="000000"/>
          <w:kern w:val="0"/>
          <w:lang w:eastAsia="en-GB"/>
          <w14:ligatures w14:val="none"/>
        </w:rPr>
      </w:pPr>
      <w:r w:rsidRPr="003F75D1">
        <w:rPr>
          <w:rFonts w:eastAsia="Times New Roman" w:cs="Times New Roman"/>
          <w:b/>
          <w:bCs/>
          <w:color w:val="000000"/>
          <w:kern w:val="0"/>
          <w:lang w:eastAsia="en-GB"/>
          <w14:ligatures w14:val="none"/>
        </w:rPr>
        <w:t>2014</w:t>
      </w:r>
    </w:p>
    <w:p w14:paraId="1B3581A4" w14:textId="226FF11C" w:rsidR="00C33D83" w:rsidRPr="003F75D1" w:rsidRDefault="00C33D83"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 xml:space="preserve">Edinburgh, £1,589,693 </w:t>
      </w:r>
    </w:p>
    <w:p w14:paraId="6EBB3489" w14:textId="786A8131" w:rsidR="00C33D83" w:rsidRPr="003F75D1" w:rsidRDefault="00C33D83"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 xml:space="preserve">Rest of Scotland, £2,898,902 </w:t>
      </w:r>
    </w:p>
    <w:p w14:paraId="1EDB624F" w14:textId="32F9DCF4" w:rsidR="00C33D83" w:rsidRPr="003F75D1" w:rsidRDefault="00C33D83" w:rsidP="00DA7AD5">
      <w:pPr>
        <w:pStyle w:val="ListParagraph"/>
        <w:numPr>
          <w:ilvl w:val="0"/>
          <w:numId w:val="48"/>
        </w:numPr>
        <w:spacing w:after="0" w:line="276" w:lineRule="auto"/>
        <w:rPr>
          <w:rFonts w:eastAsia="Times New Roman" w:cs="Times New Roman"/>
          <w:b/>
          <w:bCs/>
          <w:color w:val="000000"/>
          <w:kern w:val="0"/>
          <w:lang w:eastAsia="en-GB"/>
          <w14:ligatures w14:val="none"/>
        </w:rPr>
      </w:pPr>
      <w:r w:rsidRPr="003F75D1">
        <w:rPr>
          <w:rFonts w:eastAsia="Times New Roman" w:cs="Times New Roman"/>
          <w:b/>
          <w:bCs/>
          <w:color w:val="000000"/>
          <w:kern w:val="0"/>
          <w:lang w:eastAsia="en-GB"/>
          <w14:ligatures w14:val="none"/>
        </w:rPr>
        <w:t>2015</w:t>
      </w:r>
    </w:p>
    <w:p w14:paraId="615731F6" w14:textId="4CAC0E80" w:rsidR="00C33D83" w:rsidRPr="003F75D1" w:rsidRDefault="00C33D83"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 xml:space="preserve">Edinburgh, £1,588,362 </w:t>
      </w:r>
    </w:p>
    <w:p w14:paraId="69248C39" w14:textId="1F5CADA9" w:rsidR="00C33D83" w:rsidRPr="003F75D1" w:rsidRDefault="00C33D83"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 xml:space="preserve">Rest of Scotland, £2,808,220 </w:t>
      </w:r>
    </w:p>
    <w:p w14:paraId="3A244917" w14:textId="403A10B9" w:rsidR="00C33D83" w:rsidRPr="003F75D1" w:rsidRDefault="00C33D83" w:rsidP="00DA7AD5">
      <w:pPr>
        <w:pStyle w:val="ListParagraph"/>
        <w:numPr>
          <w:ilvl w:val="0"/>
          <w:numId w:val="48"/>
        </w:numPr>
        <w:spacing w:after="0" w:line="276" w:lineRule="auto"/>
        <w:rPr>
          <w:rFonts w:eastAsia="Times New Roman" w:cs="Times New Roman"/>
          <w:b/>
          <w:bCs/>
          <w:color w:val="000000"/>
          <w:kern w:val="0"/>
          <w:lang w:eastAsia="en-GB"/>
          <w14:ligatures w14:val="none"/>
        </w:rPr>
      </w:pPr>
      <w:r w:rsidRPr="003F75D1">
        <w:rPr>
          <w:rFonts w:eastAsia="Times New Roman" w:cs="Times New Roman"/>
          <w:b/>
          <w:bCs/>
          <w:color w:val="000000"/>
          <w:kern w:val="0"/>
          <w:lang w:eastAsia="en-GB"/>
          <w14:ligatures w14:val="none"/>
        </w:rPr>
        <w:lastRenderedPageBreak/>
        <w:t xml:space="preserve">2016 </w:t>
      </w:r>
    </w:p>
    <w:p w14:paraId="1D14BDCA" w14:textId="3E158220" w:rsidR="00C33D83" w:rsidRPr="003F75D1" w:rsidRDefault="00C33D83"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 xml:space="preserve">Edinburgh, £1,802,928 </w:t>
      </w:r>
    </w:p>
    <w:p w14:paraId="3FC1BE55" w14:textId="2A95646A" w:rsidR="00C33D83" w:rsidRPr="003F75D1" w:rsidRDefault="00C33D83"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 xml:space="preserve">Rest of Scotland, £2,890,382 </w:t>
      </w:r>
    </w:p>
    <w:p w14:paraId="06AF9574" w14:textId="0EA0575C" w:rsidR="00C33D83" w:rsidRPr="003F75D1" w:rsidRDefault="00C33D83" w:rsidP="00DA7AD5">
      <w:pPr>
        <w:pStyle w:val="ListParagraph"/>
        <w:numPr>
          <w:ilvl w:val="0"/>
          <w:numId w:val="48"/>
        </w:numPr>
        <w:spacing w:after="0" w:line="276" w:lineRule="auto"/>
        <w:rPr>
          <w:rFonts w:eastAsia="Times New Roman" w:cs="Times New Roman"/>
          <w:b/>
          <w:bCs/>
          <w:color w:val="000000"/>
          <w:kern w:val="0"/>
          <w:lang w:eastAsia="en-GB"/>
          <w14:ligatures w14:val="none"/>
        </w:rPr>
      </w:pPr>
      <w:r w:rsidRPr="003F75D1">
        <w:rPr>
          <w:rFonts w:eastAsia="Times New Roman" w:cs="Times New Roman"/>
          <w:b/>
          <w:bCs/>
          <w:color w:val="000000"/>
          <w:kern w:val="0"/>
          <w:lang w:eastAsia="en-GB"/>
          <w14:ligatures w14:val="none"/>
        </w:rPr>
        <w:t xml:space="preserve">2017 </w:t>
      </w:r>
    </w:p>
    <w:p w14:paraId="19053D10" w14:textId="1AC53FF9" w:rsidR="00C33D83" w:rsidRPr="003F75D1" w:rsidRDefault="00C33D83"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 xml:space="preserve">Edinburgh, £2,193,726 </w:t>
      </w:r>
    </w:p>
    <w:p w14:paraId="790451F2" w14:textId="4A34FA61" w:rsidR="00C33D83" w:rsidRPr="003F75D1" w:rsidRDefault="00C33D83"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 xml:space="preserve">Rest of Scotland, £3,376,292 </w:t>
      </w:r>
    </w:p>
    <w:p w14:paraId="35C8A787" w14:textId="5CF2B5D8" w:rsidR="00C33D83" w:rsidRPr="003F75D1" w:rsidRDefault="00C33D83" w:rsidP="00DA7AD5">
      <w:pPr>
        <w:pStyle w:val="ListParagraph"/>
        <w:numPr>
          <w:ilvl w:val="0"/>
          <w:numId w:val="48"/>
        </w:numPr>
        <w:spacing w:after="0" w:line="276" w:lineRule="auto"/>
        <w:rPr>
          <w:rFonts w:eastAsia="Times New Roman" w:cs="Times New Roman"/>
          <w:b/>
          <w:bCs/>
          <w:color w:val="000000"/>
          <w:kern w:val="0"/>
          <w:lang w:eastAsia="en-GB"/>
          <w14:ligatures w14:val="none"/>
        </w:rPr>
      </w:pPr>
      <w:r w:rsidRPr="003F75D1">
        <w:rPr>
          <w:rFonts w:eastAsia="Times New Roman" w:cs="Times New Roman"/>
          <w:b/>
          <w:bCs/>
          <w:color w:val="000000"/>
          <w:kern w:val="0"/>
          <w:lang w:eastAsia="en-GB"/>
          <w14:ligatures w14:val="none"/>
        </w:rPr>
        <w:t xml:space="preserve">2018 </w:t>
      </w:r>
    </w:p>
    <w:p w14:paraId="6DCFAE32" w14:textId="4AFEC987" w:rsidR="00C33D83" w:rsidRPr="003F75D1" w:rsidRDefault="00C33D83"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 xml:space="preserve">Edinburgh, £2,514,712 </w:t>
      </w:r>
    </w:p>
    <w:p w14:paraId="535AB14B" w14:textId="06FD67BA" w:rsidR="00C33D83" w:rsidRPr="003F75D1" w:rsidRDefault="00C33D83"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 xml:space="preserve">Rest of Scotland, £3,098,166 </w:t>
      </w:r>
    </w:p>
    <w:p w14:paraId="59507145" w14:textId="6A346D42" w:rsidR="00C33D83" w:rsidRPr="003F75D1" w:rsidRDefault="00C33D83" w:rsidP="00DA7AD5">
      <w:pPr>
        <w:pStyle w:val="ListParagraph"/>
        <w:numPr>
          <w:ilvl w:val="0"/>
          <w:numId w:val="48"/>
        </w:numPr>
        <w:spacing w:after="0" w:line="276" w:lineRule="auto"/>
        <w:rPr>
          <w:rFonts w:eastAsia="Times New Roman" w:cs="Times New Roman"/>
          <w:b/>
          <w:bCs/>
          <w:color w:val="000000"/>
          <w:kern w:val="0"/>
          <w:lang w:eastAsia="en-GB"/>
          <w14:ligatures w14:val="none"/>
        </w:rPr>
      </w:pPr>
      <w:r w:rsidRPr="003F75D1">
        <w:rPr>
          <w:rFonts w:eastAsia="Times New Roman" w:cs="Times New Roman"/>
          <w:b/>
          <w:bCs/>
          <w:color w:val="000000"/>
          <w:kern w:val="0"/>
          <w:lang w:eastAsia="en-GB"/>
          <w14:ligatures w14:val="none"/>
        </w:rPr>
        <w:t>2019</w:t>
      </w:r>
    </w:p>
    <w:p w14:paraId="7E165AE6" w14:textId="58263957" w:rsidR="00C33D83" w:rsidRPr="003F75D1" w:rsidRDefault="00C33D83"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 xml:space="preserve">Edinburgh, £2,206,358 </w:t>
      </w:r>
    </w:p>
    <w:p w14:paraId="3AAA2CE8" w14:textId="29B44296" w:rsidR="00C33D83" w:rsidRPr="003F75D1" w:rsidRDefault="00C33D83"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 xml:space="preserve">Rest of Scotland, £2,869,436 </w:t>
      </w:r>
    </w:p>
    <w:p w14:paraId="2D8983CB" w14:textId="78507E3A" w:rsidR="00C33D83" w:rsidRPr="003F75D1" w:rsidRDefault="00C33D83" w:rsidP="00DA7AD5">
      <w:pPr>
        <w:pStyle w:val="ListParagraph"/>
        <w:numPr>
          <w:ilvl w:val="0"/>
          <w:numId w:val="48"/>
        </w:numPr>
        <w:spacing w:after="0" w:line="276" w:lineRule="auto"/>
        <w:rPr>
          <w:rFonts w:eastAsia="Times New Roman" w:cs="Times New Roman"/>
          <w:b/>
          <w:bCs/>
          <w:color w:val="000000"/>
          <w:kern w:val="0"/>
          <w:lang w:eastAsia="en-GB"/>
          <w14:ligatures w14:val="none"/>
        </w:rPr>
      </w:pPr>
      <w:r w:rsidRPr="003F75D1">
        <w:rPr>
          <w:rFonts w:eastAsia="Times New Roman" w:cs="Times New Roman"/>
          <w:b/>
          <w:bCs/>
          <w:color w:val="000000"/>
          <w:kern w:val="0"/>
          <w:lang w:eastAsia="en-GB"/>
          <w14:ligatures w14:val="none"/>
        </w:rPr>
        <w:t xml:space="preserve">2021 </w:t>
      </w:r>
    </w:p>
    <w:p w14:paraId="0F91CF7A" w14:textId="74352BDF" w:rsidR="00C33D83" w:rsidRPr="003F75D1" w:rsidRDefault="003F75D1"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Edinburgh, £</w:t>
      </w:r>
      <w:r w:rsidR="00C33D83" w:rsidRPr="003F75D1">
        <w:rPr>
          <w:rFonts w:eastAsia="Times New Roman" w:cs="Times New Roman"/>
          <w:color w:val="000000"/>
          <w:kern w:val="0"/>
          <w:lang w:eastAsia="en-GB"/>
          <w14:ligatures w14:val="none"/>
        </w:rPr>
        <w:t xml:space="preserve">199,139 </w:t>
      </w:r>
    </w:p>
    <w:p w14:paraId="67D12ECB" w14:textId="1CDFAD4C" w:rsidR="00C33D83" w:rsidRPr="003F75D1" w:rsidRDefault="00C33D83"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 xml:space="preserve">Rest of </w:t>
      </w:r>
      <w:r w:rsidR="003F75D1" w:rsidRPr="003F75D1">
        <w:rPr>
          <w:rFonts w:eastAsia="Times New Roman" w:cs="Times New Roman"/>
          <w:color w:val="000000"/>
          <w:kern w:val="0"/>
          <w:lang w:eastAsia="en-GB"/>
          <w14:ligatures w14:val="none"/>
        </w:rPr>
        <w:t>Scotland, £</w:t>
      </w:r>
      <w:r w:rsidRPr="003F75D1">
        <w:rPr>
          <w:rFonts w:eastAsia="Times New Roman" w:cs="Times New Roman"/>
          <w:color w:val="000000"/>
          <w:kern w:val="0"/>
          <w:lang w:eastAsia="en-GB"/>
          <w14:ligatures w14:val="none"/>
        </w:rPr>
        <w:t xml:space="preserve">337,105 </w:t>
      </w:r>
    </w:p>
    <w:p w14:paraId="5EFD19C8" w14:textId="0C9D9677" w:rsidR="00C33D83" w:rsidRPr="003F75D1" w:rsidRDefault="00C33D83" w:rsidP="00DA7AD5">
      <w:pPr>
        <w:pStyle w:val="ListParagraph"/>
        <w:numPr>
          <w:ilvl w:val="0"/>
          <w:numId w:val="48"/>
        </w:numPr>
        <w:spacing w:after="0" w:line="276" w:lineRule="auto"/>
        <w:rPr>
          <w:rFonts w:eastAsia="Times New Roman" w:cs="Times New Roman"/>
          <w:b/>
          <w:bCs/>
          <w:color w:val="000000"/>
          <w:kern w:val="0"/>
          <w:lang w:eastAsia="en-GB"/>
          <w14:ligatures w14:val="none"/>
        </w:rPr>
      </w:pPr>
      <w:r w:rsidRPr="003F75D1">
        <w:rPr>
          <w:rFonts w:eastAsia="Times New Roman" w:cs="Times New Roman"/>
          <w:b/>
          <w:bCs/>
          <w:color w:val="000000"/>
          <w:kern w:val="0"/>
          <w:lang w:eastAsia="en-GB"/>
          <w14:ligatures w14:val="none"/>
        </w:rPr>
        <w:t>2022</w:t>
      </w:r>
    </w:p>
    <w:p w14:paraId="2ED2E70C" w14:textId="7C6DEC44" w:rsidR="00C33D83" w:rsidRPr="003F75D1" w:rsidRDefault="003F75D1"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Edinburgh, £</w:t>
      </w:r>
      <w:r w:rsidR="00C33D83" w:rsidRPr="003F75D1">
        <w:rPr>
          <w:rFonts w:eastAsia="Times New Roman" w:cs="Times New Roman"/>
          <w:color w:val="000000"/>
          <w:kern w:val="0"/>
          <w:lang w:eastAsia="en-GB"/>
          <w14:ligatures w14:val="none"/>
        </w:rPr>
        <w:t xml:space="preserve">1,796,362 </w:t>
      </w:r>
    </w:p>
    <w:p w14:paraId="6BF68595" w14:textId="2AFCCA14" w:rsidR="00C33D83" w:rsidRDefault="00C33D83"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 xml:space="preserve">Rest of </w:t>
      </w:r>
      <w:r w:rsidR="003F75D1" w:rsidRPr="003F75D1">
        <w:rPr>
          <w:rFonts w:eastAsia="Times New Roman" w:cs="Times New Roman"/>
          <w:color w:val="000000"/>
          <w:kern w:val="0"/>
          <w:lang w:eastAsia="en-GB"/>
          <w14:ligatures w14:val="none"/>
        </w:rPr>
        <w:t>Scotland, £</w:t>
      </w:r>
      <w:r w:rsidRPr="003F75D1">
        <w:rPr>
          <w:rFonts w:eastAsia="Times New Roman" w:cs="Times New Roman"/>
          <w:color w:val="000000"/>
          <w:kern w:val="0"/>
          <w:lang w:eastAsia="en-GB"/>
          <w14:ligatures w14:val="none"/>
        </w:rPr>
        <w:t xml:space="preserve">2,425,850 </w:t>
      </w:r>
    </w:p>
    <w:p w14:paraId="3815BA59" w14:textId="14A64621" w:rsidR="001F1CDB" w:rsidRPr="003F75D1" w:rsidRDefault="001F1CDB" w:rsidP="00DA7AD5">
      <w:pPr>
        <w:pStyle w:val="ListParagraph"/>
        <w:numPr>
          <w:ilvl w:val="0"/>
          <w:numId w:val="48"/>
        </w:numPr>
        <w:spacing w:after="0" w:line="276" w:lineRule="auto"/>
        <w:rPr>
          <w:rFonts w:eastAsia="Times New Roman" w:cs="Times New Roman"/>
          <w:b/>
          <w:bCs/>
          <w:color w:val="000000"/>
          <w:kern w:val="0"/>
          <w:lang w:eastAsia="en-GB"/>
          <w14:ligatures w14:val="none"/>
        </w:rPr>
      </w:pPr>
      <w:r w:rsidRPr="003F75D1">
        <w:rPr>
          <w:rFonts w:eastAsia="Times New Roman" w:cs="Times New Roman"/>
          <w:b/>
          <w:bCs/>
          <w:color w:val="000000"/>
          <w:kern w:val="0"/>
          <w:lang w:eastAsia="en-GB"/>
          <w14:ligatures w14:val="none"/>
        </w:rPr>
        <w:t>202</w:t>
      </w:r>
      <w:r>
        <w:rPr>
          <w:rFonts w:eastAsia="Times New Roman" w:cs="Times New Roman"/>
          <w:b/>
          <w:bCs/>
          <w:color w:val="000000"/>
          <w:kern w:val="0"/>
          <w:lang w:eastAsia="en-GB"/>
          <w14:ligatures w14:val="none"/>
        </w:rPr>
        <w:t>3</w:t>
      </w:r>
    </w:p>
    <w:p w14:paraId="349AB356" w14:textId="0D1BB882" w:rsidR="001F1CDB" w:rsidRPr="003F75D1" w:rsidRDefault="001F1CDB"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Edinburgh, £</w:t>
      </w:r>
      <w:r w:rsidR="007545FF">
        <w:rPr>
          <w:rFonts w:eastAsia="Times New Roman" w:cs="Times New Roman"/>
          <w:color w:val="000000"/>
          <w:kern w:val="0"/>
          <w:lang w:eastAsia="en-GB"/>
          <w14:ligatures w14:val="none"/>
        </w:rPr>
        <w:t>2</w:t>
      </w:r>
      <w:r w:rsidRPr="003F75D1">
        <w:rPr>
          <w:rFonts w:eastAsia="Times New Roman" w:cs="Times New Roman"/>
          <w:color w:val="000000"/>
          <w:kern w:val="0"/>
          <w:lang w:eastAsia="en-GB"/>
          <w14:ligatures w14:val="none"/>
        </w:rPr>
        <w:t>,</w:t>
      </w:r>
      <w:r w:rsidR="000B287C">
        <w:rPr>
          <w:rFonts w:eastAsia="Times New Roman" w:cs="Times New Roman"/>
          <w:color w:val="000000"/>
          <w:kern w:val="0"/>
          <w:lang w:eastAsia="en-GB"/>
          <w14:ligatures w14:val="none"/>
        </w:rPr>
        <w:t>323</w:t>
      </w:r>
      <w:r w:rsidRPr="003F75D1">
        <w:rPr>
          <w:rFonts w:eastAsia="Times New Roman" w:cs="Times New Roman"/>
          <w:color w:val="000000"/>
          <w:kern w:val="0"/>
          <w:lang w:eastAsia="en-GB"/>
          <w14:ligatures w14:val="none"/>
        </w:rPr>
        <w:t>,</w:t>
      </w:r>
      <w:r w:rsidR="000B287C">
        <w:rPr>
          <w:rFonts w:eastAsia="Times New Roman" w:cs="Times New Roman"/>
          <w:color w:val="000000"/>
          <w:kern w:val="0"/>
          <w:lang w:eastAsia="en-GB"/>
          <w14:ligatures w14:val="none"/>
        </w:rPr>
        <w:t>745</w:t>
      </w:r>
      <w:r w:rsidRPr="003F75D1">
        <w:rPr>
          <w:rFonts w:eastAsia="Times New Roman" w:cs="Times New Roman"/>
          <w:color w:val="000000"/>
          <w:kern w:val="0"/>
          <w:lang w:eastAsia="en-GB"/>
          <w14:ligatures w14:val="none"/>
        </w:rPr>
        <w:t xml:space="preserve"> </w:t>
      </w:r>
    </w:p>
    <w:p w14:paraId="2DDEBD44" w14:textId="3BB7A94F" w:rsidR="001F1CDB" w:rsidRPr="003F75D1" w:rsidRDefault="001F1CDB" w:rsidP="00DA7AD5">
      <w:pPr>
        <w:pStyle w:val="ListParagraph"/>
        <w:numPr>
          <w:ilvl w:val="1"/>
          <w:numId w:val="49"/>
        </w:numPr>
        <w:spacing w:after="0" w:line="276" w:lineRule="auto"/>
        <w:rPr>
          <w:rFonts w:eastAsia="Times New Roman" w:cs="Times New Roman"/>
          <w:color w:val="000000"/>
          <w:kern w:val="0"/>
          <w:lang w:eastAsia="en-GB"/>
          <w14:ligatures w14:val="none"/>
        </w:rPr>
      </w:pPr>
      <w:r w:rsidRPr="003F75D1">
        <w:rPr>
          <w:rFonts w:eastAsia="Times New Roman" w:cs="Times New Roman"/>
          <w:color w:val="000000"/>
          <w:kern w:val="0"/>
          <w:lang w:eastAsia="en-GB"/>
          <w14:ligatures w14:val="none"/>
        </w:rPr>
        <w:t>Rest of Scotland, £2,</w:t>
      </w:r>
      <w:r w:rsidR="000B287C">
        <w:rPr>
          <w:rFonts w:eastAsia="Times New Roman" w:cs="Times New Roman"/>
          <w:color w:val="000000"/>
          <w:kern w:val="0"/>
          <w:lang w:eastAsia="en-GB"/>
          <w14:ligatures w14:val="none"/>
        </w:rPr>
        <w:t>336</w:t>
      </w:r>
      <w:r w:rsidRPr="003F75D1">
        <w:rPr>
          <w:rFonts w:eastAsia="Times New Roman" w:cs="Times New Roman"/>
          <w:color w:val="000000"/>
          <w:kern w:val="0"/>
          <w:lang w:eastAsia="en-GB"/>
          <w14:ligatures w14:val="none"/>
        </w:rPr>
        <w:t>,0</w:t>
      </w:r>
      <w:r w:rsidR="000B287C">
        <w:rPr>
          <w:rFonts w:eastAsia="Times New Roman" w:cs="Times New Roman"/>
          <w:color w:val="000000"/>
          <w:kern w:val="0"/>
          <w:lang w:eastAsia="en-GB"/>
          <w14:ligatures w14:val="none"/>
        </w:rPr>
        <w:t>15</w:t>
      </w:r>
      <w:r w:rsidRPr="003F75D1">
        <w:rPr>
          <w:rFonts w:eastAsia="Times New Roman" w:cs="Times New Roman"/>
          <w:color w:val="000000"/>
          <w:kern w:val="0"/>
          <w:lang w:eastAsia="en-GB"/>
          <w14:ligatures w14:val="none"/>
        </w:rPr>
        <w:t xml:space="preserve"> </w:t>
      </w:r>
    </w:p>
    <w:p w14:paraId="64AF08C1" w14:textId="77777777" w:rsidR="001F1CDB" w:rsidRDefault="001F1CDB" w:rsidP="001F1CDB">
      <w:pPr>
        <w:spacing w:after="0" w:line="276" w:lineRule="auto"/>
        <w:rPr>
          <w:rFonts w:eastAsia="Times New Roman" w:cs="Times New Roman"/>
          <w:color w:val="000000"/>
          <w:kern w:val="0"/>
          <w:lang w:eastAsia="en-GB"/>
          <w14:ligatures w14:val="none"/>
        </w:rPr>
      </w:pPr>
    </w:p>
    <w:p w14:paraId="48161E26" w14:textId="304C5D0E" w:rsidR="00CC1BDE" w:rsidRDefault="00CC1BDE" w:rsidP="00CC1BDE">
      <w:pPr>
        <w:pStyle w:val="Heading4"/>
      </w:pPr>
      <w:r w:rsidRPr="003F75D1">
        <w:t>Occupancy in hotels and B&amp;Bs in Edinburgh from 2018 to 202</w:t>
      </w:r>
      <w:r>
        <w:t>3</w:t>
      </w:r>
    </w:p>
    <w:p w14:paraId="138F607D" w14:textId="3BCCC235" w:rsidR="00CC1BDE" w:rsidRDefault="00CC1BDE" w:rsidP="00CC1BDE">
      <w:pPr>
        <w:spacing w:line="276" w:lineRule="auto"/>
      </w:pPr>
      <w:r>
        <w:t xml:space="preserve">2018: 69.9%; 2019: 76.5%; 2020: 13.7%; 2021: 32.7%; 2022: 66.4%; 2023: </w:t>
      </w:r>
      <w:r w:rsidR="00C464C0">
        <w:t>81.4%</w:t>
      </w:r>
    </w:p>
    <w:p w14:paraId="7A88289D" w14:textId="77777777" w:rsidR="00AF41E1" w:rsidRDefault="00AF41E1" w:rsidP="00CC1BDE">
      <w:pPr>
        <w:spacing w:line="276" w:lineRule="auto"/>
      </w:pPr>
    </w:p>
    <w:p w14:paraId="13DA9698" w14:textId="77777777" w:rsidR="00AF41E1" w:rsidRDefault="00AF41E1" w:rsidP="00AF41E1">
      <w:pPr>
        <w:pStyle w:val="Heading4"/>
      </w:pPr>
      <w:r>
        <w:t>Key Facts</w:t>
      </w:r>
    </w:p>
    <w:p w14:paraId="43D0135E" w14:textId="0347862B" w:rsidR="00AF41E1" w:rsidRDefault="00C34517" w:rsidP="00AF41E1">
      <w:pPr>
        <w:spacing w:line="276" w:lineRule="auto"/>
      </w:pPr>
      <w:r w:rsidRPr="00C34517">
        <w:t>Holidays was the main purpose of visiting our city between domestic and international visitors but while it represents 73% of international visitors, it is only 35% of the domestic overnight visitors. In 2022 there were some seasonal differences in the number of staying visits but in 2023 most quarters see a similar affluence of visitors, excluding January to March. However, the highest combined spend continues to take place in the summer months. International business visitors spend the most per night and the majority of international trips last only between one and three nights (86%) but 40% of the domestic ones last between 4 and 7 days.</w:t>
      </w:r>
    </w:p>
    <w:p w14:paraId="7A9B16C8" w14:textId="18CAE255" w:rsidR="00C33D83" w:rsidRDefault="003F75D1" w:rsidP="001F7742">
      <w:pPr>
        <w:pStyle w:val="Heading4"/>
      </w:pPr>
      <w:r>
        <w:t>Percentage of staying visits to Edinburgh by purpose in 202</w:t>
      </w:r>
      <w:r w:rsidR="0025077C">
        <w:t>3</w:t>
      </w:r>
    </w:p>
    <w:p w14:paraId="507E390F" w14:textId="70AE0EB9" w:rsidR="001F7742" w:rsidRDefault="0025077C" w:rsidP="00DA7AD5">
      <w:pPr>
        <w:pStyle w:val="ListParagraph"/>
        <w:numPr>
          <w:ilvl w:val="0"/>
          <w:numId w:val="48"/>
        </w:numPr>
        <w:spacing w:line="276" w:lineRule="auto"/>
      </w:pPr>
      <w:r w:rsidRPr="0025077C">
        <w:rPr>
          <w:b/>
          <w:bCs/>
        </w:rPr>
        <w:t xml:space="preserve">International: </w:t>
      </w:r>
      <w:r w:rsidR="003F75D1">
        <w:t>Holiday, 7</w:t>
      </w:r>
      <w:r w:rsidR="00D04FCC">
        <w:t>3</w:t>
      </w:r>
      <w:r w:rsidR="003F75D1">
        <w:t xml:space="preserve">%; Friends &amp; family, </w:t>
      </w:r>
      <w:r w:rsidR="00D47367">
        <w:t>19</w:t>
      </w:r>
      <w:r w:rsidR="003F75D1">
        <w:t xml:space="preserve">%; Business, 6%; Other, </w:t>
      </w:r>
      <w:r w:rsidR="00D47367">
        <w:t>2</w:t>
      </w:r>
      <w:r w:rsidR="003F75D1">
        <w:t xml:space="preserve">%.  </w:t>
      </w:r>
    </w:p>
    <w:p w14:paraId="0812022C" w14:textId="3F8B3A80" w:rsidR="0025077C" w:rsidRDefault="0025077C" w:rsidP="00DA7AD5">
      <w:pPr>
        <w:pStyle w:val="ListParagraph"/>
        <w:numPr>
          <w:ilvl w:val="0"/>
          <w:numId w:val="48"/>
        </w:numPr>
        <w:spacing w:line="276" w:lineRule="auto"/>
      </w:pPr>
      <w:r>
        <w:rPr>
          <w:b/>
          <w:bCs/>
        </w:rPr>
        <w:t>Domestic:</w:t>
      </w:r>
      <w:r>
        <w:t xml:space="preserve"> Holiday, </w:t>
      </w:r>
      <w:r w:rsidR="00D47367">
        <w:t>36</w:t>
      </w:r>
      <w:r>
        <w:t>%; Friends &amp; family, 2</w:t>
      </w:r>
      <w:r w:rsidR="00D47367">
        <w:t>7</w:t>
      </w:r>
      <w:r>
        <w:t>%; Business, 6%; Other, 3</w:t>
      </w:r>
      <w:r w:rsidR="00D47367">
        <w:t>1</w:t>
      </w:r>
      <w:r>
        <w:t xml:space="preserve">%.  </w:t>
      </w:r>
    </w:p>
    <w:p w14:paraId="77F00311" w14:textId="77777777" w:rsidR="00F403B8" w:rsidRDefault="00F403B8" w:rsidP="00F403B8">
      <w:pPr>
        <w:pStyle w:val="Heading4"/>
      </w:pPr>
      <w:r>
        <w:t>Nightly spend by purpose for domestic and international visits in 2023</w:t>
      </w:r>
    </w:p>
    <w:p w14:paraId="6372FC52" w14:textId="76A6249B" w:rsidR="00F403B8" w:rsidRDefault="00F403B8" w:rsidP="00DA7AD5">
      <w:pPr>
        <w:pStyle w:val="ListParagraph"/>
        <w:numPr>
          <w:ilvl w:val="0"/>
          <w:numId w:val="48"/>
        </w:numPr>
        <w:spacing w:line="276" w:lineRule="auto"/>
      </w:pPr>
      <w:r w:rsidRPr="0025077C">
        <w:rPr>
          <w:b/>
          <w:bCs/>
        </w:rPr>
        <w:t xml:space="preserve">International: </w:t>
      </w:r>
      <w:r>
        <w:t xml:space="preserve">Holiday, </w:t>
      </w:r>
      <w:r w:rsidR="009519E4">
        <w:t>£175</w:t>
      </w:r>
      <w:r>
        <w:t xml:space="preserve">; Friends &amp; family, </w:t>
      </w:r>
      <w:r w:rsidR="007570B7">
        <w:t>£77</w:t>
      </w:r>
      <w:r>
        <w:t xml:space="preserve">; Business, </w:t>
      </w:r>
      <w:r w:rsidR="00D5592B">
        <w:t>£210</w:t>
      </w:r>
      <w:r>
        <w:t xml:space="preserve">; Other, </w:t>
      </w:r>
      <w:r w:rsidR="007570B7">
        <w:t>£126</w:t>
      </w:r>
      <w:r>
        <w:t xml:space="preserve">.  </w:t>
      </w:r>
    </w:p>
    <w:p w14:paraId="4D46B21A" w14:textId="6270507D" w:rsidR="00F403B8" w:rsidRDefault="00F403B8" w:rsidP="00DA7AD5">
      <w:pPr>
        <w:pStyle w:val="ListParagraph"/>
        <w:numPr>
          <w:ilvl w:val="0"/>
          <w:numId w:val="48"/>
        </w:numPr>
        <w:spacing w:line="276" w:lineRule="auto"/>
      </w:pPr>
      <w:r>
        <w:rPr>
          <w:b/>
          <w:bCs/>
        </w:rPr>
        <w:t>Domestic:</w:t>
      </w:r>
      <w:r>
        <w:t xml:space="preserve"> Holiday, </w:t>
      </w:r>
      <w:r w:rsidR="007570B7">
        <w:t>£155</w:t>
      </w:r>
      <w:r>
        <w:t xml:space="preserve">; Friends &amp; family, </w:t>
      </w:r>
      <w:r w:rsidR="001E6121">
        <w:t>£100</w:t>
      </w:r>
      <w:r>
        <w:t xml:space="preserve">; Business, </w:t>
      </w:r>
      <w:r w:rsidR="001E6121">
        <w:t>£140</w:t>
      </w:r>
      <w:r>
        <w:t xml:space="preserve">; Other, </w:t>
      </w:r>
      <w:r w:rsidR="001E6121">
        <w:t>£169</w:t>
      </w:r>
      <w:r>
        <w:t xml:space="preserve">.  </w:t>
      </w:r>
    </w:p>
    <w:p w14:paraId="63182630" w14:textId="77777777" w:rsidR="00D56A79" w:rsidRDefault="00D56A79" w:rsidP="00D56A79">
      <w:pPr>
        <w:pStyle w:val="ListParagraph"/>
        <w:spacing w:line="276" w:lineRule="auto"/>
      </w:pPr>
    </w:p>
    <w:p w14:paraId="5A3DF4DF" w14:textId="3C1F718D" w:rsidR="00170024" w:rsidRDefault="00170024" w:rsidP="00170024">
      <w:pPr>
        <w:pStyle w:val="Heading4"/>
      </w:pPr>
      <w:r>
        <w:lastRenderedPageBreak/>
        <w:t xml:space="preserve">Number of domestic and international visits to Edinburgh by quarter </w:t>
      </w:r>
      <w:r w:rsidR="00D56A79">
        <w:t>in 2022 and 2023</w:t>
      </w:r>
    </w:p>
    <w:p w14:paraId="3B1107A2" w14:textId="1EAFC856" w:rsidR="00D56A79" w:rsidRDefault="0061586A" w:rsidP="00DA7AD5">
      <w:pPr>
        <w:pStyle w:val="ListParagraph"/>
        <w:numPr>
          <w:ilvl w:val="0"/>
          <w:numId w:val="102"/>
        </w:numPr>
        <w:rPr>
          <w:b/>
          <w:bCs/>
        </w:rPr>
      </w:pPr>
      <w:r w:rsidRPr="007D0640">
        <w:rPr>
          <w:b/>
          <w:bCs/>
        </w:rPr>
        <w:t>April – June</w:t>
      </w:r>
    </w:p>
    <w:p w14:paraId="597D46D2" w14:textId="43830EBD" w:rsidR="007D0640" w:rsidRPr="000A1942" w:rsidRDefault="007D0640" w:rsidP="00DA7AD5">
      <w:pPr>
        <w:pStyle w:val="ListParagraph"/>
        <w:numPr>
          <w:ilvl w:val="1"/>
          <w:numId w:val="102"/>
        </w:numPr>
        <w:rPr>
          <w:b/>
          <w:bCs/>
        </w:rPr>
      </w:pPr>
      <w:r>
        <w:t xml:space="preserve">Domestic: </w:t>
      </w:r>
      <w:r w:rsidR="000A1942">
        <w:t>0.52M in 2022 and 0.59M in 2023</w:t>
      </w:r>
    </w:p>
    <w:p w14:paraId="4D5FBD13" w14:textId="3B574858" w:rsidR="000A1942" w:rsidRPr="000A1942" w:rsidRDefault="000A1942" w:rsidP="00DA7AD5">
      <w:pPr>
        <w:pStyle w:val="ListParagraph"/>
        <w:numPr>
          <w:ilvl w:val="1"/>
          <w:numId w:val="102"/>
        </w:numPr>
        <w:rPr>
          <w:b/>
          <w:bCs/>
        </w:rPr>
      </w:pPr>
      <w:r>
        <w:t>International: 0.39M in 2022 and 0.71M in 2023</w:t>
      </w:r>
    </w:p>
    <w:p w14:paraId="11B7B797" w14:textId="372D4D61" w:rsidR="000A1942" w:rsidRPr="007D0640" w:rsidRDefault="000A1942" w:rsidP="00DA7AD5">
      <w:pPr>
        <w:pStyle w:val="ListParagraph"/>
        <w:numPr>
          <w:ilvl w:val="1"/>
          <w:numId w:val="102"/>
        </w:numPr>
        <w:rPr>
          <w:b/>
          <w:bCs/>
        </w:rPr>
      </w:pPr>
      <w:r>
        <w:t>Total: 0.9</w:t>
      </w:r>
      <w:r w:rsidR="00590929">
        <w:t>1</w:t>
      </w:r>
      <w:r>
        <w:t xml:space="preserve">M </w:t>
      </w:r>
      <w:r w:rsidR="00590929">
        <w:t xml:space="preserve">in 2022 and </w:t>
      </w:r>
      <w:r w:rsidR="009D330E">
        <w:t>1.31M in 2023</w:t>
      </w:r>
    </w:p>
    <w:p w14:paraId="301F28A0" w14:textId="2C8F1BCB" w:rsidR="0061586A" w:rsidRDefault="0061586A" w:rsidP="00DA7AD5">
      <w:pPr>
        <w:pStyle w:val="ListParagraph"/>
        <w:numPr>
          <w:ilvl w:val="0"/>
          <w:numId w:val="102"/>
        </w:numPr>
        <w:rPr>
          <w:b/>
          <w:bCs/>
        </w:rPr>
      </w:pPr>
      <w:r w:rsidRPr="007D0640">
        <w:rPr>
          <w:b/>
          <w:bCs/>
        </w:rPr>
        <w:t xml:space="preserve">January – March: </w:t>
      </w:r>
    </w:p>
    <w:p w14:paraId="2BA0822A" w14:textId="6946ACCF" w:rsidR="009D330E" w:rsidRPr="000A1942" w:rsidRDefault="009D330E" w:rsidP="00DA7AD5">
      <w:pPr>
        <w:pStyle w:val="ListParagraph"/>
        <w:numPr>
          <w:ilvl w:val="1"/>
          <w:numId w:val="102"/>
        </w:numPr>
        <w:rPr>
          <w:b/>
          <w:bCs/>
        </w:rPr>
      </w:pPr>
      <w:r>
        <w:t>Domestic: 0.</w:t>
      </w:r>
      <w:r w:rsidR="00410F42">
        <w:t>6</w:t>
      </w:r>
      <w:r>
        <w:t>2M in 2022 and 0.5</w:t>
      </w:r>
      <w:r w:rsidR="00410F42">
        <w:t>4</w:t>
      </w:r>
      <w:r>
        <w:t>M in 2023</w:t>
      </w:r>
    </w:p>
    <w:p w14:paraId="47AE3F41" w14:textId="1EAC0EED" w:rsidR="009D330E" w:rsidRPr="000A1942" w:rsidRDefault="009D330E" w:rsidP="00DA7AD5">
      <w:pPr>
        <w:pStyle w:val="ListParagraph"/>
        <w:numPr>
          <w:ilvl w:val="1"/>
          <w:numId w:val="102"/>
        </w:numPr>
        <w:rPr>
          <w:b/>
          <w:bCs/>
        </w:rPr>
      </w:pPr>
      <w:r>
        <w:t>International: 0.</w:t>
      </w:r>
      <w:r w:rsidR="0048422D">
        <w:t>14</w:t>
      </w:r>
      <w:r>
        <w:t>M in 2022 and 0.</w:t>
      </w:r>
      <w:r w:rsidR="0048422D">
        <w:t>38</w:t>
      </w:r>
      <w:r>
        <w:t>M in 2023</w:t>
      </w:r>
    </w:p>
    <w:p w14:paraId="02BD6AB9" w14:textId="5CC34A07" w:rsidR="009D330E" w:rsidRPr="007D0640" w:rsidRDefault="009D330E" w:rsidP="00DA7AD5">
      <w:pPr>
        <w:pStyle w:val="ListParagraph"/>
        <w:numPr>
          <w:ilvl w:val="1"/>
          <w:numId w:val="102"/>
        </w:numPr>
        <w:rPr>
          <w:b/>
          <w:bCs/>
        </w:rPr>
      </w:pPr>
      <w:r>
        <w:t>Total: 0.</w:t>
      </w:r>
      <w:r w:rsidR="00A372F5">
        <w:t>76</w:t>
      </w:r>
      <w:r>
        <w:t xml:space="preserve">M in 2022 and </w:t>
      </w:r>
      <w:r w:rsidR="00A372F5">
        <w:t>0</w:t>
      </w:r>
      <w:r>
        <w:t>.</w:t>
      </w:r>
      <w:r w:rsidR="00A372F5">
        <w:t>92</w:t>
      </w:r>
      <w:r>
        <w:t>M in 2023</w:t>
      </w:r>
    </w:p>
    <w:p w14:paraId="2D7E9A83" w14:textId="69C6B192" w:rsidR="0061586A" w:rsidRDefault="0061586A" w:rsidP="00DA7AD5">
      <w:pPr>
        <w:pStyle w:val="ListParagraph"/>
        <w:numPr>
          <w:ilvl w:val="0"/>
          <w:numId w:val="102"/>
        </w:numPr>
        <w:rPr>
          <w:b/>
          <w:bCs/>
        </w:rPr>
      </w:pPr>
      <w:r w:rsidRPr="007D0640">
        <w:rPr>
          <w:b/>
          <w:bCs/>
        </w:rPr>
        <w:t xml:space="preserve">July – September: </w:t>
      </w:r>
    </w:p>
    <w:p w14:paraId="426A6669" w14:textId="2B59A337" w:rsidR="009D330E" w:rsidRPr="000A1942" w:rsidRDefault="009D330E" w:rsidP="00DA7AD5">
      <w:pPr>
        <w:pStyle w:val="ListParagraph"/>
        <w:numPr>
          <w:ilvl w:val="1"/>
          <w:numId w:val="102"/>
        </w:numPr>
        <w:rPr>
          <w:b/>
          <w:bCs/>
        </w:rPr>
      </w:pPr>
      <w:r>
        <w:t>Domestic: 0.5</w:t>
      </w:r>
      <w:r w:rsidR="00A372F5">
        <w:t>6</w:t>
      </w:r>
      <w:r>
        <w:t>M in 2022 and 0.</w:t>
      </w:r>
      <w:r w:rsidR="00A372F5">
        <w:t>6</w:t>
      </w:r>
      <w:r>
        <w:t>M in 2023</w:t>
      </w:r>
    </w:p>
    <w:p w14:paraId="06E791A1" w14:textId="389E3D2D" w:rsidR="009D330E" w:rsidRPr="000A1942" w:rsidRDefault="009D330E" w:rsidP="00DA7AD5">
      <w:pPr>
        <w:pStyle w:val="ListParagraph"/>
        <w:numPr>
          <w:ilvl w:val="1"/>
          <w:numId w:val="102"/>
        </w:numPr>
        <w:rPr>
          <w:b/>
          <w:bCs/>
        </w:rPr>
      </w:pPr>
      <w:r>
        <w:t>International: 0.</w:t>
      </w:r>
      <w:r w:rsidR="00DA4077">
        <w:t>72</w:t>
      </w:r>
      <w:r>
        <w:t>M in 2022 and 0.7</w:t>
      </w:r>
      <w:r w:rsidR="00DA4077">
        <w:t>7</w:t>
      </w:r>
      <w:r>
        <w:t>M in 2023</w:t>
      </w:r>
    </w:p>
    <w:p w14:paraId="7CCA8BE6" w14:textId="726EF99D" w:rsidR="009D330E" w:rsidRPr="007D0640" w:rsidRDefault="009D330E" w:rsidP="00DA7AD5">
      <w:pPr>
        <w:pStyle w:val="ListParagraph"/>
        <w:numPr>
          <w:ilvl w:val="1"/>
          <w:numId w:val="102"/>
        </w:numPr>
        <w:rPr>
          <w:b/>
          <w:bCs/>
        </w:rPr>
      </w:pPr>
      <w:r>
        <w:t xml:space="preserve">Total: </w:t>
      </w:r>
      <w:r w:rsidR="001653D2">
        <w:t>1</w:t>
      </w:r>
      <w:r>
        <w:t>.</w:t>
      </w:r>
      <w:r w:rsidR="001653D2">
        <w:t>28</w:t>
      </w:r>
      <w:r>
        <w:t>M in 2022 and 1.3</w:t>
      </w:r>
      <w:r w:rsidR="001653D2">
        <w:t>7</w:t>
      </w:r>
      <w:r>
        <w:t>M in 2023</w:t>
      </w:r>
    </w:p>
    <w:p w14:paraId="6C918356" w14:textId="59978715" w:rsidR="0061586A" w:rsidRDefault="007D0640" w:rsidP="00DA7AD5">
      <w:pPr>
        <w:pStyle w:val="ListParagraph"/>
        <w:numPr>
          <w:ilvl w:val="0"/>
          <w:numId w:val="102"/>
        </w:numPr>
      </w:pPr>
      <w:r w:rsidRPr="007D0640">
        <w:rPr>
          <w:b/>
          <w:bCs/>
        </w:rPr>
        <w:t>October - December</w:t>
      </w:r>
      <w:r>
        <w:t>:</w:t>
      </w:r>
    </w:p>
    <w:p w14:paraId="52743FAC" w14:textId="0A3F329F" w:rsidR="009D330E" w:rsidRPr="000A1942" w:rsidRDefault="009D330E" w:rsidP="00DA7AD5">
      <w:pPr>
        <w:pStyle w:val="ListParagraph"/>
        <w:numPr>
          <w:ilvl w:val="1"/>
          <w:numId w:val="102"/>
        </w:numPr>
        <w:rPr>
          <w:b/>
          <w:bCs/>
        </w:rPr>
      </w:pPr>
      <w:r>
        <w:t xml:space="preserve">Domestic: </w:t>
      </w:r>
      <w:r w:rsidR="005C10D8">
        <w:t>1.0</w:t>
      </w:r>
      <w:r>
        <w:t>M in 2022 and 0.</w:t>
      </w:r>
      <w:r w:rsidR="005C10D8">
        <w:t>93</w:t>
      </w:r>
      <w:r>
        <w:t>M in 2023</w:t>
      </w:r>
    </w:p>
    <w:p w14:paraId="50BB959B" w14:textId="083AB360" w:rsidR="009D330E" w:rsidRPr="000A1942" w:rsidRDefault="009D330E" w:rsidP="00DA7AD5">
      <w:pPr>
        <w:pStyle w:val="ListParagraph"/>
        <w:numPr>
          <w:ilvl w:val="1"/>
          <w:numId w:val="102"/>
        </w:numPr>
        <w:rPr>
          <w:b/>
          <w:bCs/>
        </w:rPr>
      </w:pPr>
      <w:r>
        <w:t>International: 0.</w:t>
      </w:r>
      <w:r w:rsidR="00F43104">
        <w:t>55</w:t>
      </w:r>
      <w:r>
        <w:t>M in 2022 and 0.</w:t>
      </w:r>
      <w:r w:rsidR="00F43104">
        <w:t>46</w:t>
      </w:r>
      <w:r>
        <w:t>M in 2023</w:t>
      </w:r>
    </w:p>
    <w:p w14:paraId="47673945" w14:textId="1F715E95" w:rsidR="009D330E" w:rsidRPr="0011128C" w:rsidRDefault="009D330E" w:rsidP="00DA7AD5">
      <w:pPr>
        <w:pStyle w:val="ListParagraph"/>
        <w:numPr>
          <w:ilvl w:val="1"/>
          <w:numId w:val="102"/>
        </w:numPr>
        <w:rPr>
          <w:b/>
          <w:bCs/>
        </w:rPr>
      </w:pPr>
      <w:r>
        <w:t xml:space="preserve">Total: </w:t>
      </w:r>
      <w:r w:rsidR="00F43104">
        <w:t>1.55</w:t>
      </w:r>
      <w:r>
        <w:t>M in 2022 and 1.3</w:t>
      </w:r>
      <w:r w:rsidR="00F43104">
        <w:t>9</w:t>
      </w:r>
      <w:r>
        <w:t>M in 2023</w:t>
      </w:r>
    </w:p>
    <w:p w14:paraId="64E014FC" w14:textId="77777777" w:rsidR="0011128C" w:rsidRPr="008F490D" w:rsidRDefault="0011128C" w:rsidP="0011128C">
      <w:pPr>
        <w:pStyle w:val="ListParagraph"/>
        <w:ind w:left="1440"/>
        <w:rPr>
          <w:b/>
          <w:bCs/>
        </w:rPr>
      </w:pPr>
    </w:p>
    <w:p w14:paraId="54E78F60" w14:textId="68F68914" w:rsidR="009D330E" w:rsidRDefault="008F490D" w:rsidP="006A238F">
      <w:pPr>
        <w:pStyle w:val="Heading4"/>
      </w:pPr>
      <w:r>
        <w:t xml:space="preserve">Spend by quarter in 2022 and 2023 in Edinburgh for </w:t>
      </w:r>
      <w:r w:rsidR="0011128C">
        <w:t>both domestic and international visits</w:t>
      </w:r>
    </w:p>
    <w:p w14:paraId="736DC20A" w14:textId="77777777" w:rsidR="006A238F" w:rsidRDefault="006A238F" w:rsidP="006A238F"/>
    <w:p w14:paraId="7B95F0CD" w14:textId="466C222E" w:rsidR="006A238F" w:rsidRDefault="00D76D34" w:rsidP="00DA7AD5">
      <w:pPr>
        <w:pStyle w:val="ListParagraph"/>
        <w:numPr>
          <w:ilvl w:val="0"/>
          <w:numId w:val="103"/>
        </w:numPr>
      </w:pPr>
      <w:r>
        <w:t>Domestic spend by quarter</w:t>
      </w:r>
    </w:p>
    <w:p w14:paraId="3FDDB509" w14:textId="5D4B9FA3" w:rsidR="00FB2D16" w:rsidRDefault="00A15ADF" w:rsidP="00DA7AD5">
      <w:pPr>
        <w:pStyle w:val="ListParagraph"/>
        <w:numPr>
          <w:ilvl w:val="1"/>
          <w:numId w:val="103"/>
        </w:numPr>
      </w:pPr>
      <w:r>
        <w:t>April – June: 19.9% in 2022, 21.9% in 2023</w:t>
      </w:r>
    </w:p>
    <w:p w14:paraId="1A40F568" w14:textId="63760D1E" w:rsidR="003C1786" w:rsidRDefault="003C1786" w:rsidP="00DA7AD5">
      <w:pPr>
        <w:pStyle w:val="ListParagraph"/>
        <w:numPr>
          <w:ilvl w:val="1"/>
          <w:numId w:val="103"/>
        </w:numPr>
      </w:pPr>
      <w:r>
        <w:t xml:space="preserve">January – March: </w:t>
      </w:r>
      <w:r w:rsidR="003045A3">
        <w:t>21.4% in 2022, 20.3% in 2023</w:t>
      </w:r>
    </w:p>
    <w:p w14:paraId="774220A5" w14:textId="214DA3A0" w:rsidR="003045A3" w:rsidRDefault="00950C2E" w:rsidP="00DA7AD5">
      <w:pPr>
        <w:pStyle w:val="ListParagraph"/>
        <w:numPr>
          <w:ilvl w:val="1"/>
          <w:numId w:val="103"/>
        </w:numPr>
      </w:pPr>
      <w:r>
        <w:t>July - September: 22.3% in 2022, 25.9% in 2023</w:t>
      </w:r>
    </w:p>
    <w:p w14:paraId="7FDD9DAE" w14:textId="75B5FA77" w:rsidR="00950C2E" w:rsidRDefault="00950C2E" w:rsidP="00DA7AD5">
      <w:pPr>
        <w:pStyle w:val="ListParagraph"/>
        <w:numPr>
          <w:ilvl w:val="1"/>
          <w:numId w:val="103"/>
        </w:numPr>
      </w:pPr>
      <w:r>
        <w:t xml:space="preserve">October - December: </w:t>
      </w:r>
      <w:r w:rsidR="00122489">
        <w:t>36.4% in 2022, 31.9% in 2023</w:t>
      </w:r>
    </w:p>
    <w:p w14:paraId="6D60760E" w14:textId="51C16179" w:rsidR="00122489" w:rsidRDefault="00122489" w:rsidP="00DA7AD5">
      <w:pPr>
        <w:pStyle w:val="ListParagraph"/>
        <w:numPr>
          <w:ilvl w:val="0"/>
          <w:numId w:val="103"/>
        </w:numPr>
      </w:pPr>
      <w:r>
        <w:t>International spend by quarter</w:t>
      </w:r>
    </w:p>
    <w:p w14:paraId="289DE11C" w14:textId="74BA56B2" w:rsidR="00122489" w:rsidRDefault="00122489" w:rsidP="00DA7AD5">
      <w:pPr>
        <w:pStyle w:val="ListParagraph"/>
        <w:numPr>
          <w:ilvl w:val="1"/>
          <w:numId w:val="103"/>
        </w:numPr>
      </w:pPr>
      <w:r>
        <w:t xml:space="preserve">April – June: 19.9% in 2022, </w:t>
      </w:r>
      <w:r w:rsidR="00681CA8">
        <w:t>18</w:t>
      </w:r>
      <w:r>
        <w:t>.</w:t>
      </w:r>
      <w:r w:rsidR="00681CA8">
        <w:t>4</w:t>
      </w:r>
      <w:r>
        <w:t>% in 2023</w:t>
      </w:r>
    </w:p>
    <w:p w14:paraId="4BD1C9E9" w14:textId="4826E117" w:rsidR="00122489" w:rsidRDefault="00122489" w:rsidP="00DA7AD5">
      <w:pPr>
        <w:pStyle w:val="ListParagraph"/>
        <w:numPr>
          <w:ilvl w:val="1"/>
          <w:numId w:val="103"/>
        </w:numPr>
      </w:pPr>
      <w:r>
        <w:t xml:space="preserve">January – March: </w:t>
      </w:r>
      <w:r w:rsidR="00681CA8">
        <w:t>7.8</w:t>
      </w:r>
      <w:r>
        <w:t xml:space="preserve">% in 2022, </w:t>
      </w:r>
      <w:r w:rsidR="00773BF6">
        <w:t>13.4</w:t>
      </w:r>
      <w:r>
        <w:t>% in 2023</w:t>
      </w:r>
    </w:p>
    <w:p w14:paraId="4A3BC836" w14:textId="57ACDAF6" w:rsidR="00122489" w:rsidRDefault="00122489" w:rsidP="00DA7AD5">
      <w:pPr>
        <w:pStyle w:val="ListParagraph"/>
        <w:numPr>
          <w:ilvl w:val="1"/>
          <w:numId w:val="103"/>
        </w:numPr>
      </w:pPr>
      <w:r>
        <w:t xml:space="preserve">July - September: </w:t>
      </w:r>
      <w:r w:rsidR="00773BF6">
        <w:t>43</w:t>
      </w:r>
      <w:r>
        <w:t>.</w:t>
      </w:r>
      <w:r w:rsidR="00773BF6">
        <w:t>5</w:t>
      </w:r>
      <w:r>
        <w:t xml:space="preserve">% in 2022, </w:t>
      </w:r>
      <w:r w:rsidR="00773BF6">
        <w:t>43</w:t>
      </w:r>
      <w:r>
        <w:t>.</w:t>
      </w:r>
      <w:r w:rsidR="00773BF6">
        <w:t>2</w:t>
      </w:r>
      <w:r>
        <w:t>% in 2023</w:t>
      </w:r>
    </w:p>
    <w:p w14:paraId="727C8DEA" w14:textId="2D3EB56D" w:rsidR="00122489" w:rsidRDefault="00122489" w:rsidP="00DA7AD5">
      <w:pPr>
        <w:pStyle w:val="ListParagraph"/>
        <w:numPr>
          <w:ilvl w:val="1"/>
          <w:numId w:val="103"/>
        </w:numPr>
      </w:pPr>
      <w:r>
        <w:t xml:space="preserve">October - December: </w:t>
      </w:r>
      <w:r w:rsidR="00773BF6">
        <w:t>28</w:t>
      </w:r>
      <w:r>
        <w:t>.</w:t>
      </w:r>
      <w:r w:rsidR="00773BF6">
        <w:t>8</w:t>
      </w:r>
      <w:r>
        <w:t xml:space="preserve">% in 2022, </w:t>
      </w:r>
      <w:r w:rsidR="00773BF6">
        <w:t>25</w:t>
      </w:r>
      <w:r>
        <w:t>.</w:t>
      </w:r>
      <w:r w:rsidR="00773BF6">
        <w:t>1</w:t>
      </w:r>
      <w:r>
        <w:t>% in 2023</w:t>
      </w:r>
    </w:p>
    <w:p w14:paraId="2B633117" w14:textId="1B696047" w:rsidR="00A001CD" w:rsidRDefault="00A001CD" w:rsidP="00A001CD">
      <w:pPr>
        <w:pStyle w:val="Heading4"/>
      </w:pPr>
      <w:r>
        <w:t xml:space="preserve">International and domestic visits by duration of trip in 2022 and </w:t>
      </w:r>
      <w:r w:rsidR="00D434BC">
        <w:t>2023</w:t>
      </w:r>
    </w:p>
    <w:p w14:paraId="69FB4DD3" w14:textId="20B70A34" w:rsidR="00D434BC" w:rsidRDefault="00C46D8B" w:rsidP="00DA7AD5">
      <w:pPr>
        <w:pStyle w:val="ListParagraph"/>
        <w:numPr>
          <w:ilvl w:val="0"/>
          <w:numId w:val="104"/>
        </w:numPr>
      </w:pPr>
      <w:r>
        <w:t>1-3 nights</w:t>
      </w:r>
    </w:p>
    <w:p w14:paraId="44C1032A" w14:textId="09A5513C" w:rsidR="00C46D8B" w:rsidRDefault="00002179" w:rsidP="00DA7AD5">
      <w:pPr>
        <w:pStyle w:val="ListParagraph"/>
        <w:numPr>
          <w:ilvl w:val="1"/>
          <w:numId w:val="104"/>
        </w:numPr>
      </w:pPr>
      <w:r>
        <w:t xml:space="preserve">Domestic: </w:t>
      </w:r>
      <w:r w:rsidR="0043052B">
        <w:t xml:space="preserve">2.26M in 2022, 2.29M in </w:t>
      </w:r>
      <w:r w:rsidR="00551293">
        <w:t>2023</w:t>
      </w:r>
    </w:p>
    <w:p w14:paraId="37C44185" w14:textId="641E8FB4" w:rsidR="00551293" w:rsidRDefault="00551293" w:rsidP="00DA7AD5">
      <w:pPr>
        <w:pStyle w:val="ListParagraph"/>
        <w:numPr>
          <w:ilvl w:val="1"/>
          <w:numId w:val="104"/>
        </w:numPr>
      </w:pPr>
      <w:r>
        <w:t>International: 425</w:t>
      </w:r>
      <w:r w:rsidR="00E538BC">
        <w:t>k</w:t>
      </w:r>
      <w:r w:rsidR="004B5947">
        <w:t xml:space="preserve"> in 2022, 478</w:t>
      </w:r>
      <w:r w:rsidR="00E538BC">
        <w:t>k</w:t>
      </w:r>
      <w:r w:rsidR="004B5947">
        <w:t xml:space="preserve"> in 2023</w:t>
      </w:r>
    </w:p>
    <w:p w14:paraId="2F3E085D" w14:textId="284D34BB" w:rsidR="00C46D8B" w:rsidRDefault="00C46D8B" w:rsidP="00DA7AD5">
      <w:pPr>
        <w:pStyle w:val="ListParagraph"/>
        <w:numPr>
          <w:ilvl w:val="0"/>
          <w:numId w:val="104"/>
        </w:numPr>
      </w:pPr>
      <w:r>
        <w:t>4-7 nights</w:t>
      </w:r>
    </w:p>
    <w:p w14:paraId="08BE4FFC" w14:textId="37A0C429" w:rsidR="00152D09" w:rsidRDefault="00152D09" w:rsidP="00DA7AD5">
      <w:pPr>
        <w:pStyle w:val="ListParagraph"/>
        <w:numPr>
          <w:ilvl w:val="1"/>
          <w:numId w:val="104"/>
        </w:numPr>
      </w:pPr>
      <w:r>
        <w:t xml:space="preserve">Domestic: </w:t>
      </w:r>
      <w:r w:rsidR="00E538BC">
        <w:t xml:space="preserve">352k </w:t>
      </w:r>
      <w:r>
        <w:t xml:space="preserve">in 2022, </w:t>
      </w:r>
      <w:r w:rsidR="00A27E66">
        <w:t>281k</w:t>
      </w:r>
      <w:r>
        <w:t xml:space="preserve"> in 2023</w:t>
      </w:r>
    </w:p>
    <w:p w14:paraId="080F3CAF" w14:textId="25BEDE97" w:rsidR="00152D09" w:rsidRDefault="00152D09" w:rsidP="00DA7AD5">
      <w:pPr>
        <w:pStyle w:val="ListParagraph"/>
        <w:numPr>
          <w:ilvl w:val="1"/>
          <w:numId w:val="104"/>
        </w:numPr>
      </w:pPr>
      <w:r>
        <w:t xml:space="preserve">International: </w:t>
      </w:r>
      <w:r w:rsidR="00A27E66">
        <w:t>687k</w:t>
      </w:r>
      <w:r>
        <w:t xml:space="preserve"> in 2022, </w:t>
      </w:r>
      <w:r w:rsidR="00A27E66">
        <w:t>954k</w:t>
      </w:r>
      <w:r>
        <w:t xml:space="preserve"> in 2023</w:t>
      </w:r>
    </w:p>
    <w:p w14:paraId="755F6B4E" w14:textId="4644E297" w:rsidR="00C46D8B" w:rsidRDefault="00C46D8B" w:rsidP="00DA7AD5">
      <w:pPr>
        <w:pStyle w:val="ListParagraph"/>
        <w:numPr>
          <w:ilvl w:val="0"/>
          <w:numId w:val="104"/>
        </w:numPr>
      </w:pPr>
      <w:r>
        <w:t>8-14 nights</w:t>
      </w:r>
    </w:p>
    <w:p w14:paraId="53808599" w14:textId="2C26201F" w:rsidR="00152D09" w:rsidRDefault="00152D09" w:rsidP="00DA7AD5">
      <w:pPr>
        <w:pStyle w:val="ListParagraph"/>
        <w:numPr>
          <w:ilvl w:val="1"/>
          <w:numId w:val="104"/>
        </w:numPr>
      </w:pPr>
      <w:r>
        <w:t xml:space="preserve">Domestic: </w:t>
      </w:r>
      <w:r w:rsidR="00323768">
        <w:t>61k</w:t>
      </w:r>
      <w:r>
        <w:t xml:space="preserve"> in 2022, </w:t>
      </w:r>
      <w:r w:rsidR="00323768">
        <w:t>64k</w:t>
      </w:r>
      <w:r>
        <w:t xml:space="preserve"> in 2023</w:t>
      </w:r>
    </w:p>
    <w:p w14:paraId="04921FC5" w14:textId="39BC80F9" w:rsidR="00152D09" w:rsidRDefault="00152D09" w:rsidP="00DA7AD5">
      <w:pPr>
        <w:pStyle w:val="ListParagraph"/>
        <w:numPr>
          <w:ilvl w:val="1"/>
          <w:numId w:val="104"/>
        </w:numPr>
      </w:pPr>
      <w:r>
        <w:t xml:space="preserve">International: </w:t>
      </w:r>
      <w:r w:rsidR="00323768">
        <w:t>483k</w:t>
      </w:r>
      <w:r>
        <w:t xml:space="preserve"> in 2022, </w:t>
      </w:r>
      <w:r w:rsidR="00295198">
        <w:t>602k</w:t>
      </w:r>
      <w:r>
        <w:t xml:space="preserve"> in 2023</w:t>
      </w:r>
    </w:p>
    <w:p w14:paraId="5F6F89D6" w14:textId="2DA9520C" w:rsidR="00C46D8B" w:rsidRDefault="00C46D8B" w:rsidP="00DA7AD5">
      <w:pPr>
        <w:pStyle w:val="ListParagraph"/>
        <w:numPr>
          <w:ilvl w:val="0"/>
          <w:numId w:val="104"/>
        </w:numPr>
      </w:pPr>
      <w:r>
        <w:t>15+ nights</w:t>
      </w:r>
    </w:p>
    <w:p w14:paraId="6A9592A8" w14:textId="101EB4B5" w:rsidR="00152D09" w:rsidRDefault="00152D09" w:rsidP="00DA7AD5">
      <w:pPr>
        <w:pStyle w:val="ListParagraph"/>
        <w:numPr>
          <w:ilvl w:val="1"/>
          <w:numId w:val="104"/>
        </w:numPr>
      </w:pPr>
      <w:r>
        <w:t xml:space="preserve">Domestic: </w:t>
      </w:r>
      <w:r w:rsidR="00295198">
        <w:t>28k</w:t>
      </w:r>
      <w:r>
        <w:t xml:space="preserve"> in 2022, </w:t>
      </w:r>
      <w:r w:rsidR="00295198">
        <w:t>25k</w:t>
      </w:r>
      <w:r>
        <w:t xml:space="preserve"> in 2023</w:t>
      </w:r>
    </w:p>
    <w:p w14:paraId="072825DB" w14:textId="4A29D8C2" w:rsidR="00152D09" w:rsidRDefault="00152D09" w:rsidP="00DA7AD5">
      <w:pPr>
        <w:pStyle w:val="ListParagraph"/>
        <w:numPr>
          <w:ilvl w:val="1"/>
          <w:numId w:val="104"/>
        </w:numPr>
      </w:pPr>
      <w:r>
        <w:t xml:space="preserve">International: </w:t>
      </w:r>
      <w:r w:rsidR="005F54BC">
        <w:t>203k</w:t>
      </w:r>
      <w:r>
        <w:t xml:space="preserve"> in 2022, </w:t>
      </w:r>
      <w:r w:rsidR="005F54BC">
        <w:t>290k</w:t>
      </w:r>
      <w:r>
        <w:t xml:space="preserve"> in 2023</w:t>
      </w:r>
    </w:p>
    <w:p w14:paraId="2658893A" w14:textId="77777777" w:rsidR="00D0449D" w:rsidRDefault="00D0449D" w:rsidP="00D0449D">
      <w:pPr>
        <w:pStyle w:val="Heading4"/>
      </w:pPr>
      <w:r>
        <w:lastRenderedPageBreak/>
        <w:t>Key Facts</w:t>
      </w:r>
    </w:p>
    <w:p w14:paraId="2D954F50" w14:textId="0037B775" w:rsidR="00D0449D" w:rsidRDefault="00491EDB" w:rsidP="00D0449D">
      <w:pPr>
        <w:spacing w:line="276" w:lineRule="auto"/>
      </w:pPr>
      <w:r w:rsidRPr="00491EDB">
        <w:t>The list of countries that produce the largest number of international visitors to Edinburgh are leaded by USA, as it is the list of the countries that spend the most in our city, in total and per night. France follows in number of nights and total spend.  In terms of domestic visitors, most of them come from the East of Scotland (over 20%), but the spend in our city is higher from visitors originating from the West of Scotland and London.</w:t>
      </w:r>
    </w:p>
    <w:p w14:paraId="5B2D296E" w14:textId="77777777" w:rsidR="00491EDB" w:rsidRPr="002224D4" w:rsidRDefault="00491EDB" w:rsidP="00D0449D">
      <w:pPr>
        <w:spacing w:line="276" w:lineRule="auto"/>
      </w:pPr>
    </w:p>
    <w:p w14:paraId="7F8895A7" w14:textId="6191CA92" w:rsidR="003F75D1" w:rsidRDefault="007E2CBC" w:rsidP="001F7742">
      <w:pPr>
        <w:pStyle w:val="Heading4"/>
      </w:pPr>
      <w:r>
        <w:t>Total nights from international staying visitors to Edinburgh by origin (top 5)</w:t>
      </w:r>
    </w:p>
    <w:p w14:paraId="2548B51D" w14:textId="3904FA51" w:rsidR="002224D4" w:rsidRDefault="002224D4" w:rsidP="00DA7AD5">
      <w:pPr>
        <w:pStyle w:val="ListParagraph"/>
        <w:numPr>
          <w:ilvl w:val="0"/>
          <w:numId w:val="48"/>
        </w:numPr>
        <w:spacing w:line="276" w:lineRule="auto"/>
      </w:pPr>
      <w:r>
        <w:t xml:space="preserve">From USA: </w:t>
      </w:r>
      <w:r w:rsidR="001B77A6">
        <w:t>1.8M in 2022 and 2.6M in 2023</w:t>
      </w:r>
      <w:r>
        <w:t>.</w:t>
      </w:r>
    </w:p>
    <w:p w14:paraId="7158E775" w14:textId="7C12DF8D" w:rsidR="002224D4" w:rsidRDefault="002224D4" w:rsidP="00DA7AD5">
      <w:pPr>
        <w:pStyle w:val="ListParagraph"/>
        <w:numPr>
          <w:ilvl w:val="0"/>
          <w:numId w:val="48"/>
        </w:numPr>
        <w:spacing w:line="276" w:lineRule="auto"/>
      </w:pPr>
      <w:r>
        <w:t>From Franc</w:t>
      </w:r>
      <w:r w:rsidR="001B77A6">
        <w:t>e</w:t>
      </w:r>
      <w:r>
        <w:t>:</w:t>
      </w:r>
      <w:r w:rsidR="001B77A6">
        <w:t xml:space="preserve"> </w:t>
      </w:r>
      <w:r w:rsidR="00DA7E63">
        <w:t>0.7M in 2022 and 0.9M in 2023</w:t>
      </w:r>
      <w:r>
        <w:t>.</w:t>
      </w:r>
    </w:p>
    <w:p w14:paraId="773DBEB5" w14:textId="020B252A" w:rsidR="002224D4" w:rsidRDefault="002224D4" w:rsidP="00DA7AD5">
      <w:pPr>
        <w:pStyle w:val="ListParagraph"/>
        <w:numPr>
          <w:ilvl w:val="0"/>
          <w:numId w:val="48"/>
        </w:numPr>
        <w:spacing w:line="276" w:lineRule="auto"/>
      </w:pPr>
      <w:r>
        <w:t xml:space="preserve">From Germany: </w:t>
      </w:r>
      <w:r w:rsidR="00D17C2E">
        <w:t>0.4M in 2022 and 0.8M in 2023</w:t>
      </w:r>
      <w:r>
        <w:t>.</w:t>
      </w:r>
    </w:p>
    <w:p w14:paraId="03668F5F" w14:textId="503E5DA6" w:rsidR="002224D4" w:rsidRDefault="002224D4" w:rsidP="00DA7AD5">
      <w:pPr>
        <w:pStyle w:val="ListParagraph"/>
        <w:numPr>
          <w:ilvl w:val="0"/>
          <w:numId w:val="48"/>
        </w:numPr>
        <w:spacing w:line="276" w:lineRule="auto"/>
      </w:pPr>
      <w:r>
        <w:t xml:space="preserve">From </w:t>
      </w:r>
      <w:r w:rsidR="00D17C2E">
        <w:t>Canada</w:t>
      </w:r>
      <w:r>
        <w:t xml:space="preserve">: </w:t>
      </w:r>
      <w:r w:rsidR="00D17C2E">
        <w:t>0.4M in 2022 and</w:t>
      </w:r>
      <w:r w:rsidR="0092567F">
        <w:t xml:space="preserve"> 0.7M in 2023</w:t>
      </w:r>
      <w:r w:rsidR="0092567F">
        <w:tab/>
      </w:r>
      <w:r>
        <w:t>.</w:t>
      </w:r>
    </w:p>
    <w:p w14:paraId="55985BE8" w14:textId="1E522795" w:rsidR="00DA7E63" w:rsidRDefault="00DA7E63" w:rsidP="00DA7AD5">
      <w:pPr>
        <w:pStyle w:val="ListParagraph"/>
        <w:numPr>
          <w:ilvl w:val="0"/>
          <w:numId w:val="48"/>
        </w:numPr>
        <w:spacing w:line="276" w:lineRule="auto"/>
      </w:pPr>
      <w:r>
        <w:t>From Spai</w:t>
      </w:r>
      <w:r w:rsidR="0092567F">
        <w:t>n</w:t>
      </w:r>
      <w:r>
        <w:t xml:space="preserve">: </w:t>
      </w:r>
      <w:r w:rsidR="0092567F">
        <w:t>0.7M in 2022 and 0.4M in 2023</w:t>
      </w:r>
      <w:r>
        <w:t>.</w:t>
      </w:r>
    </w:p>
    <w:p w14:paraId="4FA2A2F7" w14:textId="04CEBDBD" w:rsidR="00112538" w:rsidRDefault="00112538" w:rsidP="00112538">
      <w:pPr>
        <w:pStyle w:val="Heading4"/>
      </w:pPr>
      <w:r>
        <w:t>Total nights from domestic staying visitors to Edinburgh by origin (top 5)</w:t>
      </w:r>
    </w:p>
    <w:p w14:paraId="2D52B672" w14:textId="64DF9B92" w:rsidR="00112538" w:rsidRDefault="00112538" w:rsidP="00DA7AD5">
      <w:pPr>
        <w:pStyle w:val="ListParagraph"/>
        <w:numPr>
          <w:ilvl w:val="0"/>
          <w:numId w:val="48"/>
        </w:numPr>
        <w:spacing w:line="276" w:lineRule="auto"/>
      </w:pPr>
      <w:r>
        <w:t xml:space="preserve">From </w:t>
      </w:r>
      <w:r w:rsidR="00295FDB">
        <w:t>East of Scotland</w:t>
      </w:r>
      <w:r>
        <w:t xml:space="preserve">: 1M in 2022 and </w:t>
      </w:r>
      <w:r w:rsidR="00040E2E">
        <w:t>1.4</w:t>
      </w:r>
      <w:r>
        <w:t>M in 2023.</w:t>
      </w:r>
    </w:p>
    <w:p w14:paraId="592E0FA6" w14:textId="729B9DA3" w:rsidR="00112538" w:rsidRDefault="00112538" w:rsidP="00DA7AD5">
      <w:pPr>
        <w:pStyle w:val="ListParagraph"/>
        <w:numPr>
          <w:ilvl w:val="0"/>
          <w:numId w:val="48"/>
        </w:numPr>
        <w:spacing w:line="276" w:lineRule="auto"/>
      </w:pPr>
      <w:r>
        <w:t xml:space="preserve">From </w:t>
      </w:r>
      <w:r w:rsidR="00040E2E">
        <w:t>London</w:t>
      </w:r>
      <w:r>
        <w:t xml:space="preserve">: </w:t>
      </w:r>
      <w:r w:rsidR="00F81313">
        <w:t>1M</w:t>
      </w:r>
      <w:r>
        <w:t xml:space="preserve"> in 2022 and </w:t>
      </w:r>
      <w:r w:rsidR="00F81313">
        <w:t>1.2M</w:t>
      </w:r>
      <w:r>
        <w:t xml:space="preserve"> in 2023.</w:t>
      </w:r>
    </w:p>
    <w:p w14:paraId="571B4425" w14:textId="2ABB2957" w:rsidR="00112538" w:rsidRDefault="00112538" w:rsidP="00DA7AD5">
      <w:pPr>
        <w:pStyle w:val="ListParagraph"/>
        <w:numPr>
          <w:ilvl w:val="0"/>
          <w:numId w:val="48"/>
        </w:numPr>
        <w:spacing w:line="276" w:lineRule="auto"/>
      </w:pPr>
      <w:r>
        <w:t xml:space="preserve">From </w:t>
      </w:r>
      <w:r w:rsidR="00040E2E">
        <w:t>West of Scotland</w:t>
      </w:r>
      <w:r>
        <w:t xml:space="preserve">: </w:t>
      </w:r>
      <w:r w:rsidR="00F81313">
        <w:t>1.1M</w:t>
      </w:r>
      <w:r>
        <w:t xml:space="preserve"> in 2022 and 0.8M in 2023.</w:t>
      </w:r>
    </w:p>
    <w:p w14:paraId="4C122E69" w14:textId="24786288" w:rsidR="00112538" w:rsidRDefault="00112538" w:rsidP="00DA7AD5">
      <w:pPr>
        <w:pStyle w:val="ListParagraph"/>
        <w:numPr>
          <w:ilvl w:val="0"/>
          <w:numId w:val="48"/>
        </w:numPr>
        <w:spacing w:line="276" w:lineRule="auto"/>
      </w:pPr>
      <w:r>
        <w:t xml:space="preserve">From </w:t>
      </w:r>
      <w:r w:rsidR="00040E2E">
        <w:t>South East</w:t>
      </w:r>
      <w:r>
        <w:t>: 0.</w:t>
      </w:r>
      <w:r w:rsidR="00140E71">
        <w:t>7</w:t>
      </w:r>
      <w:r>
        <w:t>M in 2022 and 0.</w:t>
      </w:r>
      <w:r w:rsidR="00140E71">
        <w:t>5</w:t>
      </w:r>
      <w:r>
        <w:t>M in 2023</w:t>
      </w:r>
      <w:r>
        <w:tab/>
      </w:r>
    </w:p>
    <w:p w14:paraId="708B4C5B" w14:textId="7541F750" w:rsidR="00112538" w:rsidRDefault="00112538" w:rsidP="00DA7AD5">
      <w:pPr>
        <w:pStyle w:val="ListParagraph"/>
        <w:numPr>
          <w:ilvl w:val="0"/>
          <w:numId w:val="48"/>
        </w:numPr>
        <w:spacing w:line="276" w:lineRule="auto"/>
      </w:pPr>
      <w:r>
        <w:t xml:space="preserve">From </w:t>
      </w:r>
      <w:r w:rsidR="00040E2E">
        <w:t>North West</w:t>
      </w:r>
      <w:r>
        <w:t>: 0.</w:t>
      </w:r>
      <w:r w:rsidR="00140E71">
        <w:t>6</w:t>
      </w:r>
      <w:r>
        <w:t>M in 2022 and 0.</w:t>
      </w:r>
      <w:r w:rsidR="00140E71">
        <w:t>5</w:t>
      </w:r>
      <w:r>
        <w:t>M in 2023.</w:t>
      </w:r>
    </w:p>
    <w:p w14:paraId="7946DDDB" w14:textId="43E491CF" w:rsidR="00306C7F" w:rsidRDefault="00306C7F" w:rsidP="00306C7F">
      <w:pPr>
        <w:pStyle w:val="Heading4"/>
      </w:pPr>
      <w:r>
        <w:t>Top 5 international spenders by total</w:t>
      </w:r>
    </w:p>
    <w:p w14:paraId="2EBA03FC" w14:textId="502FFA95" w:rsidR="00306C7F" w:rsidRDefault="00306C7F" w:rsidP="00DA7AD5">
      <w:pPr>
        <w:pStyle w:val="ListParagraph"/>
        <w:numPr>
          <w:ilvl w:val="0"/>
          <w:numId w:val="48"/>
        </w:numPr>
        <w:spacing w:line="276" w:lineRule="auto"/>
      </w:pPr>
      <w:r>
        <w:t xml:space="preserve">From USA: </w:t>
      </w:r>
      <w:r w:rsidR="00C60D97">
        <w:t>£462.9M</w:t>
      </w:r>
    </w:p>
    <w:p w14:paraId="3137A3E7" w14:textId="3B828AE9" w:rsidR="00306C7F" w:rsidRDefault="00306C7F" w:rsidP="00DA7AD5">
      <w:pPr>
        <w:pStyle w:val="ListParagraph"/>
        <w:numPr>
          <w:ilvl w:val="0"/>
          <w:numId w:val="48"/>
        </w:numPr>
        <w:spacing w:line="276" w:lineRule="auto"/>
      </w:pPr>
      <w:r>
        <w:t xml:space="preserve">From France: </w:t>
      </w:r>
      <w:r w:rsidR="00C60D97">
        <w:t>£100.3M</w:t>
      </w:r>
    </w:p>
    <w:p w14:paraId="3E97A817" w14:textId="19D816AF" w:rsidR="00306C7F" w:rsidRDefault="00306C7F" w:rsidP="00DA7AD5">
      <w:pPr>
        <w:pStyle w:val="ListParagraph"/>
        <w:numPr>
          <w:ilvl w:val="0"/>
          <w:numId w:val="48"/>
        </w:numPr>
        <w:spacing w:line="276" w:lineRule="auto"/>
      </w:pPr>
      <w:r>
        <w:t xml:space="preserve">From </w:t>
      </w:r>
      <w:r w:rsidR="00C60D97">
        <w:t>Australia</w:t>
      </w:r>
      <w:r>
        <w:t xml:space="preserve">: </w:t>
      </w:r>
      <w:r w:rsidR="00B93A2B">
        <w:t>£97.2M</w:t>
      </w:r>
    </w:p>
    <w:p w14:paraId="5B1845A8" w14:textId="6146D9A4" w:rsidR="00306C7F" w:rsidRDefault="00306C7F" w:rsidP="00DA7AD5">
      <w:pPr>
        <w:pStyle w:val="ListParagraph"/>
        <w:numPr>
          <w:ilvl w:val="0"/>
          <w:numId w:val="48"/>
        </w:numPr>
        <w:spacing w:line="276" w:lineRule="auto"/>
      </w:pPr>
      <w:r>
        <w:t xml:space="preserve">From </w:t>
      </w:r>
      <w:r w:rsidR="00B93A2B">
        <w:t>Germany</w:t>
      </w:r>
      <w:r>
        <w:t xml:space="preserve">: </w:t>
      </w:r>
      <w:r w:rsidR="00B93A2B">
        <w:t>£87.3M</w:t>
      </w:r>
    </w:p>
    <w:p w14:paraId="4D352CED" w14:textId="638AB105" w:rsidR="00306C7F" w:rsidRDefault="00306C7F" w:rsidP="00DA7AD5">
      <w:pPr>
        <w:pStyle w:val="ListParagraph"/>
        <w:numPr>
          <w:ilvl w:val="0"/>
          <w:numId w:val="48"/>
        </w:numPr>
        <w:spacing w:line="276" w:lineRule="auto"/>
      </w:pPr>
      <w:r>
        <w:t xml:space="preserve">From </w:t>
      </w:r>
      <w:r w:rsidR="00B93A2B">
        <w:t>Netherlands</w:t>
      </w:r>
      <w:r>
        <w:t xml:space="preserve">: </w:t>
      </w:r>
      <w:r w:rsidR="00B93A2B">
        <w:t>£59.5M</w:t>
      </w:r>
    </w:p>
    <w:p w14:paraId="3C44E04C" w14:textId="617D7A81" w:rsidR="00B93A2B" w:rsidRDefault="00B93A2B" w:rsidP="00B93A2B">
      <w:pPr>
        <w:pStyle w:val="Heading4"/>
      </w:pPr>
      <w:r>
        <w:t>Top 5 international spenders by night</w:t>
      </w:r>
    </w:p>
    <w:p w14:paraId="395D864C" w14:textId="164AC303" w:rsidR="00B93A2B" w:rsidRDefault="00B93A2B" w:rsidP="00DA7AD5">
      <w:pPr>
        <w:pStyle w:val="ListParagraph"/>
        <w:numPr>
          <w:ilvl w:val="0"/>
          <w:numId w:val="48"/>
        </w:numPr>
        <w:spacing w:line="276" w:lineRule="auto"/>
      </w:pPr>
      <w:r>
        <w:t>From USA: £199</w:t>
      </w:r>
    </w:p>
    <w:p w14:paraId="7C564D2A" w14:textId="6F1179B1" w:rsidR="00B93A2B" w:rsidRDefault="00B93A2B" w:rsidP="00DA7AD5">
      <w:pPr>
        <w:pStyle w:val="ListParagraph"/>
        <w:numPr>
          <w:ilvl w:val="0"/>
          <w:numId w:val="48"/>
        </w:numPr>
        <w:spacing w:line="276" w:lineRule="auto"/>
      </w:pPr>
      <w:r>
        <w:t>From Netherlands: £133</w:t>
      </w:r>
    </w:p>
    <w:p w14:paraId="53F5DE69" w14:textId="203884C1" w:rsidR="00B93A2B" w:rsidRDefault="00B93A2B" w:rsidP="00DA7AD5">
      <w:pPr>
        <w:pStyle w:val="ListParagraph"/>
        <w:numPr>
          <w:ilvl w:val="0"/>
          <w:numId w:val="48"/>
        </w:numPr>
        <w:spacing w:line="276" w:lineRule="auto"/>
      </w:pPr>
      <w:r>
        <w:t>From France: £128</w:t>
      </w:r>
    </w:p>
    <w:p w14:paraId="50444094" w14:textId="250DEC16" w:rsidR="00B93A2B" w:rsidRDefault="00B93A2B" w:rsidP="00DA7AD5">
      <w:pPr>
        <w:pStyle w:val="ListParagraph"/>
        <w:numPr>
          <w:ilvl w:val="0"/>
          <w:numId w:val="48"/>
        </w:numPr>
        <w:spacing w:line="276" w:lineRule="auto"/>
      </w:pPr>
      <w:r>
        <w:t>From Germany: £111</w:t>
      </w:r>
    </w:p>
    <w:p w14:paraId="1A6242F4" w14:textId="6CD71731" w:rsidR="00B93A2B" w:rsidRDefault="00B93A2B" w:rsidP="00DA7AD5">
      <w:pPr>
        <w:pStyle w:val="ListParagraph"/>
        <w:numPr>
          <w:ilvl w:val="0"/>
          <w:numId w:val="48"/>
        </w:numPr>
        <w:spacing w:line="276" w:lineRule="auto"/>
      </w:pPr>
      <w:r>
        <w:t>From Australia: £96</w:t>
      </w:r>
    </w:p>
    <w:p w14:paraId="5F04DDC8" w14:textId="3B00F826" w:rsidR="00341F09" w:rsidRDefault="00341F09" w:rsidP="00341F09">
      <w:pPr>
        <w:pStyle w:val="Heading4"/>
      </w:pPr>
      <w:r>
        <w:t xml:space="preserve">Total </w:t>
      </w:r>
      <w:r w:rsidR="005E435A">
        <w:t>spend from domestic staying visits</w:t>
      </w:r>
      <w:r w:rsidR="00672815">
        <w:t xml:space="preserve"> to Edinburgh by origin</w:t>
      </w:r>
    </w:p>
    <w:p w14:paraId="76288454" w14:textId="2A4095CE" w:rsidR="00672815" w:rsidRDefault="00672815" w:rsidP="00DA7AD5">
      <w:pPr>
        <w:pStyle w:val="ListParagraph"/>
        <w:numPr>
          <w:ilvl w:val="0"/>
          <w:numId w:val="48"/>
        </w:numPr>
        <w:spacing w:line="276" w:lineRule="auto"/>
      </w:pPr>
      <w:r>
        <w:t xml:space="preserve">From East of Scotland: </w:t>
      </w:r>
      <w:r w:rsidR="00CA49AB">
        <w:t>87.7</w:t>
      </w:r>
      <w:r>
        <w:t xml:space="preserve">M in 2022 and </w:t>
      </w:r>
      <w:r w:rsidR="00CA49AB">
        <w:t>97</w:t>
      </w:r>
      <w:r>
        <w:t>.4M in 2023</w:t>
      </w:r>
    </w:p>
    <w:p w14:paraId="0B6972AB" w14:textId="0ABFCD77" w:rsidR="00672815" w:rsidRDefault="00672815" w:rsidP="00DA7AD5">
      <w:pPr>
        <w:pStyle w:val="ListParagraph"/>
        <w:numPr>
          <w:ilvl w:val="0"/>
          <w:numId w:val="48"/>
        </w:numPr>
        <w:spacing w:line="276" w:lineRule="auto"/>
      </w:pPr>
      <w:r>
        <w:t>From London: 1</w:t>
      </w:r>
      <w:r w:rsidR="00CA49AB">
        <w:t>11</w:t>
      </w:r>
      <w:r w:rsidR="009C5F31">
        <w:t>.1</w:t>
      </w:r>
      <w:r>
        <w:t>M in 2022 and 1</w:t>
      </w:r>
      <w:r w:rsidR="009C5F31">
        <w:t>18</w:t>
      </w:r>
      <w:r>
        <w:t>.2M in 2023</w:t>
      </w:r>
    </w:p>
    <w:p w14:paraId="6760D02D" w14:textId="7B3A0899" w:rsidR="00672815" w:rsidRDefault="00672815" w:rsidP="00DA7AD5">
      <w:pPr>
        <w:pStyle w:val="ListParagraph"/>
        <w:numPr>
          <w:ilvl w:val="0"/>
          <w:numId w:val="48"/>
        </w:numPr>
        <w:spacing w:line="276" w:lineRule="auto"/>
      </w:pPr>
      <w:r>
        <w:t>From West of Scotland: 1</w:t>
      </w:r>
      <w:r w:rsidR="009C5F31">
        <w:t>21</w:t>
      </w:r>
      <w:r>
        <w:t>.</w:t>
      </w:r>
      <w:r w:rsidR="009C5F31">
        <w:t>7</w:t>
      </w:r>
      <w:r>
        <w:t xml:space="preserve">M in 2022 and </w:t>
      </w:r>
      <w:r w:rsidR="00F01ED3">
        <w:t>97.1</w:t>
      </w:r>
      <w:r>
        <w:t>M in 2023</w:t>
      </w:r>
    </w:p>
    <w:p w14:paraId="081F482F" w14:textId="14054BFB" w:rsidR="00672815" w:rsidRDefault="00672815" w:rsidP="00DA7AD5">
      <w:pPr>
        <w:pStyle w:val="ListParagraph"/>
        <w:numPr>
          <w:ilvl w:val="0"/>
          <w:numId w:val="48"/>
        </w:numPr>
        <w:spacing w:line="276" w:lineRule="auto"/>
      </w:pPr>
      <w:r>
        <w:t xml:space="preserve">From </w:t>
      </w:r>
      <w:r w:rsidR="00F01ED3">
        <w:t>the rest of UK</w:t>
      </w:r>
      <w:r>
        <w:t xml:space="preserve">: </w:t>
      </w:r>
      <w:r w:rsidR="00F01ED3">
        <w:t>411.1</w:t>
      </w:r>
      <w:r>
        <w:t xml:space="preserve">M in 2022 and </w:t>
      </w:r>
      <w:r w:rsidR="004471EF">
        <w:t>434.4</w:t>
      </w:r>
      <w:r>
        <w:t>M in 2023</w:t>
      </w:r>
      <w:r>
        <w:tab/>
      </w:r>
    </w:p>
    <w:p w14:paraId="3320F3E3" w14:textId="2DABC6A3" w:rsidR="00672815" w:rsidRDefault="004471EF" w:rsidP="00DA7AD5">
      <w:pPr>
        <w:pStyle w:val="ListParagraph"/>
        <w:numPr>
          <w:ilvl w:val="0"/>
          <w:numId w:val="48"/>
        </w:numPr>
        <w:spacing w:line="276" w:lineRule="auto"/>
      </w:pPr>
      <w:r>
        <w:t>Total</w:t>
      </w:r>
      <w:r w:rsidR="00672815">
        <w:t xml:space="preserve">: </w:t>
      </w:r>
      <w:r w:rsidR="00511F80">
        <w:t>731.7</w:t>
      </w:r>
      <w:r w:rsidR="00672815">
        <w:t>M in 2022 and</w:t>
      </w:r>
      <w:r w:rsidR="00511F80">
        <w:t xml:space="preserve"> </w:t>
      </w:r>
      <w:r w:rsidR="00301EFC">
        <w:t>747.1</w:t>
      </w:r>
      <w:r w:rsidR="00672815">
        <w:t>M in 2023.</w:t>
      </w:r>
    </w:p>
    <w:p w14:paraId="151029A4" w14:textId="7777EA67" w:rsidR="005A7AAC" w:rsidRPr="005A7AAC" w:rsidRDefault="005A7AAC" w:rsidP="001D37FD">
      <w:pPr>
        <w:spacing w:after="0" w:line="276" w:lineRule="auto"/>
        <w:rPr>
          <w:rFonts w:eastAsia="Times New Roman" w:cs="Times New Roman"/>
          <w:i/>
          <w:iCs/>
          <w:color w:val="000000"/>
          <w:kern w:val="0"/>
          <w:sz w:val="24"/>
          <w:szCs w:val="24"/>
          <w:lang w:eastAsia="en-GB"/>
          <w14:ligatures w14:val="none"/>
        </w:rPr>
      </w:pPr>
      <w:r>
        <w:rPr>
          <w:rFonts w:eastAsia="Times New Roman" w:cs="Times New Roman"/>
          <w:color w:val="000000"/>
          <w:kern w:val="0"/>
          <w:lang w:eastAsia="en-GB"/>
          <w14:ligatures w14:val="none"/>
        </w:rPr>
        <w:t xml:space="preserve">Source: </w:t>
      </w:r>
      <w:hyperlink r:id="rId28" w:tgtFrame="_blank" w:history="1">
        <w:r w:rsidRPr="005A7AAC">
          <w:rPr>
            <w:rStyle w:val="Emphasis"/>
            <w:rFonts w:cs="Arial"/>
            <w:i w:val="0"/>
            <w:iCs w:val="0"/>
            <w:color w:val="202124"/>
            <w:u w:val="single"/>
            <w:shd w:val="clear" w:color="auto" w:fill="FFFFFF"/>
          </w:rPr>
          <w:t>Moffat Centre for Travel and Tourism Business Development</w:t>
        </w:r>
      </w:hyperlink>
      <w:r w:rsidRPr="005A7AAC">
        <w:rPr>
          <w:rStyle w:val="Emphasis"/>
          <w:rFonts w:cs="Arial"/>
          <w:i w:val="0"/>
          <w:iCs w:val="0"/>
          <w:color w:val="202124"/>
          <w:shd w:val="clear" w:color="auto" w:fill="FFFFFF"/>
        </w:rPr>
        <w:t xml:space="preserve"> and </w:t>
      </w:r>
      <w:hyperlink r:id="rId29" w:tgtFrame="_blank" w:history="1">
        <w:r w:rsidRPr="005A7AAC">
          <w:rPr>
            <w:rStyle w:val="Emphasis"/>
            <w:rFonts w:cs="Arial"/>
            <w:i w:val="0"/>
            <w:iCs w:val="0"/>
            <w:color w:val="202124"/>
            <w:u w:val="single"/>
            <w:shd w:val="clear" w:color="auto" w:fill="FFFFFF"/>
          </w:rPr>
          <w:t>I</w:t>
        </w:r>
      </w:hyperlink>
      <w:hyperlink r:id="rId30" w:tgtFrame="_blank" w:history="1">
        <w:r w:rsidRPr="005A7AAC">
          <w:rPr>
            <w:rStyle w:val="Emphasis"/>
            <w:rFonts w:cs="Arial"/>
            <w:i w:val="0"/>
            <w:iCs w:val="0"/>
            <w:color w:val="0000FF"/>
            <w:u w:val="single"/>
            <w:shd w:val="clear" w:color="auto" w:fill="FFFFFF"/>
          </w:rPr>
          <w:t>nternational Passenger Survey</w:t>
        </w:r>
      </w:hyperlink>
      <w:r w:rsidR="00211D19">
        <w:t xml:space="preserve"> and Visit Scotland. </w:t>
      </w:r>
      <w:r w:rsidR="00211D19" w:rsidRPr="00211D19">
        <w:rPr>
          <w:i/>
          <w:iCs/>
        </w:rPr>
        <w:t>Visitor spend based on data with a minimum sample of 30</w:t>
      </w:r>
    </w:p>
    <w:p w14:paraId="4E99D5AB" w14:textId="7B84FBE5" w:rsidR="00C33D83" w:rsidRDefault="005A7AAC" w:rsidP="004548C4">
      <w:pPr>
        <w:pStyle w:val="Heading3"/>
      </w:pPr>
      <w:r>
        <w:lastRenderedPageBreak/>
        <w:t>Attractions in Edinburgh</w:t>
      </w:r>
    </w:p>
    <w:p w14:paraId="75820A34" w14:textId="77777777" w:rsidR="004548C4" w:rsidRPr="004548C4" w:rsidRDefault="004548C4" w:rsidP="004548C4"/>
    <w:p w14:paraId="7EA6CE25" w14:textId="260C98EF" w:rsidR="00C33D83" w:rsidRPr="00017EB6" w:rsidRDefault="00C33D83" w:rsidP="004548C4">
      <w:pPr>
        <w:pStyle w:val="Heading4"/>
      </w:pPr>
      <w:r w:rsidRPr="00017EB6">
        <w:t>Top Visitor Attractions in Edinburgh 202</w:t>
      </w:r>
      <w:r w:rsidR="002D3D01">
        <w:t>3</w:t>
      </w:r>
    </w:p>
    <w:p w14:paraId="78FF5ACA" w14:textId="040BF130" w:rsidR="00C33D83" w:rsidRPr="00017EB6" w:rsidRDefault="00714C9E" w:rsidP="00DA7AD5">
      <w:pPr>
        <w:pStyle w:val="ListParagraph"/>
        <w:numPr>
          <w:ilvl w:val="0"/>
          <w:numId w:val="43"/>
        </w:numPr>
        <w:spacing w:line="276" w:lineRule="auto"/>
        <w:rPr>
          <w:rFonts w:cstheme="minorHAnsi"/>
        </w:rPr>
      </w:pPr>
      <w:r>
        <w:rPr>
          <w:rFonts w:cstheme="minorHAnsi"/>
        </w:rPr>
        <w:t>National Museum of Scotland</w:t>
      </w:r>
    </w:p>
    <w:p w14:paraId="133C997B" w14:textId="0E27EBF7" w:rsidR="00C33D83" w:rsidRDefault="00CE2852" w:rsidP="00DA7AD5">
      <w:pPr>
        <w:pStyle w:val="ListParagraph"/>
        <w:numPr>
          <w:ilvl w:val="0"/>
          <w:numId w:val="44"/>
        </w:numPr>
        <w:spacing w:line="276" w:lineRule="auto"/>
        <w:rPr>
          <w:rFonts w:cstheme="minorHAnsi"/>
        </w:rPr>
      </w:pPr>
      <w:r>
        <w:rPr>
          <w:rFonts w:cstheme="minorHAnsi"/>
        </w:rPr>
        <w:t>2022</w:t>
      </w:r>
      <w:r w:rsidR="00C33D83" w:rsidRPr="00017EB6">
        <w:rPr>
          <w:rFonts w:cstheme="minorHAnsi"/>
        </w:rPr>
        <w:t xml:space="preserve">: </w:t>
      </w:r>
      <w:r w:rsidR="00714C9E">
        <w:rPr>
          <w:rFonts w:cstheme="minorHAnsi"/>
        </w:rPr>
        <w:t>1.97M</w:t>
      </w:r>
    </w:p>
    <w:p w14:paraId="1FAA7C5D" w14:textId="5D160136" w:rsidR="005A5961" w:rsidRPr="00017EB6" w:rsidRDefault="005A5961" w:rsidP="00DA7AD5">
      <w:pPr>
        <w:pStyle w:val="ListParagraph"/>
        <w:numPr>
          <w:ilvl w:val="0"/>
          <w:numId w:val="44"/>
        </w:numPr>
        <w:spacing w:line="276" w:lineRule="auto"/>
        <w:rPr>
          <w:rFonts w:cstheme="minorHAnsi"/>
        </w:rPr>
      </w:pPr>
      <w:r>
        <w:rPr>
          <w:rFonts w:cstheme="minorHAnsi"/>
        </w:rPr>
        <w:t>2023</w:t>
      </w:r>
      <w:r w:rsidRPr="00017EB6">
        <w:rPr>
          <w:rFonts w:cstheme="minorHAnsi"/>
        </w:rPr>
        <w:t xml:space="preserve">: </w:t>
      </w:r>
      <w:r>
        <w:rPr>
          <w:rFonts w:cstheme="minorHAnsi"/>
        </w:rPr>
        <w:t>2.19M</w:t>
      </w:r>
    </w:p>
    <w:p w14:paraId="16D8B1C4" w14:textId="22CE34C1" w:rsidR="00C33D83" w:rsidRDefault="00C33D83" w:rsidP="00DA7AD5">
      <w:pPr>
        <w:pStyle w:val="ListParagraph"/>
        <w:numPr>
          <w:ilvl w:val="0"/>
          <w:numId w:val="44"/>
        </w:numPr>
        <w:spacing w:line="276" w:lineRule="auto"/>
        <w:rPr>
          <w:rFonts w:cstheme="minorHAnsi"/>
        </w:rPr>
      </w:pPr>
      <w:r w:rsidRPr="00017EB6">
        <w:rPr>
          <w:rFonts w:cstheme="minorHAnsi"/>
        </w:rPr>
        <w:t xml:space="preserve">Change from </w:t>
      </w:r>
      <w:r w:rsidR="005A5961">
        <w:rPr>
          <w:rFonts w:cstheme="minorHAnsi"/>
        </w:rPr>
        <w:t>2022 to 2023</w:t>
      </w:r>
      <w:r w:rsidRPr="00017EB6">
        <w:rPr>
          <w:rFonts w:cstheme="minorHAnsi"/>
        </w:rPr>
        <w:t xml:space="preserve">: </w:t>
      </w:r>
      <w:r w:rsidR="00992031">
        <w:rPr>
          <w:rFonts w:cstheme="minorHAnsi"/>
        </w:rPr>
        <w:t>+</w:t>
      </w:r>
      <w:r w:rsidR="00714C9E">
        <w:rPr>
          <w:rFonts w:cstheme="minorHAnsi"/>
        </w:rPr>
        <w:t>1</w:t>
      </w:r>
      <w:r w:rsidR="00C74AB2">
        <w:rPr>
          <w:rFonts w:cstheme="minorHAnsi"/>
        </w:rPr>
        <w:t>0.8</w:t>
      </w:r>
      <w:r w:rsidRPr="00017EB6">
        <w:rPr>
          <w:rFonts w:cstheme="minorHAnsi"/>
        </w:rPr>
        <w:t>%</w:t>
      </w:r>
    </w:p>
    <w:p w14:paraId="0B3C5B6F" w14:textId="77777777" w:rsidR="00714C9E" w:rsidRPr="00017EB6" w:rsidRDefault="00714C9E" w:rsidP="00DA7AD5">
      <w:pPr>
        <w:pStyle w:val="ListParagraph"/>
        <w:numPr>
          <w:ilvl w:val="0"/>
          <w:numId w:val="43"/>
        </w:numPr>
        <w:spacing w:line="276" w:lineRule="auto"/>
        <w:rPr>
          <w:rFonts w:cstheme="minorHAnsi"/>
        </w:rPr>
      </w:pPr>
      <w:r w:rsidRPr="00017EB6">
        <w:rPr>
          <w:rFonts w:cstheme="minorHAnsi"/>
        </w:rPr>
        <w:t>Edinburgh Castle</w:t>
      </w:r>
    </w:p>
    <w:p w14:paraId="1579E45B" w14:textId="3364B589" w:rsidR="00714C9E" w:rsidRDefault="00714C9E" w:rsidP="00DA7AD5">
      <w:pPr>
        <w:pStyle w:val="ListParagraph"/>
        <w:numPr>
          <w:ilvl w:val="0"/>
          <w:numId w:val="44"/>
        </w:numPr>
        <w:spacing w:line="276" w:lineRule="auto"/>
        <w:rPr>
          <w:rFonts w:cstheme="minorHAnsi"/>
        </w:rPr>
      </w:pPr>
      <w:r>
        <w:rPr>
          <w:rFonts w:cstheme="minorHAnsi"/>
        </w:rPr>
        <w:t>2022</w:t>
      </w:r>
      <w:r w:rsidRPr="00017EB6">
        <w:rPr>
          <w:rFonts w:cstheme="minorHAnsi"/>
        </w:rPr>
        <w:t xml:space="preserve">: </w:t>
      </w:r>
      <w:r>
        <w:rPr>
          <w:rFonts w:cstheme="minorHAnsi"/>
        </w:rPr>
        <w:t>1</w:t>
      </w:r>
      <w:r w:rsidR="00D3510E">
        <w:rPr>
          <w:rFonts w:cstheme="minorHAnsi"/>
        </w:rPr>
        <w:t>.</w:t>
      </w:r>
      <w:r>
        <w:rPr>
          <w:rFonts w:cstheme="minorHAnsi"/>
        </w:rPr>
        <w:t>35M</w:t>
      </w:r>
    </w:p>
    <w:p w14:paraId="35218906" w14:textId="710E796F" w:rsidR="00C74AB2" w:rsidRPr="00017EB6" w:rsidRDefault="00C74AB2" w:rsidP="00DA7AD5">
      <w:pPr>
        <w:pStyle w:val="ListParagraph"/>
        <w:numPr>
          <w:ilvl w:val="0"/>
          <w:numId w:val="44"/>
        </w:numPr>
        <w:spacing w:line="276" w:lineRule="auto"/>
        <w:rPr>
          <w:rFonts w:cstheme="minorHAnsi"/>
        </w:rPr>
      </w:pPr>
      <w:r>
        <w:rPr>
          <w:rFonts w:cstheme="minorHAnsi"/>
        </w:rPr>
        <w:t>2023</w:t>
      </w:r>
      <w:r w:rsidRPr="00017EB6">
        <w:rPr>
          <w:rFonts w:cstheme="minorHAnsi"/>
        </w:rPr>
        <w:t xml:space="preserve">: </w:t>
      </w:r>
      <w:r w:rsidR="00D3510E">
        <w:rPr>
          <w:rFonts w:cstheme="minorHAnsi"/>
        </w:rPr>
        <w:t>1.90</w:t>
      </w:r>
      <w:r>
        <w:rPr>
          <w:rFonts w:cstheme="minorHAnsi"/>
        </w:rPr>
        <w:t>M</w:t>
      </w:r>
    </w:p>
    <w:p w14:paraId="003A3015" w14:textId="5BCA84B6" w:rsidR="00714C9E" w:rsidRPr="00017EB6" w:rsidRDefault="00714C9E" w:rsidP="00DA7AD5">
      <w:pPr>
        <w:pStyle w:val="ListParagraph"/>
        <w:numPr>
          <w:ilvl w:val="0"/>
          <w:numId w:val="44"/>
        </w:numPr>
        <w:spacing w:line="276" w:lineRule="auto"/>
        <w:rPr>
          <w:rFonts w:cstheme="minorHAnsi"/>
        </w:rPr>
      </w:pPr>
      <w:r w:rsidRPr="00017EB6">
        <w:rPr>
          <w:rFonts w:cstheme="minorHAnsi"/>
        </w:rPr>
        <w:t xml:space="preserve">Change from </w:t>
      </w:r>
      <w:r w:rsidR="005A5961">
        <w:rPr>
          <w:rFonts w:cstheme="minorHAnsi"/>
        </w:rPr>
        <w:t>2022 to 2023</w:t>
      </w:r>
      <w:r w:rsidRPr="00017EB6">
        <w:rPr>
          <w:rFonts w:cstheme="minorHAnsi"/>
        </w:rPr>
        <w:t xml:space="preserve">: </w:t>
      </w:r>
      <w:r w:rsidR="00992031">
        <w:rPr>
          <w:rFonts w:cstheme="minorHAnsi"/>
        </w:rPr>
        <w:t>+</w:t>
      </w:r>
      <w:r w:rsidR="00D3510E">
        <w:rPr>
          <w:rFonts w:cstheme="minorHAnsi"/>
        </w:rPr>
        <w:t>41.5</w:t>
      </w:r>
      <w:r w:rsidRPr="00017EB6">
        <w:rPr>
          <w:rFonts w:cstheme="minorHAnsi"/>
        </w:rPr>
        <w:t>%</w:t>
      </w:r>
    </w:p>
    <w:p w14:paraId="1FC02838" w14:textId="0F9AB40D" w:rsidR="00714C9E" w:rsidRPr="00017EB6" w:rsidRDefault="00D3510E" w:rsidP="00DA7AD5">
      <w:pPr>
        <w:pStyle w:val="ListParagraph"/>
        <w:numPr>
          <w:ilvl w:val="0"/>
          <w:numId w:val="43"/>
        </w:numPr>
        <w:spacing w:line="276" w:lineRule="auto"/>
        <w:rPr>
          <w:rFonts w:cstheme="minorHAnsi"/>
        </w:rPr>
      </w:pPr>
      <w:r>
        <w:rPr>
          <w:rFonts w:cstheme="minorHAnsi"/>
        </w:rPr>
        <w:t>National Galleries Scotland</w:t>
      </w:r>
    </w:p>
    <w:p w14:paraId="39840BFC" w14:textId="10659FC4" w:rsidR="00714C9E" w:rsidRDefault="00714C9E" w:rsidP="00DA7AD5">
      <w:pPr>
        <w:pStyle w:val="ListParagraph"/>
        <w:numPr>
          <w:ilvl w:val="0"/>
          <w:numId w:val="44"/>
        </w:numPr>
        <w:spacing w:line="276" w:lineRule="auto"/>
        <w:rPr>
          <w:rFonts w:cstheme="minorHAnsi"/>
        </w:rPr>
      </w:pPr>
      <w:r>
        <w:rPr>
          <w:rFonts w:cstheme="minorHAnsi"/>
        </w:rPr>
        <w:t>2022</w:t>
      </w:r>
      <w:r w:rsidRPr="00017EB6">
        <w:rPr>
          <w:rFonts w:cstheme="minorHAnsi"/>
        </w:rPr>
        <w:t xml:space="preserve">: </w:t>
      </w:r>
      <w:r>
        <w:rPr>
          <w:rFonts w:cstheme="minorHAnsi"/>
        </w:rPr>
        <w:t>1</w:t>
      </w:r>
      <w:r w:rsidR="00D3510E">
        <w:rPr>
          <w:rFonts w:cstheme="minorHAnsi"/>
        </w:rPr>
        <w:t>.</w:t>
      </w:r>
      <w:r>
        <w:rPr>
          <w:rFonts w:cstheme="minorHAnsi"/>
        </w:rPr>
        <w:t>28M</w:t>
      </w:r>
    </w:p>
    <w:p w14:paraId="2F834DD0" w14:textId="6335D235" w:rsidR="00D3510E" w:rsidRPr="00017EB6" w:rsidRDefault="00D3510E" w:rsidP="00DA7AD5">
      <w:pPr>
        <w:pStyle w:val="ListParagraph"/>
        <w:numPr>
          <w:ilvl w:val="0"/>
          <w:numId w:val="44"/>
        </w:numPr>
        <w:spacing w:line="276" w:lineRule="auto"/>
        <w:rPr>
          <w:rFonts w:cstheme="minorHAnsi"/>
        </w:rPr>
      </w:pPr>
      <w:r>
        <w:rPr>
          <w:rFonts w:cstheme="minorHAnsi"/>
        </w:rPr>
        <w:t>2023</w:t>
      </w:r>
      <w:r w:rsidRPr="00017EB6">
        <w:rPr>
          <w:rFonts w:cstheme="minorHAnsi"/>
        </w:rPr>
        <w:t xml:space="preserve">: </w:t>
      </w:r>
      <w:r>
        <w:rPr>
          <w:rFonts w:cstheme="minorHAnsi"/>
        </w:rPr>
        <w:t>1</w:t>
      </w:r>
      <w:r w:rsidR="00992031">
        <w:rPr>
          <w:rFonts w:cstheme="minorHAnsi"/>
        </w:rPr>
        <w:t>.4</w:t>
      </w:r>
      <w:r>
        <w:rPr>
          <w:rFonts w:cstheme="minorHAnsi"/>
        </w:rPr>
        <w:t>8M</w:t>
      </w:r>
    </w:p>
    <w:p w14:paraId="19CC8CE1" w14:textId="0C7AC8B9" w:rsidR="00714C9E" w:rsidRDefault="00714C9E" w:rsidP="00DA7AD5">
      <w:pPr>
        <w:pStyle w:val="ListParagraph"/>
        <w:numPr>
          <w:ilvl w:val="0"/>
          <w:numId w:val="44"/>
        </w:numPr>
        <w:spacing w:line="276" w:lineRule="auto"/>
        <w:rPr>
          <w:rFonts w:cstheme="minorHAnsi"/>
        </w:rPr>
      </w:pPr>
      <w:r w:rsidRPr="00017EB6">
        <w:rPr>
          <w:rFonts w:cstheme="minorHAnsi"/>
        </w:rPr>
        <w:t xml:space="preserve">Change from </w:t>
      </w:r>
      <w:r w:rsidR="005A5961">
        <w:rPr>
          <w:rFonts w:cstheme="minorHAnsi"/>
        </w:rPr>
        <w:t>2022 to 2023</w:t>
      </w:r>
      <w:r w:rsidRPr="00017EB6">
        <w:rPr>
          <w:rFonts w:cstheme="minorHAnsi"/>
        </w:rPr>
        <w:t xml:space="preserve">: </w:t>
      </w:r>
      <w:r w:rsidR="00992031">
        <w:rPr>
          <w:rFonts w:cstheme="minorHAnsi"/>
        </w:rPr>
        <w:t>+43.8</w:t>
      </w:r>
      <w:r w:rsidRPr="00017EB6">
        <w:rPr>
          <w:rFonts w:cstheme="minorHAnsi"/>
        </w:rPr>
        <w:t>%</w:t>
      </w:r>
    </w:p>
    <w:p w14:paraId="1C2D5288" w14:textId="77777777" w:rsidR="00417CA4" w:rsidRPr="00017EB6" w:rsidRDefault="00417CA4" w:rsidP="00DA7AD5">
      <w:pPr>
        <w:pStyle w:val="ListParagraph"/>
        <w:numPr>
          <w:ilvl w:val="0"/>
          <w:numId w:val="43"/>
        </w:numPr>
        <w:spacing w:line="276" w:lineRule="auto"/>
        <w:rPr>
          <w:rFonts w:cstheme="minorHAnsi"/>
        </w:rPr>
      </w:pPr>
      <w:r>
        <w:rPr>
          <w:rFonts w:cstheme="minorHAnsi"/>
        </w:rPr>
        <w:t>St Giles’ Cathedral</w:t>
      </w:r>
    </w:p>
    <w:p w14:paraId="24F39720" w14:textId="77777777" w:rsidR="00417CA4" w:rsidRDefault="00417CA4" w:rsidP="00DA7AD5">
      <w:pPr>
        <w:pStyle w:val="ListParagraph"/>
        <w:numPr>
          <w:ilvl w:val="0"/>
          <w:numId w:val="44"/>
        </w:numPr>
        <w:spacing w:line="276" w:lineRule="auto"/>
        <w:rPr>
          <w:rFonts w:cstheme="minorHAnsi"/>
        </w:rPr>
      </w:pPr>
      <w:r>
        <w:rPr>
          <w:rFonts w:cstheme="minorHAnsi"/>
        </w:rPr>
        <w:t>2022</w:t>
      </w:r>
      <w:r w:rsidRPr="00017EB6">
        <w:rPr>
          <w:rFonts w:cstheme="minorHAnsi"/>
        </w:rPr>
        <w:t xml:space="preserve">: </w:t>
      </w:r>
      <w:r>
        <w:rPr>
          <w:rFonts w:cstheme="minorHAnsi"/>
        </w:rPr>
        <w:t>1,07M</w:t>
      </w:r>
    </w:p>
    <w:p w14:paraId="2F91C964" w14:textId="6D6F7497" w:rsidR="00417CA4" w:rsidRPr="00017EB6" w:rsidRDefault="00417CA4" w:rsidP="00DA7AD5">
      <w:pPr>
        <w:pStyle w:val="ListParagraph"/>
        <w:numPr>
          <w:ilvl w:val="0"/>
          <w:numId w:val="44"/>
        </w:numPr>
        <w:spacing w:line="276" w:lineRule="auto"/>
        <w:rPr>
          <w:rFonts w:cstheme="minorHAnsi"/>
        </w:rPr>
      </w:pPr>
      <w:r>
        <w:rPr>
          <w:rFonts w:cstheme="minorHAnsi"/>
        </w:rPr>
        <w:t>2023</w:t>
      </w:r>
      <w:r w:rsidRPr="00017EB6">
        <w:rPr>
          <w:rFonts w:cstheme="minorHAnsi"/>
        </w:rPr>
        <w:t xml:space="preserve">: </w:t>
      </w:r>
      <w:r>
        <w:rPr>
          <w:rFonts w:cstheme="minorHAnsi"/>
        </w:rPr>
        <w:t>1,47M</w:t>
      </w:r>
    </w:p>
    <w:p w14:paraId="2FF96E68" w14:textId="107D0E94" w:rsidR="00417CA4" w:rsidRDefault="00417CA4" w:rsidP="00DA7AD5">
      <w:pPr>
        <w:pStyle w:val="ListParagraph"/>
        <w:numPr>
          <w:ilvl w:val="0"/>
          <w:numId w:val="44"/>
        </w:numPr>
        <w:spacing w:line="276" w:lineRule="auto"/>
        <w:rPr>
          <w:rFonts w:cstheme="minorHAnsi"/>
        </w:rPr>
      </w:pPr>
      <w:r w:rsidRPr="00017EB6">
        <w:rPr>
          <w:rFonts w:cstheme="minorHAnsi"/>
        </w:rPr>
        <w:t xml:space="preserve">Change from </w:t>
      </w:r>
      <w:r>
        <w:rPr>
          <w:rFonts w:cstheme="minorHAnsi"/>
        </w:rPr>
        <w:t>2022 to 2023</w:t>
      </w:r>
      <w:r w:rsidRPr="00017EB6">
        <w:rPr>
          <w:rFonts w:cstheme="minorHAnsi"/>
        </w:rPr>
        <w:t xml:space="preserve">: </w:t>
      </w:r>
      <w:r w:rsidR="00CE3621">
        <w:rPr>
          <w:rFonts w:cstheme="minorHAnsi"/>
        </w:rPr>
        <w:t>+37.6</w:t>
      </w:r>
      <w:r>
        <w:rPr>
          <w:rFonts w:cstheme="minorHAnsi"/>
        </w:rPr>
        <w:t>%</w:t>
      </w:r>
    </w:p>
    <w:p w14:paraId="64BD3AEE" w14:textId="77777777" w:rsidR="00CE3621" w:rsidRPr="00017EB6" w:rsidRDefault="00CE3621" w:rsidP="00DA7AD5">
      <w:pPr>
        <w:pStyle w:val="ListParagraph"/>
        <w:numPr>
          <w:ilvl w:val="0"/>
          <w:numId w:val="43"/>
        </w:numPr>
        <w:spacing w:line="276" w:lineRule="auto"/>
        <w:rPr>
          <w:rFonts w:cstheme="minorHAnsi"/>
        </w:rPr>
      </w:pPr>
      <w:r w:rsidRPr="00017EB6">
        <w:rPr>
          <w:rFonts w:cstheme="minorHAnsi"/>
        </w:rPr>
        <w:t>Royal Botanic Garden Edinburgh</w:t>
      </w:r>
    </w:p>
    <w:p w14:paraId="435886C3" w14:textId="77777777" w:rsidR="00CE3621" w:rsidRDefault="00CE3621" w:rsidP="00DA7AD5">
      <w:pPr>
        <w:pStyle w:val="ListParagraph"/>
        <w:numPr>
          <w:ilvl w:val="0"/>
          <w:numId w:val="44"/>
        </w:numPr>
        <w:spacing w:line="276" w:lineRule="auto"/>
        <w:rPr>
          <w:rFonts w:cstheme="minorHAnsi"/>
        </w:rPr>
      </w:pPr>
      <w:r>
        <w:rPr>
          <w:rFonts w:cstheme="minorHAnsi"/>
        </w:rPr>
        <w:t>2022</w:t>
      </w:r>
      <w:r w:rsidRPr="00017EB6">
        <w:rPr>
          <w:rFonts w:cstheme="minorHAnsi"/>
        </w:rPr>
        <w:t xml:space="preserve">: </w:t>
      </w:r>
      <w:r>
        <w:rPr>
          <w:rFonts w:cstheme="minorHAnsi"/>
        </w:rPr>
        <w:t>997</w:t>
      </w:r>
      <w:r w:rsidRPr="00017EB6">
        <w:rPr>
          <w:rFonts w:cstheme="minorHAnsi"/>
        </w:rPr>
        <w:t>K</w:t>
      </w:r>
    </w:p>
    <w:p w14:paraId="43B8DB0A" w14:textId="779F824D" w:rsidR="00CE3621" w:rsidRPr="00017EB6" w:rsidRDefault="00CE3621" w:rsidP="00DA7AD5">
      <w:pPr>
        <w:pStyle w:val="ListParagraph"/>
        <w:numPr>
          <w:ilvl w:val="0"/>
          <w:numId w:val="44"/>
        </w:numPr>
        <w:spacing w:line="276" w:lineRule="auto"/>
        <w:rPr>
          <w:rFonts w:cstheme="minorHAnsi"/>
        </w:rPr>
      </w:pPr>
      <w:r>
        <w:rPr>
          <w:rFonts w:cstheme="minorHAnsi"/>
        </w:rPr>
        <w:t>2023</w:t>
      </w:r>
      <w:r w:rsidRPr="00017EB6">
        <w:rPr>
          <w:rFonts w:cstheme="minorHAnsi"/>
        </w:rPr>
        <w:t xml:space="preserve">: </w:t>
      </w:r>
      <w:r w:rsidR="00591458">
        <w:rPr>
          <w:rFonts w:cstheme="minorHAnsi"/>
        </w:rPr>
        <w:t>1.04M</w:t>
      </w:r>
    </w:p>
    <w:p w14:paraId="3636CC5E" w14:textId="5B66B76B" w:rsidR="00CE3621" w:rsidRDefault="00CE3621" w:rsidP="00DA7AD5">
      <w:pPr>
        <w:pStyle w:val="ListParagraph"/>
        <w:numPr>
          <w:ilvl w:val="0"/>
          <w:numId w:val="44"/>
        </w:numPr>
        <w:spacing w:line="276" w:lineRule="auto"/>
        <w:rPr>
          <w:rFonts w:cstheme="minorHAnsi"/>
        </w:rPr>
      </w:pPr>
      <w:r w:rsidRPr="00017EB6">
        <w:rPr>
          <w:rFonts w:cstheme="minorHAnsi"/>
        </w:rPr>
        <w:t xml:space="preserve">Change from </w:t>
      </w:r>
      <w:r>
        <w:rPr>
          <w:rFonts w:cstheme="minorHAnsi"/>
        </w:rPr>
        <w:t>2022 to 2023</w:t>
      </w:r>
      <w:r w:rsidRPr="00017EB6">
        <w:rPr>
          <w:rFonts w:cstheme="minorHAnsi"/>
        </w:rPr>
        <w:t>: +</w:t>
      </w:r>
      <w:r w:rsidR="00591458">
        <w:rPr>
          <w:rFonts w:cstheme="minorHAnsi"/>
        </w:rPr>
        <w:t>4.5</w:t>
      </w:r>
      <w:r w:rsidRPr="00017EB6">
        <w:rPr>
          <w:rFonts w:cstheme="minorHAnsi"/>
        </w:rPr>
        <w:t>%</w:t>
      </w:r>
    </w:p>
    <w:p w14:paraId="35C1F311" w14:textId="77777777" w:rsidR="00591458" w:rsidRPr="00017EB6" w:rsidRDefault="00591458" w:rsidP="00DA7AD5">
      <w:pPr>
        <w:pStyle w:val="ListParagraph"/>
        <w:numPr>
          <w:ilvl w:val="0"/>
          <w:numId w:val="43"/>
        </w:numPr>
        <w:spacing w:line="276" w:lineRule="auto"/>
        <w:rPr>
          <w:rFonts w:cstheme="minorHAnsi"/>
        </w:rPr>
      </w:pPr>
      <w:r w:rsidRPr="00017EB6">
        <w:rPr>
          <w:rFonts w:cstheme="minorHAnsi"/>
        </w:rPr>
        <w:t>National War Museum</w:t>
      </w:r>
    </w:p>
    <w:p w14:paraId="6C35FB96" w14:textId="77777777" w:rsidR="00591458" w:rsidRDefault="00591458" w:rsidP="00DA7AD5">
      <w:pPr>
        <w:pStyle w:val="ListParagraph"/>
        <w:numPr>
          <w:ilvl w:val="0"/>
          <w:numId w:val="44"/>
        </w:numPr>
        <w:spacing w:line="276" w:lineRule="auto"/>
        <w:rPr>
          <w:rFonts w:cstheme="minorHAnsi"/>
        </w:rPr>
      </w:pPr>
      <w:r>
        <w:rPr>
          <w:rFonts w:cstheme="minorHAnsi"/>
        </w:rPr>
        <w:t>2022</w:t>
      </w:r>
      <w:r w:rsidRPr="00017EB6">
        <w:rPr>
          <w:rFonts w:cstheme="minorHAnsi"/>
        </w:rPr>
        <w:t xml:space="preserve">: </w:t>
      </w:r>
      <w:r>
        <w:rPr>
          <w:rFonts w:cstheme="minorHAnsi"/>
        </w:rPr>
        <w:t>699</w:t>
      </w:r>
      <w:r w:rsidRPr="00017EB6">
        <w:rPr>
          <w:rFonts w:cstheme="minorHAnsi"/>
        </w:rPr>
        <w:t>K</w:t>
      </w:r>
    </w:p>
    <w:p w14:paraId="08C0FB74" w14:textId="0E704F0B" w:rsidR="000A7C8B" w:rsidRPr="00017EB6" w:rsidRDefault="000A7C8B" w:rsidP="00DA7AD5">
      <w:pPr>
        <w:pStyle w:val="ListParagraph"/>
        <w:numPr>
          <w:ilvl w:val="0"/>
          <w:numId w:val="44"/>
        </w:numPr>
        <w:spacing w:line="276" w:lineRule="auto"/>
        <w:rPr>
          <w:rFonts w:cstheme="minorHAnsi"/>
        </w:rPr>
      </w:pPr>
      <w:r>
        <w:rPr>
          <w:rFonts w:cstheme="minorHAnsi"/>
        </w:rPr>
        <w:t>2023</w:t>
      </w:r>
      <w:r w:rsidRPr="00017EB6">
        <w:rPr>
          <w:rFonts w:cstheme="minorHAnsi"/>
        </w:rPr>
        <w:t xml:space="preserve">: </w:t>
      </w:r>
      <w:r w:rsidR="005D54D2">
        <w:rPr>
          <w:rFonts w:cstheme="minorHAnsi"/>
        </w:rPr>
        <w:t>773</w:t>
      </w:r>
      <w:r w:rsidRPr="00017EB6">
        <w:rPr>
          <w:rFonts w:cstheme="minorHAnsi"/>
        </w:rPr>
        <w:t>K</w:t>
      </w:r>
    </w:p>
    <w:p w14:paraId="6E01A5CC" w14:textId="0D323E50" w:rsidR="00591458" w:rsidRDefault="00591458" w:rsidP="00DA7AD5">
      <w:pPr>
        <w:pStyle w:val="ListParagraph"/>
        <w:numPr>
          <w:ilvl w:val="0"/>
          <w:numId w:val="44"/>
        </w:numPr>
        <w:spacing w:line="276" w:lineRule="auto"/>
        <w:rPr>
          <w:rFonts w:cstheme="minorHAnsi"/>
        </w:rPr>
      </w:pPr>
      <w:r w:rsidRPr="00017EB6">
        <w:rPr>
          <w:rFonts w:cstheme="minorHAnsi"/>
        </w:rPr>
        <w:t xml:space="preserve">Change from </w:t>
      </w:r>
      <w:r>
        <w:rPr>
          <w:rFonts w:cstheme="minorHAnsi"/>
        </w:rPr>
        <w:t>2022 to 2023</w:t>
      </w:r>
      <w:r w:rsidRPr="00017EB6">
        <w:rPr>
          <w:rFonts w:cstheme="minorHAnsi"/>
        </w:rPr>
        <w:t xml:space="preserve">: </w:t>
      </w:r>
      <w:r w:rsidR="00031625">
        <w:rPr>
          <w:rFonts w:cstheme="minorHAnsi"/>
        </w:rPr>
        <w:t>+10.6</w:t>
      </w:r>
      <w:r w:rsidRPr="00017EB6">
        <w:rPr>
          <w:rFonts w:cstheme="minorHAnsi"/>
        </w:rPr>
        <w:t>%</w:t>
      </w:r>
    </w:p>
    <w:p w14:paraId="1999825C" w14:textId="77777777" w:rsidR="00BD0126" w:rsidRPr="00017EB6" w:rsidRDefault="00BD0126" w:rsidP="00DA7AD5">
      <w:pPr>
        <w:pStyle w:val="ListParagraph"/>
        <w:numPr>
          <w:ilvl w:val="0"/>
          <w:numId w:val="43"/>
        </w:numPr>
        <w:spacing w:line="276" w:lineRule="auto"/>
        <w:rPr>
          <w:rFonts w:cstheme="minorHAnsi"/>
        </w:rPr>
      </w:pPr>
      <w:r w:rsidRPr="00017EB6">
        <w:rPr>
          <w:rFonts w:cstheme="minorHAnsi"/>
        </w:rPr>
        <w:t>Edinburgh Zoo</w:t>
      </w:r>
    </w:p>
    <w:p w14:paraId="4ECE6631" w14:textId="69D296C8" w:rsidR="00BD0126" w:rsidRDefault="00BD0126" w:rsidP="00DA7AD5">
      <w:pPr>
        <w:pStyle w:val="ListParagraph"/>
        <w:numPr>
          <w:ilvl w:val="0"/>
          <w:numId w:val="44"/>
        </w:numPr>
        <w:spacing w:line="276" w:lineRule="auto"/>
        <w:rPr>
          <w:rFonts w:cstheme="minorHAnsi"/>
        </w:rPr>
      </w:pPr>
      <w:r>
        <w:rPr>
          <w:rFonts w:cstheme="minorHAnsi"/>
        </w:rPr>
        <w:t>2022</w:t>
      </w:r>
      <w:r w:rsidRPr="00017EB6">
        <w:rPr>
          <w:rFonts w:cstheme="minorHAnsi"/>
        </w:rPr>
        <w:t>: 6</w:t>
      </w:r>
      <w:r>
        <w:rPr>
          <w:rFonts w:cstheme="minorHAnsi"/>
        </w:rPr>
        <w:t>01</w:t>
      </w:r>
      <w:r w:rsidRPr="00017EB6">
        <w:rPr>
          <w:rFonts w:cstheme="minorHAnsi"/>
        </w:rPr>
        <w:t>K</w:t>
      </w:r>
    </w:p>
    <w:p w14:paraId="735BDB3C" w14:textId="4B1F4581" w:rsidR="008B470B" w:rsidRPr="00017EB6" w:rsidRDefault="008B470B" w:rsidP="00DA7AD5">
      <w:pPr>
        <w:pStyle w:val="ListParagraph"/>
        <w:numPr>
          <w:ilvl w:val="0"/>
          <w:numId w:val="44"/>
        </w:numPr>
        <w:spacing w:line="276" w:lineRule="auto"/>
        <w:rPr>
          <w:rFonts w:cstheme="minorHAnsi"/>
        </w:rPr>
      </w:pPr>
      <w:r>
        <w:rPr>
          <w:rFonts w:cstheme="minorHAnsi"/>
        </w:rPr>
        <w:t>2023</w:t>
      </w:r>
      <w:r w:rsidRPr="00017EB6">
        <w:rPr>
          <w:rFonts w:cstheme="minorHAnsi"/>
        </w:rPr>
        <w:t xml:space="preserve">: </w:t>
      </w:r>
      <w:r w:rsidR="00C42EB9">
        <w:rPr>
          <w:rFonts w:cstheme="minorHAnsi"/>
        </w:rPr>
        <w:t>619</w:t>
      </w:r>
      <w:r w:rsidRPr="00017EB6">
        <w:rPr>
          <w:rFonts w:cstheme="minorHAnsi"/>
        </w:rPr>
        <w:t>K</w:t>
      </w:r>
    </w:p>
    <w:p w14:paraId="4A2710B6" w14:textId="1FFC8FE9" w:rsidR="00714C9E" w:rsidRDefault="00BD0126" w:rsidP="00DA7AD5">
      <w:pPr>
        <w:pStyle w:val="ListParagraph"/>
        <w:numPr>
          <w:ilvl w:val="0"/>
          <w:numId w:val="44"/>
        </w:numPr>
        <w:spacing w:line="276" w:lineRule="auto"/>
        <w:rPr>
          <w:rFonts w:cstheme="minorHAnsi"/>
        </w:rPr>
      </w:pPr>
      <w:r w:rsidRPr="00BD0126">
        <w:rPr>
          <w:rFonts w:cstheme="minorHAnsi"/>
        </w:rPr>
        <w:t xml:space="preserve">Change from </w:t>
      </w:r>
      <w:r w:rsidR="005A5961">
        <w:rPr>
          <w:rFonts w:cstheme="minorHAnsi"/>
        </w:rPr>
        <w:t>2022 to 2023</w:t>
      </w:r>
      <w:r w:rsidRPr="00BD0126">
        <w:rPr>
          <w:rFonts w:cstheme="minorHAnsi"/>
        </w:rPr>
        <w:t>: +</w:t>
      </w:r>
      <w:r w:rsidR="008B470B">
        <w:rPr>
          <w:rFonts w:cstheme="minorHAnsi"/>
        </w:rPr>
        <w:t>2.9</w:t>
      </w:r>
      <w:r w:rsidRPr="00BD0126">
        <w:rPr>
          <w:rFonts w:cstheme="minorHAnsi"/>
        </w:rPr>
        <w:t>%</w:t>
      </w:r>
    </w:p>
    <w:p w14:paraId="02F5EE4A" w14:textId="77777777" w:rsidR="00C42EB9" w:rsidRPr="00017EB6" w:rsidRDefault="00C42EB9" w:rsidP="00DA7AD5">
      <w:pPr>
        <w:pStyle w:val="ListParagraph"/>
        <w:numPr>
          <w:ilvl w:val="0"/>
          <w:numId w:val="43"/>
        </w:numPr>
        <w:spacing w:line="276" w:lineRule="auto"/>
        <w:rPr>
          <w:rFonts w:cstheme="minorHAnsi"/>
        </w:rPr>
      </w:pPr>
      <w:r w:rsidRPr="00017EB6">
        <w:rPr>
          <w:rFonts w:cstheme="minorHAnsi"/>
        </w:rPr>
        <w:t>Edinburgh Bus Tours</w:t>
      </w:r>
    </w:p>
    <w:p w14:paraId="71CACC9C" w14:textId="77777777" w:rsidR="00C42EB9" w:rsidRDefault="00C42EB9" w:rsidP="00DA7AD5">
      <w:pPr>
        <w:pStyle w:val="ListParagraph"/>
        <w:numPr>
          <w:ilvl w:val="0"/>
          <w:numId w:val="44"/>
        </w:numPr>
        <w:spacing w:line="276" w:lineRule="auto"/>
        <w:rPr>
          <w:rFonts w:cstheme="minorHAnsi"/>
        </w:rPr>
      </w:pPr>
      <w:r>
        <w:rPr>
          <w:rFonts w:cstheme="minorHAnsi"/>
        </w:rPr>
        <w:t>2022</w:t>
      </w:r>
      <w:r w:rsidRPr="00017EB6">
        <w:rPr>
          <w:rFonts w:cstheme="minorHAnsi"/>
        </w:rPr>
        <w:t xml:space="preserve">: </w:t>
      </w:r>
      <w:r>
        <w:rPr>
          <w:rFonts w:cstheme="minorHAnsi"/>
        </w:rPr>
        <w:t>514K</w:t>
      </w:r>
    </w:p>
    <w:p w14:paraId="5DA91710" w14:textId="797C7964" w:rsidR="00C42EB9" w:rsidRPr="00017EB6" w:rsidRDefault="00C42EB9" w:rsidP="00DA7AD5">
      <w:pPr>
        <w:pStyle w:val="ListParagraph"/>
        <w:numPr>
          <w:ilvl w:val="0"/>
          <w:numId w:val="44"/>
        </w:numPr>
        <w:spacing w:line="276" w:lineRule="auto"/>
        <w:rPr>
          <w:rFonts w:cstheme="minorHAnsi"/>
        </w:rPr>
      </w:pPr>
      <w:r>
        <w:rPr>
          <w:rFonts w:cstheme="minorHAnsi"/>
        </w:rPr>
        <w:t>2023</w:t>
      </w:r>
      <w:r w:rsidRPr="00017EB6">
        <w:rPr>
          <w:rFonts w:cstheme="minorHAnsi"/>
        </w:rPr>
        <w:t xml:space="preserve">: </w:t>
      </w:r>
      <w:r>
        <w:rPr>
          <w:rFonts w:cstheme="minorHAnsi"/>
        </w:rPr>
        <w:t xml:space="preserve"> </w:t>
      </w:r>
      <w:r w:rsidR="00C449C7">
        <w:rPr>
          <w:rFonts w:cstheme="minorHAnsi"/>
        </w:rPr>
        <w:t>606K</w:t>
      </w:r>
    </w:p>
    <w:p w14:paraId="0C186BDE" w14:textId="19DD4898" w:rsidR="00C42EB9" w:rsidRDefault="00C42EB9" w:rsidP="00DA7AD5">
      <w:pPr>
        <w:pStyle w:val="ListParagraph"/>
        <w:numPr>
          <w:ilvl w:val="0"/>
          <w:numId w:val="44"/>
        </w:numPr>
        <w:spacing w:line="276" w:lineRule="auto"/>
        <w:rPr>
          <w:rFonts w:cstheme="minorHAnsi"/>
        </w:rPr>
      </w:pPr>
      <w:r w:rsidRPr="00017EB6">
        <w:rPr>
          <w:rFonts w:cstheme="minorHAnsi"/>
        </w:rPr>
        <w:t xml:space="preserve">Change from </w:t>
      </w:r>
      <w:r>
        <w:rPr>
          <w:rFonts w:cstheme="minorHAnsi"/>
        </w:rPr>
        <w:t>2022 to 2023</w:t>
      </w:r>
      <w:r w:rsidRPr="00017EB6">
        <w:rPr>
          <w:rFonts w:cstheme="minorHAnsi"/>
        </w:rPr>
        <w:t xml:space="preserve">: </w:t>
      </w:r>
      <w:r w:rsidR="001D1D82">
        <w:rPr>
          <w:rFonts w:cstheme="minorHAnsi"/>
        </w:rPr>
        <w:t>+</w:t>
      </w:r>
      <w:r w:rsidR="00754038">
        <w:rPr>
          <w:rFonts w:cstheme="minorHAnsi"/>
        </w:rPr>
        <w:t>18</w:t>
      </w:r>
      <w:r w:rsidRPr="00017EB6">
        <w:rPr>
          <w:rFonts w:cstheme="minorHAnsi"/>
        </w:rPr>
        <w:t>%</w:t>
      </w:r>
    </w:p>
    <w:p w14:paraId="6610B2B9" w14:textId="1B7AA6C0" w:rsidR="00754038" w:rsidRPr="00017EB6" w:rsidRDefault="00754038" w:rsidP="00DA7AD5">
      <w:pPr>
        <w:pStyle w:val="ListParagraph"/>
        <w:numPr>
          <w:ilvl w:val="0"/>
          <w:numId w:val="43"/>
        </w:numPr>
        <w:spacing w:line="276" w:lineRule="auto"/>
        <w:rPr>
          <w:rFonts w:cstheme="minorHAnsi"/>
        </w:rPr>
      </w:pPr>
      <w:r>
        <w:rPr>
          <w:rFonts w:cstheme="minorHAnsi"/>
        </w:rPr>
        <w:t>Scotch Whisky Experience</w:t>
      </w:r>
    </w:p>
    <w:p w14:paraId="29A547EA" w14:textId="0EE9DF9D" w:rsidR="00754038" w:rsidRPr="00017EB6" w:rsidRDefault="00754038" w:rsidP="00DA7AD5">
      <w:pPr>
        <w:pStyle w:val="ListParagraph"/>
        <w:numPr>
          <w:ilvl w:val="0"/>
          <w:numId w:val="44"/>
        </w:numPr>
        <w:spacing w:line="276" w:lineRule="auto"/>
        <w:rPr>
          <w:rFonts w:cstheme="minorHAnsi"/>
        </w:rPr>
      </w:pPr>
      <w:r>
        <w:rPr>
          <w:rFonts w:cstheme="minorHAnsi"/>
        </w:rPr>
        <w:t>20</w:t>
      </w:r>
      <w:r w:rsidR="008E724D">
        <w:rPr>
          <w:rFonts w:cstheme="minorHAnsi"/>
        </w:rPr>
        <w:t>22</w:t>
      </w:r>
      <w:r w:rsidRPr="00017EB6">
        <w:rPr>
          <w:rFonts w:cstheme="minorHAnsi"/>
        </w:rPr>
        <w:t xml:space="preserve">: </w:t>
      </w:r>
      <w:r w:rsidR="008E724D">
        <w:rPr>
          <w:rFonts w:cstheme="minorHAnsi"/>
        </w:rPr>
        <w:t>337K</w:t>
      </w:r>
    </w:p>
    <w:p w14:paraId="44C49447" w14:textId="3599FBD3" w:rsidR="00754038" w:rsidRPr="00017EB6" w:rsidRDefault="00754038" w:rsidP="00DA7AD5">
      <w:pPr>
        <w:pStyle w:val="ListParagraph"/>
        <w:numPr>
          <w:ilvl w:val="0"/>
          <w:numId w:val="44"/>
        </w:numPr>
        <w:spacing w:line="276" w:lineRule="auto"/>
        <w:rPr>
          <w:rFonts w:cstheme="minorHAnsi"/>
        </w:rPr>
      </w:pPr>
      <w:r>
        <w:rPr>
          <w:rFonts w:cstheme="minorHAnsi"/>
        </w:rPr>
        <w:t>202</w:t>
      </w:r>
      <w:r w:rsidR="008E724D">
        <w:rPr>
          <w:rFonts w:cstheme="minorHAnsi"/>
        </w:rPr>
        <w:t>3</w:t>
      </w:r>
      <w:r w:rsidRPr="00017EB6">
        <w:rPr>
          <w:rFonts w:cstheme="minorHAnsi"/>
        </w:rPr>
        <w:t xml:space="preserve">: </w:t>
      </w:r>
      <w:r w:rsidR="008E724D">
        <w:rPr>
          <w:rFonts w:cstheme="minorHAnsi"/>
        </w:rPr>
        <w:t>401K</w:t>
      </w:r>
    </w:p>
    <w:p w14:paraId="44795171" w14:textId="7200BFF2" w:rsidR="00754038" w:rsidRDefault="00754038" w:rsidP="00DA7AD5">
      <w:pPr>
        <w:pStyle w:val="ListParagraph"/>
        <w:numPr>
          <w:ilvl w:val="0"/>
          <w:numId w:val="44"/>
        </w:numPr>
        <w:spacing w:line="276" w:lineRule="auto"/>
        <w:rPr>
          <w:rFonts w:cstheme="minorHAnsi"/>
        </w:rPr>
      </w:pPr>
      <w:r w:rsidRPr="00017EB6">
        <w:rPr>
          <w:rFonts w:cstheme="minorHAnsi"/>
        </w:rPr>
        <w:t xml:space="preserve">Change from </w:t>
      </w:r>
      <w:r>
        <w:rPr>
          <w:rFonts w:cstheme="minorHAnsi"/>
        </w:rPr>
        <w:t>2022 to 2023</w:t>
      </w:r>
      <w:r w:rsidRPr="00017EB6">
        <w:rPr>
          <w:rFonts w:cstheme="minorHAnsi"/>
        </w:rPr>
        <w:t>: +</w:t>
      </w:r>
      <w:r w:rsidR="001D1D82">
        <w:rPr>
          <w:rFonts w:cstheme="minorHAnsi"/>
        </w:rPr>
        <w:t>19.2</w:t>
      </w:r>
      <w:r w:rsidRPr="00017EB6">
        <w:rPr>
          <w:rFonts w:cstheme="minorHAnsi"/>
        </w:rPr>
        <w:t>%</w:t>
      </w:r>
    </w:p>
    <w:p w14:paraId="12287AE2" w14:textId="77777777" w:rsidR="00C33D83" w:rsidRPr="00017EB6" w:rsidRDefault="00C33D83" w:rsidP="00DA7AD5">
      <w:pPr>
        <w:pStyle w:val="ListParagraph"/>
        <w:numPr>
          <w:ilvl w:val="0"/>
          <w:numId w:val="43"/>
        </w:numPr>
        <w:spacing w:line="276" w:lineRule="auto"/>
        <w:rPr>
          <w:rFonts w:cstheme="minorHAnsi"/>
        </w:rPr>
      </w:pPr>
      <w:r w:rsidRPr="00017EB6">
        <w:rPr>
          <w:rFonts w:cstheme="minorHAnsi"/>
        </w:rPr>
        <w:t>Camera Obscura &amp; World of Illusions</w:t>
      </w:r>
    </w:p>
    <w:p w14:paraId="35FED8F0" w14:textId="465E046B" w:rsidR="00C33D83" w:rsidRPr="00017EB6" w:rsidRDefault="00CE2852" w:rsidP="00DA7AD5">
      <w:pPr>
        <w:pStyle w:val="ListParagraph"/>
        <w:numPr>
          <w:ilvl w:val="0"/>
          <w:numId w:val="44"/>
        </w:numPr>
        <w:spacing w:line="276" w:lineRule="auto"/>
        <w:rPr>
          <w:rFonts w:cstheme="minorHAnsi"/>
        </w:rPr>
      </w:pPr>
      <w:r>
        <w:rPr>
          <w:rFonts w:cstheme="minorHAnsi"/>
        </w:rPr>
        <w:t>20</w:t>
      </w:r>
      <w:r w:rsidR="001D1D82">
        <w:rPr>
          <w:rFonts w:cstheme="minorHAnsi"/>
        </w:rPr>
        <w:t>22</w:t>
      </w:r>
      <w:r w:rsidR="00C33D83" w:rsidRPr="00017EB6">
        <w:rPr>
          <w:rFonts w:cstheme="minorHAnsi"/>
        </w:rPr>
        <w:t xml:space="preserve">: </w:t>
      </w:r>
      <w:r w:rsidR="001D1D82">
        <w:rPr>
          <w:rFonts w:cstheme="minorHAnsi"/>
        </w:rPr>
        <w:t>353</w:t>
      </w:r>
      <w:r w:rsidR="00C33D83" w:rsidRPr="00017EB6">
        <w:rPr>
          <w:rFonts w:cstheme="minorHAnsi"/>
        </w:rPr>
        <w:t>K</w:t>
      </w:r>
    </w:p>
    <w:p w14:paraId="0CD548CE" w14:textId="37D3DB29" w:rsidR="00C33D83" w:rsidRPr="00017EB6" w:rsidRDefault="00CE2852" w:rsidP="00DA7AD5">
      <w:pPr>
        <w:pStyle w:val="ListParagraph"/>
        <w:numPr>
          <w:ilvl w:val="0"/>
          <w:numId w:val="44"/>
        </w:numPr>
        <w:spacing w:line="276" w:lineRule="auto"/>
        <w:rPr>
          <w:rFonts w:cstheme="minorHAnsi"/>
        </w:rPr>
      </w:pPr>
      <w:r>
        <w:rPr>
          <w:rFonts w:cstheme="minorHAnsi"/>
        </w:rPr>
        <w:t>202</w:t>
      </w:r>
      <w:r w:rsidR="001D1D82">
        <w:rPr>
          <w:rFonts w:cstheme="minorHAnsi"/>
        </w:rPr>
        <w:t>3</w:t>
      </w:r>
      <w:r w:rsidR="00C33D83" w:rsidRPr="00017EB6">
        <w:rPr>
          <w:rFonts w:cstheme="minorHAnsi"/>
        </w:rPr>
        <w:t xml:space="preserve">: </w:t>
      </w:r>
      <w:r w:rsidR="00BD0126">
        <w:rPr>
          <w:rFonts w:cstheme="minorHAnsi"/>
        </w:rPr>
        <w:t>3</w:t>
      </w:r>
      <w:r w:rsidR="001D1D82">
        <w:rPr>
          <w:rFonts w:cstheme="minorHAnsi"/>
        </w:rPr>
        <w:t>76</w:t>
      </w:r>
      <w:r w:rsidR="00C33D83" w:rsidRPr="00017EB6">
        <w:rPr>
          <w:rFonts w:cstheme="minorHAnsi"/>
        </w:rPr>
        <w:t>K</w:t>
      </w:r>
    </w:p>
    <w:p w14:paraId="6D56C39A" w14:textId="72EF7061" w:rsidR="00C33D83" w:rsidRPr="00017EB6" w:rsidRDefault="00C33D83" w:rsidP="00DA7AD5">
      <w:pPr>
        <w:pStyle w:val="ListParagraph"/>
        <w:numPr>
          <w:ilvl w:val="0"/>
          <w:numId w:val="44"/>
        </w:numPr>
        <w:spacing w:line="276" w:lineRule="auto"/>
        <w:rPr>
          <w:rFonts w:cstheme="minorHAnsi"/>
        </w:rPr>
      </w:pPr>
      <w:r w:rsidRPr="00017EB6">
        <w:rPr>
          <w:rFonts w:cstheme="minorHAnsi"/>
        </w:rPr>
        <w:t xml:space="preserve">Change from </w:t>
      </w:r>
      <w:r w:rsidR="005A5961">
        <w:rPr>
          <w:rFonts w:cstheme="minorHAnsi"/>
        </w:rPr>
        <w:t>2022 to 2023</w:t>
      </w:r>
      <w:r w:rsidRPr="00017EB6">
        <w:rPr>
          <w:rFonts w:cstheme="minorHAnsi"/>
        </w:rPr>
        <w:t xml:space="preserve">: </w:t>
      </w:r>
      <w:r w:rsidR="00192AFD">
        <w:rPr>
          <w:rFonts w:cstheme="minorHAnsi"/>
        </w:rPr>
        <w:t>+6.7</w:t>
      </w:r>
      <w:r w:rsidRPr="00017EB6">
        <w:rPr>
          <w:rFonts w:cstheme="minorHAnsi"/>
        </w:rPr>
        <w:t>%</w:t>
      </w:r>
    </w:p>
    <w:p w14:paraId="1BAAE795" w14:textId="77777777" w:rsidR="00C33D83" w:rsidRPr="00017EB6" w:rsidRDefault="00C33D83" w:rsidP="004548C4">
      <w:pPr>
        <w:pStyle w:val="Heading4"/>
      </w:pPr>
      <w:r w:rsidRPr="00017EB6">
        <w:lastRenderedPageBreak/>
        <w:t>Key Facts</w:t>
      </w:r>
    </w:p>
    <w:p w14:paraId="52289E90" w14:textId="5454F967" w:rsidR="004548C4" w:rsidRDefault="00DC3EA3" w:rsidP="001D37FD">
      <w:pPr>
        <w:spacing w:line="276" w:lineRule="auto"/>
      </w:pPr>
      <w:r w:rsidRPr="00DC3EA3">
        <w:t>In 2023 some of the most visited attractions in Edinburgh continue their recovery after the pandemic, with all the top 10 most visited attractions increasing their numbers in relation to the visitors in 2022. Edinburgh Castle and the National Galleries of Scotland have shown the strongest rise in the number of visitors.</w:t>
      </w:r>
      <w:r w:rsidR="005A7AAC" w:rsidRPr="005A7AAC">
        <w:t xml:space="preserve"> </w:t>
      </w:r>
    </w:p>
    <w:p w14:paraId="6CF7840F" w14:textId="0868C3DC" w:rsidR="00C33D83" w:rsidRPr="00017EB6" w:rsidRDefault="00C33D83" w:rsidP="004548C4">
      <w:pPr>
        <w:pStyle w:val="Heading4"/>
      </w:pPr>
      <w:r w:rsidRPr="00017EB6">
        <w:t>Did you know?</w:t>
      </w:r>
    </w:p>
    <w:p w14:paraId="365BF8D9" w14:textId="0A4F2F48" w:rsidR="004548C4" w:rsidRDefault="005A7AAC" w:rsidP="001D37FD">
      <w:pPr>
        <w:spacing w:line="276" w:lineRule="auto"/>
      </w:pPr>
      <w:r w:rsidRPr="005A7AAC">
        <w:t>The Michelin Green Star is an annual award that spotlights restaurants for their sustainable practices. The restaurants hold themselves accountable for ethical and environmental standards. The Bib Gourmand show the best value restaurants in the Michelin Guide.</w:t>
      </w:r>
    </w:p>
    <w:p w14:paraId="7716FEF8" w14:textId="7E346A66" w:rsidR="00C33D83" w:rsidRPr="00017EB6" w:rsidRDefault="00C33D83" w:rsidP="004548C4">
      <w:pPr>
        <w:pStyle w:val="Heading4"/>
      </w:pPr>
      <w:r w:rsidRPr="00017EB6">
        <w:t>Michelin awarded restaurants in UK cities 202</w:t>
      </w:r>
      <w:r w:rsidR="00DC3EA3">
        <w:t>4</w:t>
      </w:r>
    </w:p>
    <w:p w14:paraId="4840589E" w14:textId="77777777" w:rsidR="00C33D83" w:rsidRPr="00017EB6" w:rsidRDefault="00C33D83" w:rsidP="00DA7AD5">
      <w:pPr>
        <w:pStyle w:val="ListParagraph"/>
        <w:numPr>
          <w:ilvl w:val="0"/>
          <w:numId w:val="45"/>
        </w:numPr>
        <w:spacing w:line="276" w:lineRule="auto"/>
        <w:rPr>
          <w:rFonts w:cstheme="minorHAnsi"/>
        </w:rPr>
      </w:pPr>
      <w:r w:rsidRPr="00017EB6">
        <w:rPr>
          <w:rFonts w:cstheme="minorHAnsi"/>
        </w:rPr>
        <w:t xml:space="preserve">Edinburgh: </w:t>
      </w:r>
    </w:p>
    <w:p w14:paraId="67948E39" w14:textId="116F5F9C" w:rsidR="00C33D83" w:rsidRPr="00017EB6" w:rsidRDefault="00CE2852" w:rsidP="00DA7AD5">
      <w:pPr>
        <w:pStyle w:val="ListParagraph"/>
        <w:numPr>
          <w:ilvl w:val="0"/>
          <w:numId w:val="47"/>
        </w:numPr>
        <w:spacing w:line="276" w:lineRule="auto"/>
        <w:rPr>
          <w:rFonts w:cstheme="minorHAnsi"/>
        </w:rPr>
      </w:pPr>
      <w:r>
        <w:rPr>
          <w:rFonts w:cstheme="minorHAnsi"/>
        </w:rPr>
        <w:t>1 or more stars</w:t>
      </w:r>
      <w:r w:rsidR="00C33D83" w:rsidRPr="00017EB6">
        <w:rPr>
          <w:rFonts w:cstheme="minorHAnsi"/>
        </w:rPr>
        <w:t xml:space="preserve">: </w:t>
      </w:r>
      <w:r>
        <w:rPr>
          <w:rFonts w:cstheme="minorHAnsi"/>
        </w:rPr>
        <w:t>5</w:t>
      </w:r>
      <w:r w:rsidR="00C33D83" w:rsidRPr="00017EB6">
        <w:rPr>
          <w:rFonts w:cstheme="minorHAnsi"/>
        </w:rPr>
        <w:t xml:space="preserve"> </w:t>
      </w:r>
    </w:p>
    <w:p w14:paraId="4920FEF7" w14:textId="3C051AAC" w:rsidR="00C33D83" w:rsidRPr="00017EB6" w:rsidRDefault="00C33D83" w:rsidP="00DA7AD5">
      <w:pPr>
        <w:pStyle w:val="ListParagraph"/>
        <w:numPr>
          <w:ilvl w:val="0"/>
          <w:numId w:val="47"/>
        </w:numPr>
        <w:spacing w:line="276" w:lineRule="auto"/>
        <w:rPr>
          <w:rFonts w:cstheme="minorHAnsi"/>
        </w:rPr>
      </w:pPr>
      <w:r w:rsidRPr="00017EB6">
        <w:rPr>
          <w:rFonts w:cstheme="minorHAnsi"/>
        </w:rPr>
        <w:t xml:space="preserve">Bib Gourmand: </w:t>
      </w:r>
      <w:r w:rsidR="00DC3EA3">
        <w:rPr>
          <w:rFonts w:cstheme="minorHAnsi"/>
        </w:rPr>
        <w:t>3</w:t>
      </w:r>
      <w:r w:rsidRPr="00017EB6">
        <w:rPr>
          <w:rFonts w:cstheme="minorHAnsi"/>
        </w:rPr>
        <w:t xml:space="preserve"> </w:t>
      </w:r>
    </w:p>
    <w:p w14:paraId="11E236E7" w14:textId="799D585F" w:rsidR="00C33D83" w:rsidRPr="00017EB6" w:rsidRDefault="00C33D83" w:rsidP="00DA7AD5">
      <w:pPr>
        <w:pStyle w:val="ListParagraph"/>
        <w:numPr>
          <w:ilvl w:val="0"/>
          <w:numId w:val="47"/>
        </w:numPr>
        <w:spacing w:line="276" w:lineRule="auto"/>
        <w:rPr>
          <w:rFonts w:cstheme="minorHAnsi"/>
        </w:rPr>
      </w:pPr>
      <w:r w:rsidRPr="00017EB6">
        <w:rPr>
          <w:rFonts w:cstheme="minorHAnsi"/>
        </w:rPr>
        <w:t>In the Michelin guide: 2</w:t>
      </w:r>
      <w:r w:rsidR="00CE2852">
        <w:rPr>
          <w:rFonts w:cstheme="minorHAnsi"/>
        </w:rPr>
        <w:t>4</w:t>
      </w:r>
      <w:r w:rsidRPr="00017EB6">
        <w:rPr>
          <w:rFonts w:cstheme="minorHAnsi"/>
        </w:rPr>
        <w:t xml:space="preserve"> </w:t>
      </w:r>
    </w:p>
    <w:p w14:paraId="2E610859" w14:textId="057FE175" w:rsidR="00C33D83" w:rsidRDefault="00C33D83" w:rsidP="00DA7AD5">
      <w:pPr>
        <w:pStyle w:val="ListParagraph"/>
        <w:numPr>
          <w:ilvl w:val="0"/>
          <w:numId w:val="47"/>
        </w:numPr>
        <w:spacing w:line="276" w:lineRule="auto"/>
        <w:rPr>
          <w:rFonts w:cstheme="minorHAnsi"/>
        </w:rPr>
      </w:pPr>
      <w:r w:rsidRPr="00017EB6">
        <w:rPr>
          <w:rFonts w:cstheme="minorHAnsi"/>
        </w:rPr>
        <w:t xml:space="preserve">Total: </w:t>
      </w:r>
      <w:r w:rsidR="00CE2852">
        <w:rPr>
          <w:rFonts w:cstheme="minorHAnsi"/>
        </w:rPr>
        <w:t>3</w:t>
      </w:r>
      <w:r w:rsidR="00DC3EA3">
        <w:rPr>
          <w:rFonts w:cstheme="minorHAnsi"/>
        </w:rPr>
        <w:t>2</w:t>
      </w:r>
      <w:r w:rsidRPr="00017EB6">
        <w:rPr>
          <w:rFonts w:cstheme="minorHAnsi"/>
        </w:rPr>
        <w:t xml:space="preserve"> </w:t>
      </w:r>
    </w:p>
    <w:p w14:paraId="2E4C0285" w14:textId="77777777" w:rsidR="00D224C6" w:rsidRPr="00017EB6" w:rsidRDefault="00D224C6" w:rsidP="00DA7AD5">
      <w:pPr>
        <w:pStyle w:val="ListParagraph"/>
        <w:numPr>
          <w:ilvl w:val="0"/>
          <w:numId w:val="45"/>
        </w:numPr>
        <w:spacing w:line="276" w:lineRule="auto"/>
        <w:rPr>
          <w:rFonts w:cstheme="minorHAnsi"/>
        </w:rPr>
      </w:pPr>
      <w:r w:rsidRPr="00017EB6">
        <w:rPr>
          <w:rFonts w:cstheme="minorHAnsi"/>
        </w:rPr>
        <w:t xml:space="preserve">Birmingham: </w:t>
      </w:r>
    </w:p>
    <w:p w14:paraId="350985AE" w14:textId="149288D7" w:rsidR="00D224C6" w:rsidRPr="00017EB6" w:rsidRDefault="00D224C6" w:rsidP="00DA7AD5">
      <w:pPr>
        <w:pStyle w:val="ListParagraph"/>
        <w:numPr>
          <w:ilvl w:val="0"/>
          <w:numId w:val="47"/>
        </w:numPr>
        <w:spacing w:line="276" w:lineRule="auto"/>
        <w:rPr>
          <w:rFonts w:cstheme="minorHAnsi"/>
        </w:rPr>
      </w:pPr>
      <w:r>
        <w:rPr>
          <w:rFonts w:cstheme="minorHAnsi"/>
        </w:rPr>
        <w:t>1 or more stars</w:t>
      </w:r>
      <w:r w:rsidRPr="00017EB6">
        <w:rPr>
          <w:rFonts w:cstheme="minorHAnsi"/>
        </w:rPr>
        <w:t xml:space="preserve">: </w:t>
      </w:r>
      <w:r w:rsidR="000B3551">
        <w:rPr>
          <w:rFonts w:cstheme="minorHAnsi"/>
        </w:rPr>
        <w:t>3</w:t>
      </w:r>
      <w:r w:rsidRPr="00017EB6">
        <w:rPr>
          <w:rFonts w:cstheme="minorHAnsi"/>
        </w:rPr>
        <w:t xml:space="preserve"> </w:t>
      </w:r>
    </w:p>
    <w:p w14:paraId="495A2420" w14:textId="7F9CB550" w:rsidR="00D224C6" w:rsidRPr="00017EB6" w:rsidRDefault="00D224C6" w:rsidP="00DA7AD5">
      <w:pPr>
        <w:pStyle w:val="ListParagraph"/>
        <w:numPr>
          <w:ilvl w:val="0"/>
          <w:numId w:val="47"/>
        </w:numPr>
        <w:spacing w:line="276" w:lineRule="auto"/>
        <w:rPr>
          <w:rFonts w:cstheme="minorHAnsi"/>
        </w:rPr>
      </w:pPr>
      <w:r w:rsidRPr="00017EB6">
        <w:rPr>
          <w:rFonts w:cstheme="minorHAnsi"/>
        </w:rPr>
        <w:t>In the Michelin guide: 1</w:t>
      </w:r>
      <w:r w:rsidR="000B3551">
        <w:rPr>
          <w:rFonts w:cstheme="minorHAnsi"/>
        </w:rPr>
        <w:t>6</w:t>
      </w:r>
      <w:r w:rsidR="000B3551">
        <w:rPr>
          <w:rFonts w:cstheme="minorHAnsi"/>
        </w:rPr>
        <w:tab/>
      </w:r>
      <w:r w:rsidRPr="00017EB6">
        <w:rPr>
          <w:rFonts w:cstheme="minorHAnsi"/>
        </w:rPr>
        <w:t xml:space="preserve"> </w:t>
      </w:r>
    </w:p>
    <w:p w14:paraId="2228B725" w14:textId="72837008" w:rsidR="00D224C6" w:rsidRPr="00017EB6" w:rsidRDefault="00D224C6" w:rsidP="00DA7AD5">
      <w:pPr>
        <w:pStyle w:val="ListParagraph"/>
        <w:numPr>
          <w:ilvl w:val="0"/>
          <w:numId w:val="47"/>
        </w:numPr>
        <w:spacing w:line="276" w:lineRule="auto"/>
        <w:rPr>
          <w:rFonts w:cstheme="minorHAnsi"/>
        </w:rPr>
      </w:pPr>
      <w:r w:rsidRPr="00017EB6">
        <w:rPr>
          <w:rFonts w:cstheme="minorHAnsi"/>
        </w:rPr>
        <w:t>Total: 1</w:t>
      </w:r>
      <w:r w:rsidR="000B3551">
        <w:rPr>
          <w:rFonts w:cstheme="minorHAnsi"/>
        </w:rPr>
        <w:t>9</w:t>
      </w:r>
      <w:r w:rsidRPr="00017EB6">
        <w:rPr>
          <w:rFonts w:cstheme="minorHAnsi"/>
        </w:rPr>
        <w:t xml:space="preserve"> </w:t>
      </w:r>
    </w:p>
    <w:p w14:paraId="5B89FC4C" w14:textId="77777777" w:rsidR="00C33D83" w:rsidRPr="00017EB6" w:rsidRDefault="00C33D83" w:rsidP="00DA7AD5">
      <w:pPr>
        <w:pStyle w:val="ListParagraph"/>
        <w:numPr>
          <w:ilvl w:val="0"/>
          <w:numId w:val="45"/>
        </w:numPr>
        <w:spacing w:line="276" w:lineRule="auto"/>
        <w:rPr>
          <w:rFonts w:cstheme="minorHAnsi"/>
        </w:rPr>
      </w:pPr>
      <w:r w:rsidRPr="00017EB6">
        <w:rPr>
          <w:rFonts w:cstheme="minorHAnsi"/>
        </w:rPr>
        <w:t xml:space="preserve">Bristol: </w:t>
      </w:r>
    </w:p>
    <w:p w14:paraId="5F7EF306" w14:textId="2CDB63DE" w:rsidR="00CE2852" w:rsidRDefault="00CE2852" w:rsidP="00DA7AD5">
      <w:pPr>
        <w:pStyle w:val="ListParagraph"/>
        <w:numPr>
          <w:ilvl w:val="0"/>
          <w:numId w:val="47"/>
        </w:numPr>
        <w:spacing w:line="276" w:lineRule="auto"/>
        <w:rPr>
          <w:rFonts w:cstheme="minorHAnsi"/>
        </w:rPr>
      </w:pPr>
      <w:r>
        <w:rPr>
          <w:rFonts w:cstheme="minorHAnsi"/>
        </w:rPr>
        <w:t>1 or more stars: 1</w:t>
      </w:r>
    </w:p>
    <w:p w14:paraId="57A0D1C4" w14:textId="46EE2E67" w:rsidR="00C33D83" w:rsidRPr="00017EB6" w:rsidRDefault="00C33D83" w:rsidP="00DA7AD5">
      <w:pPr>
        <w:pStyle w:val="ListParagraph"/>
        <w:numPr>
          <w:ilvl w:val="0"/>
          <w:numId w:val="47"/>
        </w:numPr>
        <w:spacing w:line="276" w:lineRule="auto"/>
        <w:rPr>
          <w:rFonts w:cstheme="minorHAnsi"/>
        </w:rPr>
      </w:pPr>
      <w:r w:rsidRPr="00017EB6">
        <w:rPr>
          <w:rFonts w:cstheme="minorHAnsi"/>
        </w:rPr>
        <w:t xml:space="preserve">Bib Gourmand: </w:t>
      </w:r>
      <w:r w:rsidR="00D224C6">
        <w:rPr>
          <w:rFonts w:cstheme="minorHAnsi"/>
        </w:rPr>
        <w:t>6</w:t>
      </w:r>
      <w:r w:rsidRPr="00017EB6">
        <w:rPr>
          <w:rFonts w:cstheme="minorHAnsi"/>
        </w:rPr>
        <w:t xml:space="preserve"> </w:t>
      </w:r>
    </w:p>
    <w:p w14:paraId="4F9C2418" w14:textId="77777777" w:rsidR="00C33D83" w:rsidRPr="00017EB6" w:rsidRDefault="00C33D83" w:rsidP="00DA7AD5">
      <w:pPr>
        <w:pStyle w:val="ListParagraph"/>
        <w:numPr>
          <w:ilvl w:val="0"/>
          <w:numId w:val="47"/>
        </w:numPr>
        <w:spacing w:line="276" w:lineRule="auto"/>
        <w:rPr>
          <w:rFonts w:cstheme="minorHAnsi"/>
        </w:rPr>
      </w:pPr>
      <w:r w:rsidRPr="00017EB6">
        <w:rPr>
          <w:rFonts w:cstheme="minorHAnsi"/>
        </w:rPr>
        <w:t xml:space="preserve">Green star: 1 </w:t>
      </w:r>
    </w:p>
    <w:p w14:paraId="34218908" w14:textId="089ECA91" w:rsidR="00C33D83" w:rsidRPr="00017EB6" w:rsidRDefault="00C33D83" w:rsidP="00DA7AD5">
      <w:pPr>
        <w:pStyle w:val="ListParagraph"/>
        <w:numPr>
          <w:ilvl w:val="0"/>
          <w:numId w:val="47"/>
        </w:numPr>
        <w:spacing w:line="276" w:lineRule="auto"/>
        <w:rPr>
          <w:rFonts w:cstheme="minorHAnsi"/>
        </w:rPr>
      </w:pPr>
      <w:r w:rsidRPr="00017EB6">
        <w:rPr>
          <w:rFonts w:cstheme="minorHAnsi"/>
        </w:rPr>
        <w:t xml:space="preserve">In the Michelin guide: </w:t>
      </w:r>
      <w:r w:rsidR="00D224C6">
        <w:rPr>
          <w:rFonts w:cstheme="minorHAnsi"/>
        </w:rPr>
        <w:t>8</w:t>
      </w:r>
      <w:r w:rsidRPr="00017EB6">
        <w:rPr>
          <w:rFonts w:cstheme="minorHAnsi"/>
        </w:rPr>
        <w:t xml:space="preserve"> </w:t>
      </w:r>
    </w:p>
    <w:p w14:paraId="0592C95B" w14:textId="5DE34E27" w:rsidR="00C33D83" w:rsidRPr="00017EB6" w:rsidRDefault="00C33D83" w:rsidP="00DA7AD5">
      <w:pPr>
        <w:pStyle w:val="ListParagraph"/>
        <w:numPr>
          <w:ilvl w:val="0"/>
          <w:numId w:val="47"/>
        </w:numPr>
        <w:spacing w:line="276" w:lineRule="auto"/>
        <w:rPr>
          <w:rFonts w:cstheme="minorHAnsi"/>
        </w:rPr>
      </w:pPr>
      <w:r w:rsidRPr="00017EB6">
        <w:rPr>
          <w:rFonts w:cstheme="minorHAnsi"/>
        </w:rPr>
        <w:t>Total: 1</w:t>
      </w:r>
      <w:r w:rsidR="00CE2852">
        <w:rPr>
          <w:rFonts w:cstheme="minorHAnsi"/>
        </w:rPr>
        <w:t>6</w:t>
      </w:r>
      <w:r w:rsidRPr="00017EB6">
        <w:rPr>
          <w:rFonts w:cstheme="minorHAnsi"/>
        </w:rPr>
        <w:t xml:space="preserve"> </w:t>
      </w:r>
    </w:p>
    <w:p w14:paraId="6B436C8A" w14:textId="77777777" w:rsidR="00C33D83" w:rsidRPr="00017EB6" w:rsidRDefault="00C33D83" w:rsidP="00DA7AD5">
      <w:pPr>
        <w:pStyle w:val="ListParagraph"/>
        <w:numPr>
          <w:ilvl w:val="0"/>
          <w:numId w:val="45"/>
        </w:numPr>
        <w:spacing w:line="276" w:lineRule="auto"/>
        <w:rPr>
          <w:rFonts w:cstheme="minorHAnsi"/>
        </w:rPr>
      </w:pPr>
      <w:r w:rsidRPr="00017EB6">
        <w:rPr>
          <w:rFonts w:cstheme="minorHAnsi"/>
        </w:rPr>
        <w:t xml:space="preserve">Glasgow: </w:t>
      </w:r>
    </w:p>
    <w:p w14:paraId="43DAA16D" w14:textId="25F15979" w:rsidR="00CE2852" w:rsidRDefault="00CE2852" w:rsidP="00DA7AD5">
      <w:pPr>
        <w:pStyle w:val="ListParagraph"/>
        <w:numPr>
          <w:ilvl w:val="0"/>
          <w:numId w:val="47"/>
        </w:numPr>
        <w:spacing w:line="276" w:lineRule="auto"/>
        <w:rPr>
          <w:rFonts w:cstheme="minorHAnsi"/>
        </w:rPr>
      </w:pPr>
      <w:r>
        <w:rPr>
          <w:rFonts w:cstheme="minorHAnsi"/>
        </w:rPr>
        <w:t>1 or more stars: 2</w:t>
      </w:r>
    </w:p>
    <w:p w14:paraId="14A7EB16" w14:textId="6336F5BF" w:rsidR="00C33D83" w:rsidRPr="00017EB6" w:rsidRDefault="00C33D83" w:rsidP="00DA7AD5">
      <w:pPr>
        <w:pStyle w:val="ListParagraph"/>
        <w:numPr>
          <w:ilvl w:val="0"/>
          <w:numId w:val="47"/>
        </w:numPr>
        <w:spacing w:line="276" w:lineRule="auto"/>
        <w:rPr>
          <w:rFonts w:cstheme="minorHAnsi"/>
        </w:rPr>
      </w:pPr>
      <w:r w:rsidRPr="00017EB6">
        <w:rPr>
          <w:rFonts w:cstheme="minorHAnsi"/>
        </w:rPr>
        <w:t xml:space="preserve">Bib Gourmand: </w:t>
      </w:r>
      <w:r w:rsidR="008D6A33">
        <w:rPr>
          <w:rFonts w:cstheme="minorHAnsi"/>
        </w:rPr>
        <w:t>3</w:t>
      </w:r>
      <w:r w:rsidRPr="00017EB6">
        <w:rPr>
          <w:rFonts w:cstheme="minorHAnsi"/>
        </w:rPr>
        <w:t xml:space="preserve"> </w:t>
      </w:r>
    </w:p>
    <w:p w14:paraId="08F275B3" w14:textId="1D1C5A75" w:rsidR="00C33D83" w:rsidRPr="00017EB6" w:rsidRDefault="00C33D83" w:rsidP="00DA7AD5">
      <w:pPr>
        <w:pStyle w:val="ListParagraph"/>
        <w:numPr>
          <w:ilvl w:val="0"/>
          <w:numId w:val="47"/>
        </w:numPr>
        <w:spacing w:line="276" w:lineRule="auto"/>
        <w:rPr>
          <w:rFonts w:cstheme="minorHAnsi"/>
        </w:rPr>
      </w:pPr>
      <w:r w:rsidRPr="00017EB6">
        <w:rPr>
          <w:rFonts w:cstheme="minorHAnsi"/>
        </w:rPr>
        <w:t xml:space="preserve">In the Michelin guide: </w:t>
      </w:r>
      <w:r w:rsidR="008D6A33">
        <w:rPr>
          <w:rFonts w:cstheme="minorHAnsi"/>
        </w:rPr>
        <w:t>7</w:t>
      </w:r>
      <w:r w:rsidRPr="00017EB6">
        <w:rPr>
          <w:rFonts w:cstheme="minorHAnsi"/>
        </w:rPr>
        <w:t xml:space="preserve"> </w:t>
      </w:r>
    </w:p>
    <w:p w14:paraId="589A0B2C" w14:textId="6A98D5E3" w:rsidR="00C33D83" w:rsidRPr="00017EB6" w:rsidRDefault="00C33D83" w:rsidP="00DA7AD5">
      <w:pPr>
        <w:pStyle w:val="ListParagraph"/>
        <w:numPr>
          <w:ilvl w:val="0"/>
          <w:numId w:val="47"/>
        </w:numPr>
        <w:spacing w:line="276" w:lineRule="auto"/>
        <w:rPr>
          <w:rFonts w:cstheme="minorHAnsi"/>
        </w:rPr>
      </w:pPr>
      <w:r w:rsidRPr="00017EB6">
        <w:rPr>
          <w:rFonts w:cstheme="minorHAnsi"/>
        </w:rPr>
        <w:t>Total: 1</w:t>
      </w:r>
      <w:r w:rsidR="008D6A33">
        <w:rPr>
          <w:rFonts w:cstheme="minorHAnsi"/>
        </w:rPr>
        <w:t>2</w:t>
      </w:r>
      <w:r w:rsidRPr="00017EB6">
        <w:rPr>
          <w:rFonts w:cstheme="minorHAnsi"/>
        </w:rPr>
        <w:t xml:space="preserve"> </w:t>
      </w:r>
    </w:p>
    <w:p w14:paraId="28AB8B33" w14:textId="77777777" w:rsidR="00C33D83" w:rsidRPr="00017EB6" w:rsidRDefault="00C33D83" w:rsidP="00DA7AD5">
      <w:pPr>
        <w:pStyle w:val="ListParagraph"/>
        <w:numPr>
          <w:ilvl w:val="0"/>
          <w:numId w:val="45"/>
        </w:numPr>
        <w:spacing w:line="276" w:lineRule="auto"/>
        <w:rPr>
          <w:rFonts w:cstheme="minorHAnsi"/>
        </w:rPr>
      </w:pPr>
      <w:r w:rsidRPr="00017EB6">
        <w:rPr>
          <w:rFonts w:cstheme="minorHAnsi"/>
        </w:rPr>
        <w:t xml:space="preserve">Manchester: </w:t>
      </w:r>
    </w:p>
    <w:p w14:paraId="5807F2CD" w14:textId="370246D5" w:rsidR="00C33D83" w:rsidRPr="00017EB6" w:rsidRDefault="00CE2852" w:rsidP="00DA7AD5">
      <w:pPr>
        <w:pStyle w:val="ListParagraph"/>
        <w:numPr>
          <w:ilvl w:val="0"/>
          <w:numId w:val="47"/>
        </w:numPr>
        <w:spacing w:line="276" w:lineRule="auto"/>
        <w:rPr>
          <w:rFonts w:cstheme="minorHAnsi"/>
        </w:rPr>
      </w:pPr>
      <w:r>
        <w:rPr>
          <w:rFonts w:cstheme="minorHAnsi"/>
        </w:rPr>
        <w:t>1 or more stars</w:t>
      </w:r>
      <w:r w:rsidR="00C33D83" w:rsidRPr="00017EB6">
        <w:rPr>
          <w:rFonts w:cstheme="minorHAnsi"/>
        </w:rPr>
        <w:t xml:space="preserve">: 1 </w:t>
      </w:r>
    </w:p>
    <w:p w14:paraId="43FA830E" w14:textId="29C4B93B" w:rsidR="00C33D83" w:rsidRPr="00017EB6" w:rsidRDefault="00C33D83" w:rsidP="00DA7AD5">
      <w:pPr>
        <w:pStyle w:val="ListParagraph"/>
        <w:numPr>
          <w:ilvl w:val="0"/>
          <w:numId w:val="47"/>
        </w:numPr>
        <w:spacing w:line="276" w:lineRule="auto"/>
        <w:rPr>
          <w:rFonts w:cstheme="minorHAnsi"/>
        </w:rPr>
      </w:pPr>
      <w:r w:rsidRPr="00017EB6">
        <w:rPr>
          <w:rFonts w:cstheme="minorHAnsi"/>
        </w:rPr>
        <w:t xml:space="preserve">Bib Gourmand: </w:t>
      </w:r>
      <w:r w:rsidR="008D6A33">
        <w:rPr>
          <w:rFonts w:cstheme="minorHAnsi"/>
        </w:rPr>
        <w:t>3</w:t>
      </w:r>
      <w:r w:rsidRPr="00017EB6">
        <w:rPr>
          <w:rFonts w:cstheme="minorHAnsi"/>
        </w:rPr>
        <w:t xml:space="preserve"> </w:t>
      </w:r>
    </w:p>
    <w:p w14:paraId="7C828F17" w14:textId="66D13146" w:rsidR="00C33D83" w:rsidRPr="00017EB6" w:rsidRDefault="00C33D83" w:rsidP="00DA7AD5">
      <w:pPr>
        <w:pStyle w:val="ListParagraph"/>
        <w:numPr>
          <w:ilvl w:val="0"/>
          <w:numId w:val="47"/>
        </w:numPr>
        <w:spacing w:line="276" w:lineRule="auto"/>
        <w:rPr>
          <w:rFonts w:cstheme="minorHAnsi"/>
        </w:rPr>
      </w:pPr>
      <w:r w:rsidRPr="00017EB6">
        <w:rPr>
          <w:rFonts w:cstheme="minorHAnsi"/>
        </w:rPr>
        <w:t xml:space="preserve">In the Michelin guide: </w:t>
      </w:r>
      <w:r w:rsidR="008D6A33">
        <w:rPr>
          <w:rFonts w:cstheme="minorHAnsi"/>
        </w:rPr>
        <w:t>7</w:t>
      </w:r>
      <w:r w:rsidRPr="00017EB6">
        <w:rPr>
          <w:rFonts w:cstheme="minorHAnsi"/>
        </w:rPr>
        <w:t xml:space="preserve"> </w:t>
      </w:r>
    </w:p>
    <w:p w14:paraId="37B871D9" w14:textId="4AAF4D04" w:rsidR="00C33D83" w:rsidRPr="00017EB6" w:rsidRDefault="00C33D83" w:rsidP="00DA7AD5">
      <w:pPr>
        <w:pStyle w:val="ListParagraph"/>
        <w:numPr>
          <w:ilvl w:val="0"/>
          <w:numId w:val="47"/>
        </w:numPr>
        <w:spacing w:line="276" w:lineRule="auto"/>
        <w:rPr>
          <w:rFonts w:cstheme="minorHAnsi"/>
        </w:rPr>
      </w:pPr>
      <w:r w:rsidRPr="00017EB6">
        <w:rPr>
          <w:rFonts w:cstheme="minorHAnsi"/>
        </w:rPr>
        <w:t xml:space="preserve">Total: </w:t>
      </w:r>
      <w:r w:rsidR="008D6A33">
        <w:rPr>
          <w:rFonts w:cstheme="minorHAnsi"/>
        </w:rPr>
        <w:t>11</w:t>
      </w:r>
      <w:r w:rsidRPr="00017EB6">
        <w:rPr>
          <w:rFonts w:cstheme="minorHAnsi"/>
        </w:rPr>
        <w:t xml:space="preserve"> </w:t>
      </w:r>
    </w:p>
    <w:p w14:paraId="225921BF" w14:textId="77777777" w:rsidR="00C33D83" w:rsidRPr="00017EB6" w:rsidRDefault="00C33D83" w:rsidP="00DA7AD5">
      <w:pPr>
        <w:pStyle w:val="ListParagraph"/>
        <w:numPr>
          <w:ilvl w:val="0"/>
          <w:numId w:val="45"/>
        </w:numPr>
        <w:spacing w:line="276" w:lineRule="auto"/>
        <w:rPr>
          <w:rFonts w:cstheme="minorHAnsi"/>
        </w:rPr>
      </w:pPr>
      <w:r w:rsidRPr="00017EB6">
        <w:rPr>
          <w:rFonts w:cstheme="minorHAnsi"/>
        </w:rPr>
        <w:t xml:space="preserve">Leeds: </w:t>
      </w:r>
    </w:p>
    <w:p w14:paraId="016F4F0C" w14:textId="77777777" w:rsidR="00C33D83" w:rsidRPr="00017EB6" w:rsidRDefault="00C33D83" w:rsidP="00DA7AD5">
      <w:pPr>
        <w:pStyle w:val="ListParagraph"/>
        <w:numPr>
          <w:ilvl w:val="0"/>
          <w:numId w:val="47"/>
        </w:numPr>
        <w:spacing w:line="276" w:lineRule="auto"/>
        <w:rPr>
          <w:rFonts w:cstheme="minorHAnsi"/>
        </w:rPr>
      </w:pPr>
      <w:r w:rsidRPr="00017EB6">
        <w:rPr>
          <w:rFonts w:cstheme="minorHAnsi"/>
        </w:rPr>
        <w:t xml:space="preserve">Bib Gourmand: 1 </w:t>
      </w:r>
    </w:p>
    <w:p w14:paraId="51D2B225" w14:textId="39F88AF2" w:rsidR="00C33D83" w:rsidRPr="00017EB6" w:rsidRDefault="00C33D83" w:rsidP="00DA7AD5">
      <w:pPr>
        <w:pStyle w:val="ListParagraph"/>
        <w:numPr>
          <w:ilvl w:val="0"/>
          <w:numId w:val="47"/>
        </w:numPr>
        <w:spacing w:line="276" w:lineRule="auto"/>
        <w:rPr>
          <w:rFonts w:cstheme="minorHAnsi"/>
        </w:rPr>
      </w:pPr>
      <w:r w:rsidRPr="00017EB6">
        <w:rPr>
          <w:rFonts w:cstheme="minorHAnsi"/>
        </w:rPr>
        <w:t xml:space="preserve">In the Michelin guide: </w:t>
      </w:r>
      <w:r w:rsidR="00911B8C">
        <w:rPr>
          <w:rFonts w:cstheme="minorHAnsi"/>
        </w:rPr>
        <w:t>3</w:t>
      </w:r>
      <w:r w:rsidRPr="00017EB6">
        <w:rPr>
          <w:rFonts w:cstheme="minorHAnsi"/>
        </w:rPr>
        <w:t xml:space="preserve"> </w:t>
      </w:r>
    </w:p>
    <w:p w14:paraId="1B090774" w14:textId="3E6C9FC0" w:rsidR="00C33D83" w:rsidRPr="00017EB6" w:rsidRDefault="00C33D83" w:rsidP="00DA7AD5">
      <w:pPr>
        <w:pStyle w:val="ListParagraph"/>
        <w:numPr>
          <w:ilvl w:val="0"/>
          <w:numId w:val="47"/>
        </w:numPr>
        <w:spacing w:line="276" w:lineRule="auto"/>
        <w:rPr>
          <w:rFonts w:cstheme="minorHAnsi"/>
        </w:rPr>
      </w:pPr>
      <w:r w:rsidRPr="00017EB6">
        <w:rPr>
          <w:rFonts w:cstheme="minorHAnsi"/>
        </w:rPr>
        <w:t xml:space="preserve">Total: </w:t>
      </w:r>
      <w:r w:rsidR="00911B8C">
        <w:rPr>
          <w:rFonts w:cstheme="minorHAnsi"/>
        </w:rPr>
        <w:t>4</w:t>
      </w:r>
      <w:r w:rsidRPr="00017EB6">
        <w:rPr>
          <w:rFonts w:cstheme="minorHAnsi"/>
        </w:rPr>
        <w:t xml:space="preserve"> </w:t>
      </w:r>
    </w:p>
    <w:p w14:paraId="446FAC61" w14:textId="77777777" w:rsidR="00C33D83" w:rsidRPr="00017EB6" w:rsidRDefault="00C33D83" w:rsidP="00DA7AD5">
      <w:pPr>
        <w:pStyle w:val="ListParagraph"/>
        <w:numPr>
          <w:ilvl w:val="0"/>
          <w:numId w:val="45"/>
        </w:numPr>
        <w:spacing w:line="276" w:lineRule="auto"/>
        <w:rPr>
          <w:rFonts w:cstheme="minorHAnsi"/>
        </w:rPr>
      </w:pPr>
      <w:r w:rsidRPr="00017EB6">
        <w:rPr>
          <w:rFonts w:cstheme="minorHAnsi"/>
        </w:rPr>
        <w:t xml:space="preserve">Liverpool: </w:t>
      </w:r>
    </w:p>
    <w:p w14:paraId="081F3FC4" w14:textId="6473CE01" w:rsidR="00C33D83" w:rsidRPr="00017EB6" w:rsidRDefault="00C33D83" w:rsidP="00DA7AD5">
      <w:pPr>
        <w:pStyle w:val="ListParagraph"/>
        <w:numPr>
          <w:ilvl w:val="0"/>
          <w:numId w:val="47"/>
        </w:numPr>
        <w:spacing w:line="276" w:lineRule="auto"/>
        <w:rPr>
          <w:rFonts w:cstheme="minorHAnsi"/>
        </w:rPr>
      </w:pPr>
      <w:r w:rsidRPr="00017EB6">
        <w:rPr>
          <w:rFonts w:cstheme="minorHAnsi"/>
        </w:rPr>
        <w:t xml:space="preserve">In the Michelin guide: </w:t>
      </w:r>
      <w:r w:rsidR="00911B8C">
        <w:rPr>
          <w:rFonts w:cstheme="minorHAnsi"/>
        </w:rPr>
        <w:t>4</w:t>
      </w:r>
      <w:r w:rsidRPr="00017EB6">
        <w:rPr>
          <w:rFonts w:cstheme="minorHAnsi"/>
        </w:rPr>
        <w:t xml:space="preserve"> </w:t>
      </w:r>
    </w:p>
    <w:p w14:paraId="31DDFE86" w14:textId="712BA862" w:rsidR="00C33D83" w:rsidRPr="00017EB6" w:rsidRDefault="00C33D83" w:rsidP="00DA7AD5">
      <w:pPr>
        <w:pStyle w:val="ListParagraph"/>
        <w:numPr>
          <w:ilvl w:val="0"/>
          <w:numId w:val="47"/>
        </w:numPr>
        <w:spacing w:line="276" w:lineRule="auto"/>
        <w:rPr>
          <w:rFonts w:cstheme="minorHAnsi"/>
        </w:rPr>
      </w:pPr>
      <w:r w:rsidRPr="00017EB6">
        <w:rPr>
          <w:rFonts w:cstheme="minorHAnsi"/>
        </w:rPr>
        <w:t xml:space="preserve">Total: </w:t>
      </w:r>
      <w:r w:rsidR="00911B8C">
        <w:rPr>
          <w:rFonts w:cstheme="minorHAnsi"/>
        </w:rPr>
        <w:t>4</w:t>
      </w:r>
      <w:r w:rsidRPr="00017EB6">
        <w:rPr>
          <w:rFonts w:cstheme="minorHAnsi"/>
        </w:rPr>
        <w:t xml:space="preserve"> </w:t>
      </w:r>
    </w:p>
    <w:p w14:paraId="2C7A16A0" w14:textId="77777777" w:rsidR="00C33D83" w:rsidRPr="00017EB6" w:rsidRDefault="00C33D83" w:rsidP="00DA7AD5">
      <w:pPr>
        <w:pStyle w:val="ListParagraph"/>
        <w:numPr>
          <w:ilvl w:val="0"/>
          <w:numId w:val="45"/>
        </w:numPr>
        <w:spacing w:line="276" w:lineRule="auto"/>
        <w:rPr>
          <w:rFonts w:cstheme="minorHAnsi"/>
        </w:rPr>
      </w:pPr>
      <w:r w:rsidRPr="00017EB6">
        <w:rPr>
          <w:rFonts w:cstheme="minorHAnsi"/>
        </w:rPr>
        <w:t xml:space="preserve">Sheffield: </w:t>
      </w:r>
    </w:p>
    <w:p w14:paraId="62C2B796" w14:textId="6F4D0B4E" w:rsidR="00C33D83" w:rsidRPr="00017EB6" w:rsidRDefault="00C33D83" w:rsidP="00DA7AD5">
      <w:pPr>
        <w:pStyle w:val="ListParagraph"/>
        <w:numPr>
          <w:ilvl w:val="0"/>
          <w:numId w:val="47"/>
        </w:numPr>
        <w:spacing w:line="276" w:lineRule="auto"/>
        <w:rPr>
          <w:rFonts w:cstheme="minorHAnsi"/>
        </w:rPr>
      </w:pPr>
      <w:r w:rsidRPr="00017EB6">
        <w:rPr>
          <w:rFonts w:cstheme="minorHAnsi"/>
        </w:rPr>
        <w:lastRenderedPageBreak/>
        <w:t xml:space="preserve">In the Michelin guide: </w:t>
      </w:r>
      <w:r w:rsidR="005B0E56">
        <w:rPr>
          <w:rFonts w:cstheme="minorHAnsi"/>
        </w:rPr>
        <w:t>2</w:t>
      </w:r>
    </w:p>
    <w:p w14:paraId="39E5A8E3" w14:textId="158B81AE" w:rsidR="003E0205" w:rsidRPr="003E0205" w:rsidRDefault="00C33D83" w:rsidP="00DA7AD5">
      <w:pPr>
        <w:pStyle w:val="ListParagraph"/>
        <w:numPr>
          <w:ilvl w:val="0"/>
          <w:numId w:val="47"/>
        </w:numPr>
        <w:spacing w:line="276" w:lineRule="auto"/>
        <w:rPr>
          <w:rFonts w:cstheme="minorHAnsi"/>
        </w:rPr>
      </w:pPr>
      <w:r w:rsidRPr="00017EB6">
        <w:rPr>
          <w:rFonts w:cstheme="minorHAnsi"/>
        </w:rPr>
        <w:t xml:space="preserve">Total: </w:t>
      </w:r>
      <w:r w:rsidR="005B0E56">
        <w:rPr>
          <w:rFonts w:cstheme="minorHAnsi"/>
        </w:rPr>
        <w:t>2</w:t>
      </w:r>
      <w:r w:rsidRPr="00017EB6">
        <w:rPr>
          <w:rFonts w:cstheme="minorHAnsi"/>
        </w:rPr>
        <w:t xml:space="preserve"> </w:t>
      </w:r>
    </w:p>
    <w:p w14:paraId="6BE16F7A" w14:textId="1AD5A4DD" w:rsidR="002B2FC9" w:rsidRDefault="002B2FC9">
      <w:pPr>
        <w:spacing w:line="278" w:lineRule="auto"/>
        <w:rPr>
          <w:rFonts w:eastAsiaTheme="majorEastAsia" w:cstheme="majorBidi"/>
          <w:color w:val="0F4761" w:themeColor="accent1" w:themeShade="BF"/>
          <w:sz w:val="28"/>
          <w:szCs w:val="28"/>
        </w:rPr>
      </w:pPr>
    </w:p>
    <w:p w14:paraId="7BB77EB9" w14:textId="636051D9" w:rsidR="000D3C66" w:rsidRDefault="00BD0126" w:rsidP="000D3C66">
      <w:pPr>
        <w:pStyle w:val="Heading3"/>
      </w:pPr>
      <w:r>
        <w:t>Festivals: n</w:t>
      </w:r>
      <w:r w:rsidR="00C33D83" w:rsidRPr="00017EB6">
        <w:t>umber of online and in person attendances at major festivals 202</w:t>
      </w:r>
      <w:r w:rsidR="005B0E56">
        <w:t>3</w:t>
      </w:r>
      <w:r w:rsidR="00C33D83" w:rsidRPr="00017EB6">
        <w:t xml:space="preserve"> with a breakdown by origin of the audience</w:t>
      </w:r>
    </w:p>
    <w:p w14:paraId="6913F876" w14:textId="4820C486" w:rsidR="00C33D83" w:rsidRPr="00017EB6" w:rsidRDefault="00BD0126" w:rsidP="000D3C66">
      <w:pPr>
        <w:rPr>
          <w:shd w:val="clear" w:color="auto" w:fill="FFFFFF"/>
        </w:rPr>
      </w:pPr>
      <w:r>
        <w:rPr>
          <w:shd w:val="clear" w:color="auto" w:fill="FFFFFF"/>
        </w:rPr>
        <w:t>In 202</w:t>
      </w:r>
      <w:r w:rsidR="00102370">
        <w:rPr>
          <w:shd w:val="clear" w:color="auto" w:fill="FFFFFF"/>
        </w:rPr>
        <w:t>3</w:t>
      </w:r>
      <w:r>
        <w:rPr>
          <w:shd w:val="clear" w:color="auto" w:fill="FFFFFF"/>
        </w:rPr>
        <w:t xml:space="preserve"> there were </w:t>
      </w:r>
      <w:r w:rsidR="001F40EA">
        <w:rPr>
          <w:shd w:val="clear" w:color="auto" w:fill="FFFFFF"/>
        </w:rPr>
        <w:t>4</w:t>
      </w:r>
      <w:r>
        <w:rPr>
          <w:shd w:val="clear" w:color="auto" w:fill="FFFFFF"/>
        </w:rPr>
        <w:t>.</w:t>
      </w:r>
      <w:r w:rsidR="00102370">
        <w:rPr>
          <w:shd w:val="clear" w:color="auto" w:fill="FFFFFF"/>
        </w:rPr>
        <w:t>59</w:t>
      </w:r>
      <w:r>
        <w:rPr>
          <w:shd w:val="clear" w:color="auto" w:fill="FFFFFF"/>
        </w:rPr>
        <w:t xml:space="preserve">M attendees in total for all festivals. </w:t>
      </w:r>
    </w:p>
    <w:p w14:paraId="26A7F960" w14:textId="77777777" w:rsidR="000B77B8" w:rsidRPr="000B77B8" w:rsidRDefault="000B77B8" w:rsidP="00DA7AD5">
      <w:pPr>
        <w:pStyle w:val="ListParagraph"/>
        <w:numPr>
          <w:ilvl w:val="0"/>
          <w:numId w:val="50"/>
        </w:numPr>
        <w:spacing w:line="276" w:lineRule="auto"/>
        <w:rPr>
          <w:rFonts w:cstheme="minorHAnsi"/>
          <w:color w:val="252423"/>
          <w:shd w:val="clear" w:color="auto" w:fill="FFFFFF"/>
        </w:rPr>
      </w:pPr>
      <w:r w:rsidRPr="000B77B8">
        <w:rPr>
          <w:rFonts w:cstheme="minorHAnsi"/>
          <w:color w:val="252423"/>
          <w:shd w:val="clear" w:color="auto" w:fill="FFFFFF"/>
        </w:rPr>
        <w:t>Edinburgh Festival Fringe: 0.9M from Edinburgh, 0.4M from the rest of Scotland, 1.2M from outside of Scotland, with a total of 2.45M attendees</w:t>
      </w:r>
    </w:p>
    <w:p w14:paraId="1516B1F1" w14:textId="77777777" w:rsidR="000B77B8" w:rsidRPr="000B77B8" w:rsidRDefault="000B77B8" w:rsidP="00DA7AD5">
      <w:pPr>
        <w:pStyle w:val="ListParagraph"/>
        <w:numPr>
          <w:ilvl w:val="0"/>
          <w:numId w:val="50"/>
        </w:numPr>
        <w:spacing w:line="276" w:lineRule="auto"/>
        <w:rPr>
          <w:rFonts w:cstheme="minorHAnsi"/>
          <w:color w:val="252423"/>
          <w:shd w:val="clear" w:color="auto" w:fill="FFFFFF"/>
        </w:rPr>
      </w:pPr>
      <w:r w:rsidRPr="000B77B8">
        <w:rPr>
          <w:rFonts w:cstheme="minorHAnsi"/>
          <w:color w:val="252423"/>
          <w:shd w:val="clear" w:color="auto" w:fill="FFFFFF"/>
        </w:rPr>
        <w:t>Edinburgh International Jazz Festival: 518K from Edinburgh, 392K from the rest of Scotland, 232K from outside of Scotland, with a total of 1.14M attendees</w:t>
      </w:r>
    </w:p>
    <w:p w14:paraId="22B52AC4" w14:textId="77777777" w:rsidR="000B77B8" w:rsidRPr="000B77B8" w:rsidRDefault="000B77B8" w:rsidP="00DA7AD5">
      <w:pPr>
        <w:pStyle w:val="ListParagraph"/>
        <w:numPr>
          <w:ilvl w:val="0"/>
          <w:numId w:val="50"/>
        </w:numPr>
        <w:spacing w:line="276" w:lineRule="auto"/>
        <w:rPr>
          <w:rFonts w:cstheme="minorHAnsi"/>
          <w:color w:val="252423"/>
          <w:shd w:val="clear" w:color="auto" w:fill="FFFFFF"/>
        </w:rPr>
      </w:pPr>
      <w:r w:rsidRPr="000B77B8">
        <w:rPr>
          <w:rFonts w:cstheme="minorHAnsi"/>
          <w:color w:val="252423"/>
          <w:shd w:val="clear" w:color="auto" w:fill="FFFFFF"/>
        </w:rPr>
        <w:t>Royal Edinburgh Military Tattoo: 60K from Edinburgh, 162K from outside of Scotland, with a total of 222K attendees</w:t>
      </w:r>
    </w:p>
    <w:p w14:paraId="1B366E3B" w14:textId="77777777" w:rsidR="000B77B8" w:rsidRPr="000B77B8" w:rsidRDefault="000B77B8" w:rsidP="00DA7AD5">
      <w:pPr>
        <w:pStyle w:val="ListParagraph"/>
        <w:numPr>
          <w:ilvl w:val="0"/>
          <w:numId w:val="50"/>
        </w:numPr>
        <w:spacing w:line="276" w:lineRule="auto"/>
        <w:rPr>
          <w:rFonts w:cstheme="minorHAnsi"/>
          <w:color w:val="252423"/>
          <w:shd w:val="clear" w:color="auto" w:fill="FFFFFF"/>
        </w:rPr>
      </w:pPr>
      <w:r w:rsidRPr="000B77B8">
        <w:rPr>
          <w:rFonts w:cstheme="minorHAnsi"/>
          <w:color w:val="252423"/>
          <w:shd w:val="clear" w:color="auto" w:fill="FFFFFF"/>
        </w:rPr>
        <w:t>Edinburgh Art Festival: 78K from Edinburgh, 41K from the rest of Scotland, 51K from outside of Scotland, with a total of 170K attendees</w:t>
      </w:r>
    </w:p>
    <w:p w14:paraId="122F9CC9" w14:textId="77777777" w:rsidR="000B77B8" w:rsidRPr="000B77B8" w:rsidRDefault="000B77B8" w:rsidP="00DA7AD5">
      <w:pPr>
        <w:pStyle w:val="ListParagraph"/>
        <w:numPr>
          <w:ilvl w:val="0"/>
          <w:numId w:val="50"/>
        </w:numPr>
        <w:spacing w:line="276" w:lineRule="auto"/>
        <w:rPr>
          <w:rFonts w:cstheme="minorHAnsi"/>
          <w:color w:val="252423"/>
          <w:shd w:val="clear" w:color="auto" w:fill="FFFFFF"/>
        </w:rPr>
      </w:pPr>
      <w:r w:rsidRPr="000B77B8">
        <w:rPr>
          <w:rFonts w:cstheme="minorHAnsi"/>
          <w:color w:val="252423"/>
          <w:shd w:val="clear" w:color="auto" w:fill="FFFFFF"/>
        </w:rPr>
        <w:t>Edinburgh International Book Festival: 89K from Edinburgh, 49K from the rest of Scotland, 27K from outside of Scotland, with a total of 165K attendees</w:t>
      </w:r>
    </w:p>
    <w:p w14:paraId="479E8C35" w14:textId="77777777" w:rsidR="000B77B8" w:rsidRPr="000B77B8" w:rsidRDefault="000B77B8" w:rsidP="00DA7AD5">
      <w:pPr>
        <w:pStyle w:val="ListParagraph"/>
        <w:numPr>
          <w:ilvl w:val="0"/>
          <w:numId w:val="50"/>
        </w:numPr>
        <w:spacing w:line="276" w:lineRule="auto"/>
        <w:rPr>
          <w:rFonts w:cstheme="minorHAnsi"/>
          <w:color w:val="252423"/>
          <w:shd w:val="clear" w:color="auto" w:fill="FFFFFF"/>
        </w:rPr>
      </w:pPr>
      <w:r w:rsidRPr="000B77B8">
        <w:rPr>
          <w:rFonts w:cstheme="minorHAnsi"/>
          <w:color w:val="252423"/>
          <w:shd w:val="clear" w:color="auto" w:fill="FFFFFF"/>
        </w:rPr>
        <w:t>Edinburgh Science Festival: 119K from Edinburgh, 19K from the rest of Scotland, 8K from outside of Scotland, with a total of 146K attendees</w:t>
      </w:r>
    </w:p>
    <w:p w14:paraId="2875A825" w14:textId="77777777" w:rsidR="000B77B8" w:rsidRPr="000B77B8" w:rsidRDefault="000B77B8" w:rsidP="00DA7AD5">
      <w:pPr>
        <w:pStyle w:val="ListParagraph"/>
        <w:numPr>
          <w:ilvl w:val="0"/>
          <w:numId w:val="50"/>
        </w:numPr>
        <w:spacing w:line="276" w:lineRule="auto"/>
        <w:rPr>
          <w:rFonts w:cstheme="minorHAnsi"/>
          <w:color w:val="252423"/>
          <w:shd w:val="clear" w:color="auto" w:fill="FFFFFF"/>
        </w:rPr>
      </w:pPr>
      <w:r w:rsidRPr="000B77B8">
        <w:rPr>
          <w:rFonts w:cstheme="minorHAnsi"/>
          <w:color w:val="252423"/>
          <w:shd w:val="clear" w:color="auto" w:fill="FFFFFF"/>
        </w:rPr>
        <w:t>Edinburgh International Festival: 52K from Edinburgh, 34K from the rest of Scotland, 46K from outside of Scotland, with a total of 132K attendees</w:t>
      </w:r>
    </w:p>
    <w:p w14:paraId="44C05394" w14:textId="77777777" w:rsidR="000B77B8" w:rsidRPr="000B77B8" w:rsidRDefault="000B77B8" w:rsidP="00DA7AD5">
      <w:pPr>
        <w:pStyle w:val="ListParagraph"/>
        <w:numPr>
          <w:ilvl w:val="0"/>
          <w:numId w:val="50"/>
        </w:numPr>
        <w:spacing w:line="276" w:lineRule="auto"/>
        <w:rPr>
          <w:rFonts w:cstheme="minorHAnsi"/>
          <w:color w:val="252423"/>
          <w:shd w:val="clear" w:color="auto" w:fill="FFFFFF"/>
        </w:rPr>
      </w:pPr>
      <w:r w:rsidRPr="000B77B8">
        <w:rPr>
          <w:rFonts w:cstheme="minorHAnsi"/>
          <w:color w:val="252423"/>
          <w:shd w:val="clear" w:color="auto" w:fill="FFFFFF"/>
        </w:rPr>
        <w:t>Edinburgh's Hogmanay: 13K from Edinburgh, 12K from the rest of Scotland, 65K from outside of Scotland, with a total of 100K attendees</w:t>
      </w:r>
    </w:p>
    <w:p w14:paraId="21534130" w14:textId="77777777" w:rsidR="000B77B8" w:rsidRPr="000B77B8" w:rsidRDefault="000B77B8" w:rsidP="00DA7AD5">
      <w:pPr>
        <w:pStyle w:val="ListParagraph"/>
        <w:numPr>
          <w:ilvl w:val="0"/>
          <w:numId w:val="50"/>
        </w:numPr>
        <w:spacing w:line="276" w:lineRule="auto"/>
        <w:rPr>
          <w:rFonts w:cstheme="minorHAnsi"/>
          <w:color w:val="252423"/>
          <w:shd w:val="clear" w:color="auto" w:fill="FFFFFF"/>
        </w:rPr>
      </w:pPr>
      <w:r w:rsidRPr="000B77B8">
        <w:rPr>
          <w:rFonts w:cstheme="minorHAnsi"/>
          <w:color w:val="252423"/>
          <w:shd w:val="clear" w:color="auto" w:fill="FFFFFF"/>
        </w:rPr>
        <w:t>Scottish International Storytelling Festival: 12K from Edinburgh, 9K from the rest of Scotland, 18K from outside of Scotland, with a total of 40K attendees</w:t>
      </w:r>
    </w:p>
    <w:p w14:paraId="11F8A1E9" w14:textId="77777777" w:rsidR="000B77B8" w:rsidRPr="000B77B8" w:rsidRDefault="000B77B8" w:rsidP="00DA7AD5">
      <w:pPr>
        <w:pStyle w:val="ListParagraph"/>
        <w:numPr>
          <w:ilvl w:val="0"/>
          <w:numId w:val="50"/>
        </w:numPr>
        <w:spacing w:line="276" w:lineRule="auto"/>
        <w:rPr>
          <w:rFonts w:cstheme="minorHAnsi"/>
          <w:color w:val="252423"/>
          <w:shd w:val="clear" w:color="auto" w:fill="FFFFFF"/>
        </w:rPr>
      </w:pPr>
      <w:r w:rsidRPr="000B77B8">
        <w:rPr>
          <w:rFonts w:cstheme="minorHAnsi"/>
          <w:color w:val="252423"/>
          <w:shd w:val="clear" w:color="auto" w:fill="FFFFFF"/>
        </w:rPr>
        <w:t>Edinburgh International Children's Festival: 6K from Edinburgh, 2K from the rest of Scotland, 2K from outside of Scotland, with a total of 18K attendees</w:t>
      </w:r>
    </w:p>
    <w:p w14:paraId="21CFF56A" w14:textId="0A682876" w:rsidR="002259B3" w:rsidRPr="00BB45E5" w:rsidRDefault="000B77B8" w:rsidP="00DA7AD5">
      <w:pPr>
        <w:pStyle w:val="ListParagraph"/>
        <w:numPr>
          <w:ilvl w:val="0"/>
          <w:numId w:val="50"/>
        </w:numPr>
        <w:spacing w:line="276" w:lineRule="auto"/>
        <w:rPr>
          <w:rFonts w:cstheme="minorHAnsi"/>
          <w:color w:val="252423"/>
          <w:kern w:val="0"/>
          <w:sz w:val="24"/>
          <w:szCs w:val="24"/>
        </w:rPr>
      </w:pPr>
      <w:r w:rsidRPr="000B77B8">
        <w:rPr>
          <w:rFonts w:cstheme="minorHAnsi"/>
          <w:color w:val="252423"/>
          <w:shd w:val="clear" w:color="auto" w:fill="FFFFFF"/>
        </w:rPr>
        <w:t>Edinburgh International Film Festival: 2K from Edinburgh, 2K from the rest of Scotland, 6K from outside of Scotland, with a total of 10K attendees</w:t>
      </w:r>
      <w:r w:rsidR="00C33D83" w:rsidRPr="00BB45E5">
        <w:rPr>
          <w:rFonts w:cstheme="minorHAnsi"/>
          <w:color w:val="252423"/>
          <w:kern w:val="0"/>
          <w:sz w:val="24"/>
          <w:szCs w:val="24"/>
        </w:rPr>
        <w:br/>
      </w:r>
    </w:p>
    <w:p w14:paraId="6D1984E4" w14:textId="77777777" w:rsidR="00D57732" w:rsidRDefault="00D57732" w:rsidP="002B2FC9">
      <w:pPr>
        <w:pStyle w:val="Heading2"/>
      </w:pPr>
      <w:r w:rsidRPr="00017EB6">
        <w:t>Education</w:t>
      </w:r>
    </w:p>
    <w:p w14:paraId="2D9B6C52" w14:textId="77777777" w:rsidR="002B2FC9" w:rsidRPr="002B2FC9" w:rsidRDefault="002B2FC9" w:rsidP="002B2FC9"/>
    <w:p w14:paraId="070C0509" w14:textId="77777777" w:rsidR="00D57732" w:rsidRPr="00017EB6" w:rsidRDefault="00D57732" w:rsidP="002B2FC9">
      <w:pPr>
        <w:pStyle w:val="Heading3"/>
      </w:pPr>
      <w:r w:rsidRPr="00017EB6">
        <w:t>Number of students in Edinburgh</w:t>
      </w:r>
    </w:p>
    <w:p w14:paraId="26C84A19" w14:textId="77777777" w:rsidR="00D57732" w:rsidRPr="00017EB6" w:rsidRDefault="00D57732" w:rsidP="002B2FC9">
      <w:pPr>
        <w:pStyle w:val="Heading4"/>
      </w:pPr>
      <w:r w:rsidRPr="00017EB6">
        <w:t>Did you know?</w:t>
      </w:r>
    </w:p>
    <w:p w14:paraId="6687B973" w14:textId="69EBFBD0" w:rsidR="00D57732" w:rsidRDefault="00D57732" w:rsidP="001D37FD">
      <w:pPr>
        <w:spacing w:line="276" w:lineRule="auto"/>
      </w:pPr>
      <w:r w:rsidRPr="00D57732">
        <w:t>There are 9</w:t>
      </w:r>
      <w:r w:rsidR="00002AAF">
        <w:t>1</w:t>
      </w:r>
      <w:r w:rsidRPr="00D57732">
        <w:t xml:space="preserve"> Primary Schools, 23 Secondary schools, 1</w:t>
      </w:r>
      <w:r w:rsidR="00002AAF">
        <w:t>0</w:t>
      </w:r>
      <w:r w:rsidRPr="00D57732">
        <w:t xml:space="preserve"> Special schools, 1</w:t>
      </w:r>
      <w:r w:rsidR="00002AAF">
        <w:t>9</w:t>
      </w:r>
      <w:r w:rsidRPr="00D57732">
        <w:t xml:space="preserve"> independent, and 20</w:t>
      </w:r>
      <w:r w:rsidR="00002AAF">
        <w:t>6</w:t>
      </w:r>
      <w:r w:rsidRPr="00D57732">
        <w:t xml:space="preserve"> Early Years centres: a total of 349 establishments.</w:t>
      </w:r>
    </w:p>
    <w:p w14:paraId="6AB7AEED" w14:textId="7C5F13CE" w:rsidR="00D57732" w:rsidRPr="00017EB6" w:rsidRDefault="00D57732" w:rsidP="002B2FC9">
      <w:pPr>
        <w:pStyle w:val="Heading4"/>
      </w:pPr>
      <w:r w:rsidRPr="00017EB6">
        <w:t>Key Facts</w:t>
      </w:r>
    </w:p>
    <w:p w14:paraId="5309CABC" w14:textId="72D38116" w:rsidR="00D57732" w:rsidRDefault="002B1C0E" w:rsidP="001D37FD">
      <w:pPr>
        <w:spacing w:line="276" w:lineRule="auto"/>
      </w:pPr>
      <w:r w:rsidRPr="002B1C0E">
        <w:t>In 2023/24 the number of students enrolled in an Edinburgh university was higher than the number in schools. In 2023/24 there were almost 161,000 pupils or students in Edinburgh based education institutions, including schools, universities and colleges.</w:t>
      </w:r>
    </w:p>
    <w:p w14:paraId="65DE7A93" w14:textId="23251680" w:rsidR="00D57732" w:rsidRPr="00017EB6" w:rsidRDefault="00D57732" w:rsidP="002B2FC9">
      <w:pPr>
        <w:pStyle w:val="Heading4"/>
      </w:pPr>
      <w:r w:rsidRPr="00017EB6">
        <w:lastRenderedPageBreak/>
        <w:t>Number of pupils in Edinburgh 202</w:t>
      </w:r>
      <w:r w:rsidR="00104BE9">
        <w:t>4</w:t>
      </w:r>
    </w:p>
    <w:p w14:paraId="23114F44" w14:textId="65B701BA" w:rsidR="00D57732" w:rsidRPr="00017EB6" w:rsidRDefault="00D57732" w:rsidP="00DA7AD5">
      <w:pPr>
        <w:pStyle w:val="ListParagraph"/>
        <w:numPr>
          <w:ilvl w:val="0"/>
          <w:numId w:val="51"/>
        </w:numPr>
        <w:spacing w:line="276" w:lineRule="auto"/>
        <w:rPr>
          <w:rFonts w:cstheme="minorHAnsi"/>
        </w:rPr>
      </w:pPr>
      <w:r w:rsidRPr="00017EB6">
        <w:rPr>
          <w:rFonts w:cstheme="minorHAnsi"/>
        </w:rPr>
        <w:t xml:space="preserve">Primary schools: </w:t>
      </w:r>
      <w:r w:rsidR="00104BE9">
        <w:rPr>
          <w:rFonts w:cstheme="minorHAnsi"/>
        </w:rPr>
        <w:t>23</w:t>
      </w:r>
      <w:r w:rsidRPr="00017EB6">
        <w:rPr>
          <w:rFonts w:cstheme="minorHAnsi"/>
        </w:rPr>
        <w:t>,</w:t>
      </w:r>
      <w:r>
        <w:rPr>
          <w:rFonts w:cstheme="minorHAnsi"/>
        </w:rPr>
        <w:t>8</w:t>
      </w:r>
      <w:r w:rsidR="00104BE9">
        <w:rPr>
          <w:rFonts w:cstheme="minorHAnsi"/>
        </w:rPr>
        <w:t>28</w:t>
      </w:r>
    </w:p>
    <w:p w14:paraId="6A1AB2D3" w14:textId="73E95305" w:rsidR="00D57732" w:rsidRPr="00017EB6" w:rsidRDefault="00D57732" w:rsidP="00DA7AD5">
      <w:pPr>
        <w:pStyle w:val="ListParagraph"/>
        <w:numPr>
          <w:ilvl w:val="0"/>
          <w:numId w:val="51"/>
        </w:numPr>
        <w:spacing w:line="276" w:lineRule="auto"/>
        <w:rPr>
          <w:rFonts w:cstheme="minorHAnsi"/>
        </w:rPr>
      </w:pPr>
      <w:r w:rsidRPr="00017EB6">
        <w:rPr>
          <w:rFonts w:cstheme="minorHAnsi"/>
        </w:rPr>
        <w:t>Secondary schools: 2</w:t>
      </w:r>
      <w:r w:rsidR="00104BE9">
        <w:rPr>
          <w:rFonts w:cstheme="minorHAnsi"/>
        </w:rPr>
        <w:t>9</w:t>
      </w:r>
      <w:r w:rsidRPr="00017EB6">
        <w:rPr>
          <w:rFonts w:cstheme="minorHAnsi"/>
        </w:rPr>
        <w:t>,</w:t>
      </w:r>
      <w:r w:rsidR="00104BE9">
        <w:rPr>
          <w:rFonts w:cstheme="minorHAnsi"/>
        </w:rPr>
        <w:t>523</w:t>
      </w:r>
    </w:p>
    <w:p w14:paraId="1D4B41AA" w14:textId="72BE4823" w:rsidR="00D57732" w:rsidRPr="00017EB6" w:rsidRDefault="00D57732" w:rsidP="00DA7AD5">
      <w:pPr>
        <w:pStyle w:val="ListParagraph"/>
        <w:numPr>
          <w:ilvl w:val="0"/>
          <w:numId w:val="51"/>
        </w:numPr>
        <w:spacing w:line="276" w:lineRule="auto"/>
        <w:rPr>
          <w:rFonts w:cstheme="minorHAnsi"/>
        </w:rPr>
      </w:pPr>
      <w:r w:rsidRPr="00017EB6">
        <w:rPr>
          <w:rFonts w:cstheme="minorHAnsi"/>
        </w:rPr>
        <w:t xml:space="preserve">Early Years centres: </w:t>
      </w:r>
      <w:r w:rsidR="00104BE9">
        <w:rPr>
          <w:rFonts w:cstheme="minorHAnsi"/>
        </w:rPr>
        <w:t>6</w:t>
      </w:r>
      <w:r>
        <w:rPr>
          <w:rFonts w:cstheme="minorHAnsi"/>
        </w:rPr>
        <w:t>,</w:t>
      </w:r>
      <w:r w:rsidR="00104BE9">
        <w:rPr>
          <w:rFonts w:cstheme="minorHAnsi"/>
        </w:rPr>
        <w:t>744</w:t>
      </w:r>
    </w:p>
    <w:p w14:paraId="6B22D7A5" w14:textId="7278D460" w:rsidR="00D57732" w:rsidRPr="00017EB6" w:rsidRDefault="00D57732" w:rsidP="00DA7AD5">
      <w:pPr>
        <w:pStyle w:val="ListParagraph"/>
        <w:numPr>
          <w:ilvl w:val="0"/>
          <w:numId w:val="51"/>
        </w:numPr>
        <w:spacing w:line="276" w:lineRule="auto"/>
        <w:rPr>
          <w:rFonts w:cstheme="minorHAnsi"/>
        </w:rPr>
      </w:pPr>
      <w:r w:rsidRPr="00017EB6">
        <w:rPr>
          <w:rFonts w:cstheme="minorHAnsi"/>
        </w:rPr>
        <w:t xml:space="preserve">Special education schools or facilities: </w:t>
      </w:r>
      <w:r w:rsidR="00A42592">
        <w:rPr>
          <w:rFonts w:cstheme="minorHAnsi"/>
        </w:rPr>
        <w:t>712</w:t>
      </w:r>
    </w:p>
    <w:p w14:paraId="32B7BA52" w14:textId="656092A8" w:rsidR="00D57732" w:rsidRPr="00017EB6" w:rsidRDefault="00D57732" w:rsidP="00DA7AD5">
      <w:pPr>
        <w:pStyle w:val="ListParagraph"/>
        <w:numPr>
          <w:ilvl w:val="0"/>
          <w:numId w:val="51"/>
        </w:numPr>
        <w:spacing w:line="276" w:lineRule="auto"/>
        <w:rPr>
          <w:rFonts w:cstheme="minorHAnsi"/>
        </w:rPr>
      </w:pPr>
      <w:r w:rsidRPr="00017EB6">
        <w:rPr>
          <w:rFonts w:cstheme="minorHAnsi"/>
        </w:rPr>
        <w:t xml:space="preserve">Total: </w:t>
      </w:r>
      <w:r>
        <w:rPr>
          <w:rFonts w:cstheme="minorHAnsi"/>
        </w:rPr>
        <w:t>6</w:t>
      </w:r>
      <w:r w:rsidR="00A42592">
        <w:rPr>
          <w:rFonts w:cstheme="minorHAnsi"/>
        </w:rPr>
        <w:t>0</w:t>
      </w:r>
      <w:r>
        <w:rPr>
          <w:rFonts w:cstheme="minorHAnsi"/>
        </w:rPr>
        <w:t>,</w:t>
      </w:r>
      <w:r w:rsidR="00A42592">
        <w:rPr>
          <w:rFonts w:cstheme="minorHAnsi"/>
        </w:rPr>
        <w:t>807</w:t>
      </w:r>
    </w:p>
    <w:p w14:paraId="4D73AC7D" w14:textId="64D5F796" w:rsidR="00D57732" w:rsidRPr="00017EB6" w:rsidRDefault="00D57732" w:rsidP="001D37FD">
      <w:pPr>
        <w:spacing w:line="276" w:lineRule="auto"/>
        <w:rPr>
          <w:rFonts w:cstheme="minorHAnsi"/>
        </w:rPr>
      </w:pPr>
      <w:r w:rsidRPr="00017EB6">
        <w:rPr>
          <w:rFonts w:cstheme="minorHAnsi"/>
          <w:color w:val="252423"/>
          <w:shd w:val="clear" w:color="auto" w:fill="FFFFFF"/>
        </w:rPr>
        <w:t>Note: figures for public primary and secondary schools refer to September 202</w:t>
      </w:r>
      <w:r w:rsidR="00A42592">
        <w:rPr>
          <w:rFonts w:cstheme="minorHAnsi"/>
          <w:color w:val="252423"/>
          <w:shd w:val="clear" w:color="auto" w:fill="FFFFFF"/>
        </w:rPr>
        <w:t>4</w:t>
      </w:r>
      <w:r w:rsidRPr="00017EB6">
        <w:rPr>
          <w:rFonts w:cstheme="minorHAnsi"/>
          <w:color w:val="252423"/>
          <w:shd w:val="clear" w:color="auto" w:fill="FFFFFF"/>
        </w:rPr>
        <w:t xml:space="preserve"> and early learning figure is from </w:t>
      </w:r>
      <w:r w:rsidR="00A42592">
        <w:rPr>
          <w:rFonts w:cstheme="minorHAnsi"/>
          <w:color w:val="252423"/>
          <w:shd w:val="clear" w:color="auto" w:fill="FFFFFF"/>
        </w:rPr>
        <w:t>Octo</w:t>
      </w:r>
      <w:r>
        <w:rPr>
          <w:rFonts w:cstheme="minorHAnsi"/>
          <w:color w:val="252423"/>
          <w:shd w:val="clear" w:color="auto" w:fill="FFFFFF"/>
        </w:rPr>
        <w:t>ber 202</w:t>
      </w:r>
      <w:r w:rsidR="00A42592">
        <w:rPr>
          <w:rFonts w:cstheme="minorHAnsi"/>
          <w:color w:val="252423"/>
          <w:shd w:val="clear" w:color="auto" w:fill="FFFFFF"/>
        </w:rPr>
        <w:t>4</w:t>
      </w:r>
      <w:r w:rsidRPr="00017EB6">
        <w:rPr>
          <w:rFonts w:cstheme="minorHAnsi"/>
          <w:color w:val="252423"/>
          <w:shd w:val="clear" w:color="auto" w:fill="FFFFFF"/>
        </w:rPr>
        <w:t>. No data available for independent schools.</w:t>
      </w:r>
    </w:p>
    <w:p w14:paraId="69AD02F0" w14:textId="0DB4BDF0" w:rsidR="00D57732" w:rsidRPr="00017EB6" w:rsidRDefault="00D57732" w:rsidP="002B2FC9">
      <w:pPr>
        <w:pStyle w:val="Heading4"/>
      </w:pPr>
      <w:r w:rsidRPr="00017EB6">
        <w:t>Number of students enrolled in Edinburgh Universities in 202</w:t>
      </w:r>
      <w:r w:rsidR="00AD6270">
        <w:t>3</w:t>
      </w:r>
      <w:r w:rsidRPr="00017EB6">
        <w:t>/2</w:t>
      </w:r>
      <w:r w:rsidR="00AD6270">
        <w:t>4</w:t>
      </w:r>
    </w:p>
    <w:p w14:paraId="2D568EA0" w14:textId="42CCFEF3" w:rsidR="00D57732" w:rsidRPr="00017EB6" w:rsidRDefault="00D57732" w:rsidP="00DA7AD5">
      <w:pPr>
        <w:pStyle w:val="ListParagraph"/>
        <w:numPr>
          <w:ilvl w:val="0"/>
          <w:numId w:val="52"/>
        </w:numPr>
        <w:spacing w:line="276" w:lineRule="auto"/>
        <w:rPr>
          <w:rFonts w:cstheme="minorHAnsi"/>
        </w:rPr>
      </w:pPr>
      <w:r w:rsidRPr="00017EB6">
        <w:rPr>
          <w:rFonts w:cstheme="minorHAnsi"/>
        </w:rPr>
        <w:t xml:space="preserve">All postgraduate: </w:t>
      </w:r>
      <w:r>
        <w:rPr>
          <w:rFonts w:cstheme="minorHAnsi"/>
        </w:rPr>
        <w:t>2</w:t>
      </w:r>
      <w:r w:rsidR="00AD6270">
        <w:rPr>
          <w:rFonts w:cstheme="minorHAnsi"/>
        </w:rPr>
        <w:t>5</w:t>
      </w:r>
      <w:r>
        <w:rPr>
          <w:rFonts w:cstheme="minorHAnsi"/>
        </w:rPr>
        <w:t>,1</w:t>
      </w:r>
      <w:r w:rsidR="00AD6270">
        <w:rPr>
          <w:rFonts w:cstheme="minorHAnsi"/>
        </w:rPr>
        <w:t>60</w:t>
      </w:r>
    </w:p>
    <w:p w14:paraId="6CAA5701" w14:textId="31A8A958" w:rsidR="00D57732" w:rsidRPr="00017EB6" w:rsidRDefault="00D57732" w:rsidP="00DA7AD5">
      <w:pPr>
        <w:pStyle w:val="ListParagraph"/>
        <w:numPr>
          <w:ilvl w:val="0"/>
          <w:numId w:val="52"/>
        </w:numPr>
        <w:spacing w:line="276" w:lineRule="auto"/>
        <w:rPr>
          <w:rFonts w:cstheme="minorHAnsi"/>
        </w:rPr>
      </w:pPr>
      <w:r w:rsidRPr="00017EB6">
        <w:rPr>
          <w:rFonts w:cstheme="minorHAnsi"/>
        </w:rPr>
        <w:t>All undergraduate: 4</w:t>
      </w:r>
      <w:r w:rsidR="00AD6270">
        <w:rPr>
          <w:rFonts w:cstheme="minorHAnsi"/>
        </w:rPr>
        <w:t>7</w:t>
      </w:r>
      <w:r w:rsidRPr="00017EB6">
        <w:rPr>
          <w:rFonts w:cstheme="minorHAnsi"/>
        </w:rPr>
        <w:t>,</w:t>
      </w:r>
      <w:r w:rsidR="00B547E8">
        <w:rPr>
          <w:rFonts w:cstheme="minorHAnsi"/>
        </w:rPr>
        <w:t>88</w:t>
      </w:r>
      <w:r>
        <w:rPr>
          <w:rFonts w:cstheme="minorHAnsi"/>
        </w:rPr>
        <w:t>5</w:t>
      </w:r>
    </w:p>
    <w:p w14:paraId="5DD8BB1F" w14:textId="1758AA14" w:rsidR="00D57732" w:rsidRPr="00017EB6" w:rsidRDefault="00D57732" w:rsidP="00DA7AD5">
      <w:pPr>
        <w:pStyle w:val="ListParagraph"/>
        <w:numPr>
          <w:ilvl w:val="0"/>
          <w:numId w:val="52"/>
        </w:numPr>
        <w:spacing w:line="276" w:lineRule="auto"/>
        <w:rPr>
          <w:rFonts w:cstheme="minorHAnsi"/>
        </w:rPr>
      </w:pPr>
      <w:r w:rsidRPr="00017EB6">
        <w:rPr>
          <w:rFonts w:cstheme="minorHAnsi"/>
        </w:rPr>
        <w:t xml:space="preserve">Total: </w:t>
      </w:r>
      <w:r>
        <w:rPr>
          <w:rFonts w:cstheme="minorHAnsi"/>
        </w:rPr>
        <w:t>7</w:t>
      </w:r>
      <w:r w:rsidR="00B547E8">
        <w:rPr>
          <w:rFonts w:cstheme="minorHAnsi"/>
        </w:rPr>
        <w:t>3</w:t>
      </w:r>
      <w:r>
        <w:rPr>
          <w:rFonts w:cstheme="minorHAnsi"/>
        </w:rPr>
        <w:t>,</w:t>
      </w:r>
      <w:r w:rsidR="00B547E8">
        <w:rPr>
          <w:rFonts w:cstheme="minorHAnsi"/>
        </w:rPr>
        <w:t>045</w:t>
      </w:r>
    </w:p>
    <w:p w14:paraId="5E8F748B" w14:textId="77777777" w:rsidR="00D57732" w:rsidRPr="00017EB6" w:rsidRDefault="00D57732" w:rsidP="001D37FD">
      <w:pPr>
        <w:spacing w:line="276" w:lineRule="auto"/>
        <w:rPr>
          <w:rFonts w:cstheme="minorHAnsi"/>
        </w:rPr>
      </w:pPr>
      <w:r w:rsidRPr="00017EB6">
        <w:rPr>
          <w:rFonts w:cstheme="minorHAnsi"/>
          <w:color w:val="252423"/>
          <w:shd w:val="clear" w:color="auto" w:fill="FFFFFF"/>
        </w:rPr>
        <w:t>Queen Margaret University - Edinburgh is included in the count although is located in Musselburgh. SRUC is not included since there isn't a split available by campus.</w:t>
      </w:r>
    </w:p>
    <w:p w14:paraId="4076E1FF" w14:textId="083035C9" w:rsidR="00D57732" w:rsidRPr="00017EB6" w:rsidRDefault="00D57732" w:rsidP="002B2FC9">
      <w:pPr>
        <w:pStyle w:val="Heading4"/>
      </w:pPr>
      <w:r w:rsidRPr="00017EB6">
        <w:t xml:space="preserve">Number of students enrolled in Edinburgh College in </w:t>
      </w:r>
      <w:r>
        <w:t>202</w:t>
      </w:r>
      <w:r w:rsidR="00B547E8">
        <w:t>3</w:t>
      </w:r>
      <w:r>
        <w:t>/2</w:t>
      </w:r>
      <w:r w:rsidR="00B547E8">
        <w:t>4</w:t>
      </w:r>
    </w:p>
    <w:p w14:paraId="2BC8C3E3" w14:textId="31E36FBF" w:rsidR="00D57732" w:rsidRPr="00017EB6" w:rsidRDefault="00D57732" w:rsidP="00DA7AD5">
      <w:pPr>
        <w:pStyle w:val="ListParagraph"/>
        <w:numPr>
          <w:ilvl w:val="0"/>
          <w:numId w:val="53"/>
        </w:numPr>
        <w:spacing w:line="276" w:lineRule="auto"/>
        <w:rPr>
          <w:rFonts w:cstheme="minorHAnsi"/>
        </w:rPr>
      </w:pPr>
      <w:r w:rsidRPr="00017EB6">
        <w:rPr>
          <w:rFonts w:cstheme="minorHAnsi"/>
        </w:rPr>
        <w:t xml:space="preserve">Further education: </w:t>
      </w:r>
      <w:r>
        <w:rPr>
          <w:rFonts w:cstheme="minorHAnsi"/>
        </w:rPr>
        <w:t>2</w:t>
      </w:r>
      <w:r w:rsidR="007502F1">
        <w:rPr>
          <w:rFonts w:cstheme="minorHAnsi"/>
        </w:rPr>
        <w:t>1</w:t>
      </w:r>
      <w:r>
        <w:rPr>
          <w:rFonts w:cstheme="minorHAnsi"/>
        </w:rPr>
        <w:t>,</w:t>
      </w:r>
      <w:r w:rsidR="007502F1">
        <w:rPr>
          <w:rFonts w:cstheme="minorHAnsi"/>
        </w:rPr>
        <w:t>0</w:t>
      </w:r>
      <w:r>
        <w:rPr>
          <w:rFonts w:cstheme="minorHAnsi"/>
        </w:rPr>
        <w:t>6</w:t>
      </w:r>
      <w:r w:rsidR="007502F1">
        <w:rPr>
          <w:rFonts w:cstheme="minorHAnsi"/>
        </w:rPr>
        <w:t>0</w:t>
      </w:r>
    </w:p>
    <w:p w14:paraId="500FA38C" w14:textId="0FF85223" w:rsidR="00D57732" w:rsidRPr="00017EB6" w:rsidRDefault="00D57732" w:rsidP="00DA7AD5">
      <w:pPr>
        <w:pStyle w:val="ListParagraph"/>
        <w:numPr>
          <w:ilvl w:val="0"/>
          <w:numId w:val="53"/>
        </w:numPr>
        <w:spacing w:line="276" w:lineRule="auto"/>
        <w:rPr>
          <w:rFonts w:cstheme="minorHAnsi"/>
        </w:rPr>
      </w:pPr>
      <w:r w:rsidRPr="00017EB6">
        <w:rPr>
          <w:rFonts w:cstheme="minorHAnsi"/>
        </w:rPr>
        <w:t xml:space="preserve">Higher education: </w:t>
      </w:r>
      <w:r>
        <w:rPr>
          <w:rFonts w:cstheme="minorHAnsi"/>
        </w:rPr>
        <w:t>5,</w:t>
      </w:r>
      <w:r w:rsidR="007502F1">
        <w:rPr>
          <w:rFonts w:cstheme="minorHAnsi"/>
        </w:rPr>
        <w:t>940</w:t>
      </w:r>
    </w:p>
    <w:p w14:paraId="10B1A1A0" w14:textId="044CBA94" w:rsidR="004E7AA1" w:rsidRDefault="00D57732" w:rsidP="00DA7AD5">
      <w:pPr>
        <w:pStyle w:val="ListParagraph"/>
        <w:numPr>
          <w:ilvl w:val="0"/>
          <w:numId w:val="53"/>
        </w:numPr>
        <w:spacing w:line="276" w:lineRule="auto"/>
        <w:rPr>
          <w:rFonts w:cstheme="minorHAnsi"/>
        </w:rPr>
      </w:pPr>
      <w:r w:rsidRPr="00017EB6">
        <w:rPr>
          <w:rFonts w:cstheme="minorHAnsi"/>
        </w:rPr>
        <w:t xml:space="preserve">Total: </w:t>
      </w:r>
      <w:r w:rsidR="007502F1">
        <w:rPr>
          <w:rFonts w:cstheme="minorHAnsi"/>
        </w:rPr>
        <w:t>27,000</w:t>
      </w:r>
    </w:p>
    <w:p w14:paraId="0CC8F11A" w14:textId="77777777" w:rsidR="004E7AA1" w:rsidRDefault="004E7AA1" w:rsidP="004E7AA1">
      <w:pPr>
        <w:spacing w:line="276" w:lineRule="auto"/>
        <w:rPr>
          <w:rFonts w:cstheme="minorHAnsi"/>
        </w:rPr>
      </w:pPr>
    </w:p>
    <w:p w14:paraId="38290FD2" w14:textId="37C3F669" w:rsidR="004E7AA1" w:rsidRPr="004E7AA1" w:rsidRDefault="004E7AA1" w:rsidP="004E7AA1">
      <w:pPr>
        <w:pStyle w:val="Heading3"/>
      </w:pPr>
      <w:r>
        <w:t>Higher education in Edinburgh and other major UK cities</w:t>
      </w:r>
    </w:p>
    <w:p w14:paraId="5687901C" w14:textId="77777777" w:rsidR="004E7AA1" w:rsidRPr="004E7AA1" w:rsidRDefault="004E7AA1" w:rsidP="004E7AA1"/>
    <w:p w14:paraId="7F067506" w14:textId="13559DFB" w:rsidR="00D57732" w:rsidRPr="00017EB6" w:rsidRDefault="00D57732" w:rsidP="004E7AA1">
      <w:pPr>
        <w:pStyle w:val="Heading4"/>
      </w:pPr>
      <w:r w:rsidRPr="00017EB6">
        <w:t>Percentage of workforce educated to degree level or above in major UK cities 202</w:t>
      </w:r>
      <w:r w:rsidR="00537334">
        <w:t>3</w:t>
      </w:r>
    </w:p>
    <w:p w14:paraId="35C47612" w14:textId="7EDBA21A" w:rsidR="00D57732" w:rsidRDefault="00D57732" w:rsidP="00DA7AD5">
      <w:pPr>
        <w:pStyle w:val="ListParagraph"/>
        <w:numPr>
          <w:ilvl w:val="0"/>
          <w:numId w:val="54"/>
        </w:numPr>
        <w:spacing w:line="276" w:lineRule="auto"/>
        <w:rPr>
          <w:rFonts w:cstheme="minorHAnsi"/>
        </w:rPr>
      </w:pPr>
      <w:r w:rsidRPr="00017EB6">
        <w:rPr>
          <w:rFonts w:cstheme="minorHAnsi"/>
        </w:rPr>
        <w:t xml:space="preserve">Edinburgh: </w:t>
      </w:r>
      <w:r>
        <w:rPr>
          <w:rFonts w:cstheme="minorHAnsi"/>
        </w:rPr>
        <w:t>7</w:t>
      </w:r>
      <w:r w:rsidR="00537334">
        <w:rPr>
          <w:rFonts w:cstheme="minorHAnsi"/>
        </w:rPr>
        <w:t>5</w:t>
      </w:r>
      <w:r>
        <w:rPr>
          <w:rFonts w:cstheme="minorHAnsi"/>
        </w:rPr>
        <w:t>.</w:t>
      </w:r>
      <w:r w:rsidR="00537334">
        <w:rPr>
          <w:rFonts w:cstheme="minorHAnsi"/>
        </w:rPr>
        <w:t>8</w:t>
      </w:r>
      <w:r w:rsidRPr="00017EB6">
        <w:rPr>
          <w:rFonts w:cstheme="minorHAnsi"/>
        </w:rPr>
        <w:t>%</w:t>
      </w:r>
    </w:p>
    <w:p w14:paraId="44C09C74" w14:textId="0F218992" w:rsidR="00D57732" w:rsidRPr="00017EB6" w:rsidRDefault="00D57732" w:rsidP="00DA7AD5">
      <w:pPr>
        <w:pStyle w:val="ListParagraph"/>
        <w:numPr>
          <w:ilvl w:val="0"/>
          <w:numId w:val="54"/>
        </w:numPr>
        <w:spacing w:line="276" w:lineRule="auto"/>
        <w:rPr>
          <w:rFonts w:cstheme="minorHAnsi"/>
        </w:rPr>
      </w:pPr>
      <w:r w:rsidRPr="00017EB6">
        <w:rPr>
          <w:rFonts w:cstheme="minorHAnsi"/>
        </w:rPr>
        <w:t xml:space="preserve">Manchester: </w:t>
      </w:r>
      <w:r w:rsidR="00537334">
        <w:rPr>
          <w:rFonts w:cstheme="minorHAnsi"/>
        </w:rPr>
        <w:t>71</w:t>
      </w:r>
      <w:r>
        <w:rPr>
          <w:rFonts w:cstheme="minorHAnsi"/>
        </w:rPr>
        <w:t>.</w:t>
      </w:r>
      <w:r w:rsidR="00537334">
        <w:rPr>
          <w:rFonts w:cstheme="minorHAnsi"/>
        </w:rPr>
        <w:t>4</w:t>
      </w:r>
      <w:r w:rsidRPr="00017EB6">
        <w:rPr>
          <w:rFonts w:cstheme="minorHAnsi"/>
        </w:rPr>
        <w:t>%</w:t>
      </w:r>
    </w:p>
    <w:p w14:paraId="4CF269EE" w14:textId="2D1F166D" w:rsidR="00D57732" w:rsidRPr="00017EB6" w:rsidRDefault="00D57732" w:rsidP="00DA7AD5">
      <w:pPr>
        <w:pStyle w:val="ListParagraph"/>
        <w:numPr>
          <w:ilvl w:val="0"/>
          <w:numId w:val="54"/>
        </w:numPr>
        <w:spacing w:line="276" w:lineRule="auto"/>
        <w:rPr>
          <w:rFonts w:cstheme="minorHAnsi"/>
        </w:rPr>
      </w:pPr>
      <w:r w:rsidRPr="00017EB6">
        <w:rPr>
          <w:rFonts w:cstheme="minorHAnsi"/>
        </w:rPr>
        <w:t xml:space="preserve">Bristol: </w:t>
      </w:r>
      <w:r>
        <w:rPr>
          <w:rFonts w:cstheme="minorHAnsi"/>
        </w:rPr>
        <w:t>6</w:t>
      </w:r>
      <w:r w:rsidR="00537334">
        <w:rPr>
          <w:rFonts w:cstheme="minorHAnsi"/>
        </w:rPr>
        <w:t>5.9</w:t>
      </w:r>
      <w:r w:rsidRPr="00017EB6">
        <w:rPr>
          <w:rFonts w:cstheme="minorHAnsi"/>
        </w:rPr>
        <w:t>%</w:t>
      </w:r>
    </w:p>
    <w:p w14:paraId="0AD69DB1" w14:textId="4E032F8B" w:rsidR="00D57732" w:rsidRDefault="00D57732" w:rsidP="00DA7AD5">
      <w:pPr>
        <w:pStyle w:val="ListParagraph"/>
        <w:numPr>
          <w:ilvl w:val="0"/>
          <w:numId w:val="54"/>
        </w:numPr>
        <w:spacing w:line="276" w:lineRule="auto"/>
        <w:rPr>
          <w:rFonts w:cstheme="minorHAnsi"/>
        </w:rPr>
      </w:pPr>
      <w:r w:rsidRPr="00017EB6">
        <w:rPr>
          <w:rFonts w:cstheme="minorHAnsi"/>
        </w:rPr>
        <w:t xml:space="preserve">Glasgow: </w:t>
      </w:r>
      <w:r>
        <w:rPr>
          <w:rFonts w:cstheme="minorHAnsi"/>
        </w:rPr>
        <w:t>6</w:t>
      </w:r>
      <w:r w:rsidR="00732404">
        <w:rPr>
          <w:rFonts w:cstheme="minorHAnsi"/>
        </w:rPr>
        <w:t>4</w:t>
      </w:r>
      <w:r>
        <w:rPr>
          <w:rFonts w:cstheme="minorHAnsi"/>
        </w:rPr>
        <w:t>.</w:t>
      </w:r>
      <w:r w:rsidR="00732404">
        <w:rPr>
          <w:rFonts w:cstheme="minorHAnsi"/>
        </w:rPr>
        <w:t>2</w:t>
      </w:r>
      <w:r w:rsidRPr="00017EB6">
        <w:rPr>
          <w:rFonts w:cstheme="minorHAnsi"/>
        </w:rPr>
        <w:t>%</w:t>
      </w:r>
    </w:p>
    <w:p w14:paraId="15F2CAB0" w14:textId="41E67B84" w:rsidR="00D57732" w:rsidRDefault="00D57732" w:rsidP="00DA7AD5">
      <w:pPr>
        <w:pStyle w:val="ListParagraph"/>
        <w:numPr>
          <w:ilvl w:val="0"/>
          <w:numId w:val="54"/>
        </w:numPr>
        <w:spacing w:line="276" w:lineRule="auto"/>
        <w:rPr>
          <w:rFonts w:cstheme="minorHAnsi"/>
        </w:rPr>
      </w:pPr>
      <w:r w:rsidRPr="00017EB6">
        <w:rPr>
          <w:rFonts w:cstheme="minorHAnsi"/>
        </w:rPr>
        <w:t>L</w:t>
      </w:r>
      <w:r w:rsidR="00732404">
        <w:rPr>
          <w:rFonts w:cstheme="minorHAnsi"/>
        </w:rPr>
        <w:t>eeds</w:t>
      </w:r>
      <w:r w:rsidRPr="00017EB6">
        <w:rPr>
          <w:rFonts w:cstheme="minorHAnsi"/>
        </w:rPr>
        <w:t xml:space="preserve">: </w:t>
      </w:r>
      <w:r>
        <w:rPr>
          <w:rFonts w:cstheme="minorHAnsi"/>
        </w:rPr>
        <w:t>6</w:t>
      </w:r>
      <w:r w:rsidR="00732404">
        <w:rPr>
          <w:rFonts w:cstheme="minorHAnsi"/>
        </w:rPr>
        <w:t>2</w:t>
      </w:r>
      <w:r>
        <w:rPr>
          <w:rFonts w:cstheme="minorHAnsi"/>
        </w:rPr>
        <w:t>.</w:t>
      </w:r>
      <w:r w:rsidR="00732404">
        <w:rPr>
          <w:rFonts w:cstheme="minorHAnsi"/>
        </w:rPr>
        <w:t>2</w:t>
      </w:r>
      <w:r w:rsidRPr="00017EB6">
        <w:rPr>
          <w:rFonts w:cstheme="minorHAnsi"/>
        </w:rPr>
        <w:t>%</w:t>
      </w:r>
    </w:p>
    <w:p w14:paraId="3DCACC17" w14:textId="1E1D97F8" w:rsidR="00732404" w:rsidRPr="00017EB6" w:rsidRDefault="00732404" w:rsidP="00DA7AD5">
      <w:pPr>
        <w:pStyle w:val="ListParagraph"/>
        <w:numPr>
          <w:ilvl w:val="0"/>
          <w:numId w:val="54"/>
        </w:numPr>
        <w:spacing w:line="276" w:lineRule="auto"/>
        <w:rPr>
          <w:rFonts w:cstheme="minorHAnsi"/>
        </w:rPr>
      </w:pPr>
      <w:r w:rsidRPr="00017EB6">
        <w:rPr>
          <w:rFonts w:cstheme="minorHAnsi"/>
        </w:rPr>
        <w:t>L</w:t>
      </w:r>
      <w:r>
        <w:rPr>
          <w:rFonts w:cstheme="minorHAnsi"/>
        </w:rPr>
        <w:t>iverpool</w:t>
      </w:r>
      <w:r w:rsidRPr="00017EB6">
        <w:rPr>
          <w:rFonts w:cstheme="minorHAnsi"/>
        </w:rPr>
        <w:t xml:space="preserve">: </w:t>
      </w:r>
      <w:r>
        <w:rPr>
          <w:rFonts w:cstheme="minorHAnsi"/>
        </w:rPr>
        <w:t>54.7</w:t>
      </w:r>
      <w:r w:rsidRPr="00017EB6">
        <w:rPr>
          <w:rFonts w:cstheme="minorHAnsi"/>
        </w:rPr>
        <w:t>%</w:t>
      </w:r>
    </w:p>
    <w:p w14:paraId="3CB6E226" w14:textId="77CC0CD8" w:rsidR="00D57732" w:rsidRPr="00017EB6" w:rsidRDefault="00D57732" w:rsidP="00DA7AD5">
      <w:pPr>
        <w:pStyle w:val="ListParagraph"/>
        <w:numPr>
          <w:ilvl w:val="0"/>
          <w:numId w:val="54"/>
        </w:numPr>
        <w:spacing w:line="276" w:lineRule="auto"/>
        <w:rPr>
          <w:rFonts w:cstheme="minorHAnsi"/>
        </w:rPr>
      </w:pPr>
      <w:r w:rsidRPr="00017EB6">
        <w:rPr>
          <w:rFonts w:cstheme="minorHAnsi"/>
        </w:rPr>
        <w:t xml:space="preserve">Sheffield: </w:t>
      </w:r>
      <w:r>
        <w:rPr>
          <w:rFonts w:cstheme="minorHAnsi"/>
        </w:rPr>
        <w:t>54.</w:t>
      </w:r>
      <w:r w:rsidR="00A801A3">
        <w:rPr>
          <w:rFonts w:cstheme="minorHAnsi"/>
        </w:rPr>
        <w:t>0</w:t>
      </w:r>
      <w:r w:rsidRPr="00017EB6">
        <w:rPr>
          <w:rFonts w:cstheme="minorHAnsi"/>
        </w:rPr>
        <w:t>%</w:t>
      </w:r>
    </w:p>
    <w:p w14:paraId="5C701B5E" w14:textId="2F74A2B4" w:rsidR="00D57732" w:rsidRPr="00017EB6" w:rsidRDefault="00D57732" w:rsidP="00DA7AD5">
      <w:pPr>
        <w:pStyle w:val="ListParagraph"/>
        <w:numPr>
          <w:ilvl w:val="0"/>
          <w:numId w:val="54"/>
        </w:numPr>
        <w:spacing w:line="276" w:lineRule="auto"/>
        <w:rPr>
          <w:rFonts w:cstheme="minorHAnsi"/>
        </w:rPr>
      </w:pPr>
      <w:r w:rsidRPr="00017EB6">
        <w:rPr>
          <w:rFonts w:cstheme="minorHAnsi"/>
        </w:rPr>
        <w:t xml:space="preserve">Birmingham: </w:t>
      </w:r>
      <w:r>
        <w:rPr>
          <w:rFonts w:cstheme="minorHAnsi"/>
        </w:rPr>
        <w:t>5</w:t>
      </w:r>
      <w:r w:rsidR="00A801A3">
        <w:rPr>
          <w:rFonts w:cstheme="minorHAnsi"/>
        </w:rPr>
        <w:t>3</w:t>
      </w:r>
      <w:r>
        <w:rPr>
          <w:rFonts w:cstheme="minorHAnsi"/>
        </w:rPr>
        <w:t>.</w:t>
      </w:r>
      <w:r w:rsidR="00A801A3">
        <w:rPr>
          <w:rFonts w:cstheme="minorHAnsi"/>
        </w:rPr>
        <w:t>4</w:t>
      </w:r>
      <w:r w:rsidRPr="00017EB6">
        <w:rPr>
          <w:rFonts w:cstheme="minorHAnsi"/>
        </w:rPr>
        <w:t>%</w:t>
      </w:r>
    </w:p>
    <w:p w14:paraId="6FC8C8D2" w14:textId="114892E6" w:rsidR="00D57732" w:rsidRPr="00017EB6" w:rsidRDefault="00D57732" w:rsidP="00DA7AD5">
      <w:pPr>
        <w:pStyle w:val="ListParagraph"/>
        <w:numPr>
          <w:ilvl w:val="0"/>
          <w:numId w:val="54"/>
        </w:numPr>
        <w:spacing w:line="276" w:lineRule="auto"/>
        <w:rPr>
          <w:rFonts w:cstheme="minorHAnsi"/>
        </w:rPr>
      </w:pPr>
      <w:r w:rsidRPr="00017EB6">
        <w:rPr>
          <w:rFonts w:cstheme="minorHAnsi"/>
        </w:rPr>
        <w:t xml:space="preserve">Bradford: </w:t>
      </w:r>
      <w:r>
        <w:rPr>
          <w:rFonts w:cstheme="minorHAnsi"/>
        </w:rPr>
        <w:t>4</w:t>
      </w:r>
      <w:r w:rsidR="00A801A3">
        <w:rPr>
          <w:rFonts w:cstheme="minorHAnsi"/>
        </w:rPr>
        <w:t>3</w:t>
      </w:r>
      <w:r>
        <w:rPr>
          <w:rFonts w:cstheme="minorHAnsi"/>
        </w:rPr>
        <w:t>.</w:t>
      </w:r>
      <w:r w:rsidR="00A801A3">
        <w:rPr>
          <w:rFonts w:cstheme="minorHAnsi"/>
        </w:rPr>
        <w:t>3</w:t>
      </w:r>
      <w:r w:rsidRPr="00017EB6">
        <w:rPr>
          <w:rFonts w:cstheme="minorHAnsi"/>
        </w:rPr>
        <w:t>%</w:t>
      </w:r>
    </w:p>
    <w:p w14:paraId="04CD20A5" w14:textId="10515A54" w:rsidR="00D57732" w:rsidRPr="00017EB6" w:rsidRDefault="00D57732" w:rsidP="004E7AA1">
      <w:pPr>
        <w:pStyle w:val="Heading4"/>
      </w:pPr>
      <w:r w:rsidRPr="00017EB6">
        <w:t>Percentage of non-UK students in Higher Education in UK cities 202</w:t>
      </w:r>
      <w:r w:rsidR="00A801A3">
        <w:t>3</w:t>
      </w:r>
    </w:p>
    <w:p w14:paraId="4C6A1343" w14:textId="361776F2" w:rsidR="00D57732" w:rsidRPr="00017EB6" w:rsidRDefault="00D57732" w:rsidP="00DA7AD5">
      <w:pPr>
        <w:pStyle w:val="ListParagraph"/>
        <w:numPr>
          <w:ilvl w:val="0"/>
          <w:numId w:val="55"/>
        </w:numPr>
        <w:spacing w:line="276" w:lineRule="auto"/>
        <w:rPr>
          <w:rFonts w:cstheme="minorHAnsi"/>
        </w:rPr>
      </w:pPr>
      <w:r w:rsidRPr="00017EB6">
        <w:rPr>
          <w:rFonts w:cstheme="minorHAnsi"/>
        </w:rPr>
        <w:t xml:space="preserve">London: </w:t>
      </w:r>
      <w:r w:rsidR="00A801A3">
        <w:rPr>
          <w:rFonts w:cstheme="minorHAnsi"/>
        </w:rPr>
        <w:t>33</w:t>
      </w:r>
      <w:r>
        <w:rPr>
          <w:rFonts w:cstheme="minorHAnsi"/>
        </w:rPr>
        <w:t>.</w:t>
      </w:r>
      <w:r w:rsidR="00A801A3">
        <w:rPr>
          <w:rFonts w:cstheme="minorHAnsi"/>
        </w:rPr>
        <w:t>4</w:t>
      </w:r>
      <w:r w:rsidRPr="00017EB6">
        <w:rPr>
          <w:rFonts w:cstheme="minorHAnsi"/>
        </w:rPr>
        <w:t xml:space="preserve">% (Non-European Union), </w:t>
      </w:r>
      <w:r>
        <w:rPr>
          <w:rFonts w:cstheme="minorHAnsi"/>
        </w:rPr>
        <w:t>6</w:t>
      </w:r>
      <w:r w:rsidRPr="00017EB6">
        <w:rPr>
          <w:rFonts w:cstheme="minorHAnsi"/>
        </w:rPr>
        <w:t>% (European Union)</w:t>
      </w:r>
    </w:p>
    <w:p w14:paraId="1C71C975" w14:textId="12E26D2F" w:rsidR="00D57732" w:rsidRDefault="00D57732" w:rsidP="00DA7AD5">
      <w:pPr>
        <w:pStyle w:val="ListParagraph"/>
        <w:numPr>
          <w:ilvl w:val="0"/>
          <w:numId w:val="55"/>
        </w:numPr>
        <w:spacing w:line="276" w:lineRule="auto"/>
        <w:rPr>
          <w:rFonts w:cstheme="minorHAnsi"/>
        </w:rPr>
      </w:pPr>
      <w:r w:rsidRPr="00017EB6">
        <w:rPr>
          <w:rFonts w:cstheme="minorHAnsi"/>
        </w:rPr>
        <w:t xml:space="preserve">Edinburgh: </w:t>
      </w:r>
      <w:r>
        <w:rPr>
          <w:rFonts w:cstheme="minorHAnsi"/>
        </w:rPr>
        <w:t>2</w:t>
      </w:r>
      <w:r w:rsidR="00A801A3">
        <w:rPr>
          <w:rFonts w:cstheme="minorHAnsi"/>
        </w:rPr>
        <w:t>9</w:t>
      </w:r>
      <w:r>
        <w:rPr>
          <w:rFonts w:cstheme="minorHAnsi"/>
        </w:rPr>
        <w:t>.</w:t>
      </w:r>
      <w:r w:rsidR="00BE3D31">
        <w:rPr>
          <w:rFonts w:cstheme="minorHAnsi"/>
        </w:rPr>
        <w:t>5</w:t>
      </w:r>
      <w:r w:rsidRPr="00017EB6">
        <w:rPr>
          <w:rFonts w:cstheme="minorHAnsi"/>
        </w:rPr>
        <w:t xml:space="preserve">% (Non-European Union), </w:t>
      </w:r>
      <w:r w:rsidR="00BE3D31">
        <w:rPr>
          <w:rFonts w:cstheme="minorHAnsi"/>
        </w:rPr>
        <w:t>6</w:t>
      </w:r>
      <w:r>
        <w:rPr>
          <w:rFonts w:cstheme="minorHAnsi"/>
        </w:rPr>
        <w:t>.</w:t>
      </w:r>
      <w:r w:rsidR="00BE3D31">
        <w:rPr>
          <w:rFonts w:cstheme="minorHAnsi"/>
        </w:rPr>
        <w:t>3</w:t>
      </w:r>
      <w:r w:rsidRPr="00017EB6">
        <w:rPr>
          <w:rFonts w:cstheme="minorHAnsi"/>
        </w:rPr>
        <w:t>% (European Union)</w:t>
      </w:r>
    </w:p>
    <w:p w14:paraId="2E416895" w14:textId="550E8172" w:rsidR="00BE3D31" w:rsidRPr="00017EB6" w:rsidRDefault="00BE3D31" w:rsidP="00DA7AD5">
      <w:pPr>
        <w:pStyle w:val="ListParagraph"/>
        <w:numPr>
          <w:ilvl w:val="0"/>
          <w:numId w:val="55"/>
        </w:numPr>
        <w:spacing w:line="276" w:lineRule="auto"/>
        <w:rPr>
          <w:rFonts w:cstheme="minorHAnsi"/>
        </w:rPr>
      </w:pPr>
      <w:r w:rsidRPr="00017EB6">
        <w:rPr>
          <w:rFonts w:cstheme="minorHAnsi"/>
        </w:rPr>
        <w:t xml:space="preserve">Bradford: </w:t>
      </w:r>
      <w:r>
        <w:rPr>
          <w:rFonts w:cstheme="minorHAnsi"/>
        </w:rPr>
        <w:t>33.8</w:t>
      </w:r>
      <w:r w:rsidRPr="00017EB6">
        <w:rPr>
          <w:rFonts w:cstheme="minorHAnsi"/>
        </w:rPr>
        <w:t xml:space="preserve">% (Non-European Union), </w:t>
      </w:r>
      <w:r>
        <w:rPr>
          <w:rFonts w:cstheme="minorHAnsi"/>
        </w:rPr>
        <w:t>1.</w:t>
      </w:r>
      <w:r w:rsidR="005D59DE">
        <w:rPr>
          <w:rFonts w:cstheme="minorHAnsi"/>
        </w:rPr>
        <w:t>5</w:t>
      </w:r>
      <w:r w:rsidRPr="00017EB6">
        <w:rPr>
          <w:rFonts w:cstheme="minorHAnsi"/>
        </w:rPr>
        <w:t>% (European Union)</w:t>
      </w:r>
    </w:p>
    <w:p w14:paraId="544A585B" w14:textId="250DC112" w:rsidR="00D57732" w:rsidRDefault="00D57732" w:rsidP="00DA7AD5">
      <w:pPr>
        <w:pStyle w:val="ListParagraph"/>
        <w:numPr>
          <w:ilvl w:val="0"/>
          <w:numId w:val="55"/>
        </w:numPr>
        <w:spacing w:line="276" w:lineRule="auto"/>
        <w:rPr>
          <w:rFonts w:cstheme="minorHAnsi"/>
        </w:rPr>
      </w:pPr>
      <w:r w:rsidRPr="00017EB6">
        <w:rPr>
          <w:rFonts w:cstheme="minorHAnsi"/>
        </w:rPr>
        <w:t xml:space="preserve">Glasgow: </w:t>
      </w:r>
      <w:r>
        <w:rPr>
          <w:rFonts w:cstheme="minorHAnsi"/>
        </w:rPr>
        <w:t>2</w:t>
      </w:r>
      <w:r w:rsidR="005D59DE">
        <w:rPr>
          <w:rFonts w:cstheme="minorHAnsi"/>
        </w:rPr>
        <w:t>7</w:t>
      </w:r>
      <w:r>
        <w:rPr>
          <w:rFonts w:cstheme="minorHAnsi"/>
        </w:rPr>
        <w:t>.</w:t>
      </w:r>
      <w:r w:rsidR="005D59DE">
        <w:rPr>
          <w:rFonts w:cstheme="minorHAnsi"/>
        </w:rPr>
        <w:t>4</w:t>
      </w:r>
      <w:r w:rsidRPr="00017EB6">
        <w:rPr>
          <w:rFonts w:cstheme="minorHAnsi"/>
        </w:rPr>
        <w:t xml:space="preserve">% (Non-European Union), </w:t>
      </w:r>
      <w:r w:rsidR="005D59DE">
        <w:rPr>
          <w:rFonts w:cstheme="minorHAnsi"/>
        </w:rPr>
        <w:t>3</w:t>
      </w:r>
      <w:r>
        <w:rPr>
          <w:rFonts w:cstheme="minorHAnsi"/>
        </w:rPr>
        <w:t>.</w:t>
      </w:r>
      <w:r w:rsidR="005D59DE">
        <w:rPr>
          <w:rFonts w:cstheme="minorHAnsi"/>
        </w:rPr>
        <w:t>7</w:t>
      </w:r>
      <w:r w:rsidRPr="00017EB6">
        <w:rPr>
          <w:rFonts w:cstheme="minorHAnsi"/>
        </w:rPr>
        <w:t>% (European Union)</w:t>
      </w:r>
    </w:p>
    <w:p w14:paraId="58237B08" w14:textId="1B348C74" w:rsidR="002C57F4" w:rsidRPr="00017EB6" w:rsidRDefault="002C57F4" w:rsidP="00DA7AD5">
      <w:pPr>
        <w:pStyle w:val="ListParagraph"/>
        <w:numPr>
          <w:ilvl w:val="0"/>
          <w:numId w:val="55"/>
        </w:numPr>
        <w:spacing w:line="276" w:lineRule="auto"/>
        <w:rPr>
          <w:rFonts w:cstheme="minorHAnsi"/>
        </w:rPr>
      </w:pPr>
      <w:r w:rsidRPr="00017EB6">
        <w:rPr>
          <w:rFonts w:cstheme="minorHAnsi"/>
        </w:rPr>
        <w:t xml:space="preserve">Bristol: </w:t>
      </w:r>
      <w:r>
        <w:rPr>
          <w:rFonts w:cstheme="minorHAnsi"/>
        </w:rPr>
        <w:t>24.5</w:t>
      </w:r>
      <w:r w:rsidRPr="00017EB6">
        <w:rPr>
          <w:rFonts w:cstheme="minorHAnsi"/>
        </w:rPr>
        <w:t xml:space="preserve">% (Non-European Union), </w:t>
      </w:r>
      <w:r w:rsidR="00FE268B">
        <w:rPr>
          <w:rFonts w:cstheme="minorHAnsi"/>
        </w:rPr>
        <w:t>2</w:t>
      </w:r>
      <w:r>
        <w:rPr>
          <w:rFonts w:cstheme="minorHAnsi"/>
        </w:rPr>
        <w:t>.</w:t>
      </w:r>
      <w:r w:rsidR="00FE268B">
        <w:rPr>
          <w:rFonts w:cstheme="minorHAnsi"/>
        </w:rPr>
        <w:t>6</w:t>
      </w:r>
      <w:r w:rsidRPr="00017EB6">
        <w:rPr>
          <w:rFonts w:cstheme="minorHAnsi"/>
        </w:rPr>
        <w:t>% (European Union)</w:t>
      </w:r>
    </w:p>
    <w:p w14:paraId="432C8682" w14:textId="474F73F3" w:rsidR="00D57732" w:rsidRPr="00017EB6" w:rsidRDefault="00D57732" w:rsidP="00DA7AD5">
      <w:pPr>
        <w:pStyle w:val="ListParagraph"/>
        <w:numPr>
          <w:ilvl w:val="0"/>
          <w:numId w:val="55"/>
        </w:numPr>
        <w:spacing w:line="276" w:lineRule="auto"/>
        <w:rPr>
          <w:rFonts w:cstheme="minorHAnsi"/>
        </w:rPr>
      </w:pPr>
      <w:r w:rsidRPr="00017EB6">
        <w:rPr>
          <w:rFonts w:cstheme="minorHAnsi"/>
        </w:rPr>
        <w:t xml:space="preserve">Manchester: </w:t>
      </w:r>
      <w:r w:rsidR="00BF0605">
        <w:rPr>
          <w:rFonts w:cstheme="minorHAnsi"/>
        </w:rPr>
        <w:t>2</w:t>
      </w:r>
      <w:r w:rsidR="003F3DF2">
        <w:rPr>
          <w:rFonts w:cstheme="minorHAnsi"/>
        </w:rPr>
        <w:t>4</w:t>
      </w:r>
      <w:r w:rsidR="00BF0605">
        <w:rPr>
          <w:rFonts w:cstheme="minorHAnsi"/>
        </w:rPr>
        <w:t>.</w:t>
      </w:r>
      <w:r w:rsidR="003F3DF2">
        <w:rPr>
          <w:rFonts w:cstheme="minorHAnsi"/>
        </w:rPr>
        <w:t>2</w:t>
      </w:r>
      <w:r w:rsidRPr="00017EB6">
        <w:rPr>
          <w:rFonts w:cstheme="minorHAnsi"/>
        </w:rPr>
        <w:t xml:space="preserve">% (Non-European Union), </w:t>
      </w:r>
      <w:r w:rsidR="003F3DF2">
        <w:rPr>
          <w:rFonts w:cstheme="minorHAnsi"/>
        </w:rPr>
        <w:t>2</w:t>
      </w:r>
      <w:r w:rsidR="00BF0605">
        <w:rPr>
          <w:rFonts w:cstheme="minorHAnsi"/>
        </w:rPr>
        <w:t>.</w:t>
      </w:r>
      <w:r w:rsidR="003F3DF2">
        <w:rPr>
          <w:rFonts w:cstheme="minorHAnsi"/>
        </w:rPr>
        <w:t>8</w:t>
      </w:r>
      <w:r w:rsidRPr="00017EB6">
        <w:rPr>
          <w:rFonts w:cstheme="minorHAnsi"/>
        </w:rPr>
        <w:t>% (European Union)</w:t>
      </w:r>
    </w:p>
    <w:p w14:paraId="1E30EED6" w14:textId="42E07D2E" w:rsidR="00D57732" w:rsidRPr="00017EB6" w:rsidRDefault="00D57732" w:rsidP="00DA7AD5">
      <w:pPr>
        <w:pStyle w:val="ListParagraph"/>
        <w:numPr>
          <w:ilvl w:val="0"/>
          <w:numId w:val="55"/>
        </w:numPr>
        <w:spacing w:line="276" w:lineRule="auto"/>
        <w:rPr>
          <w:rFonts w:cstheme="minorHAnsi"/>
        </w:rPr>
      </w:pPr>
      <w:r w:rsidRPr="00017EB6">
        <w:rPr>
          <w:rFonts w:cstheme="minorHAnsi"/>
        </w:rPr>
        <w:lastRenderedPageBreak/>
        <w:t xml:space="preserve">Sheffield: </w:t>
      </w:r>
      <w:r w:rsidR="00BF0605">
        <w:rPr>
          <w:rFonts w:cstheme="minorHAnsi"/>
        </w:rPr>
        <w:t>2</w:t>
      </w:r>
      <w:r w:rsidR="003F3DF2">
        <w:rPr>
          <w:rFonts w:cstheme="minorHAnsi"/>
        </w:rPr>
        <w:t>3</w:t>
      </w:r>
      <w:r w:rsidR="00BF0605">
        <w:rPr>
          <w:rFonts w:cstheme="minorHAnsi"/>
        </w:rPr>
        <w:t>.</w:t>
      </w:r>
      <w:r w:rsidR="003F3DF2">
        <w:rPr>
          <w:rFonts w:cstheme="minorHAnsi"/>
        </w:rPr>
        <w:t>9</w:t>
      </w:r>
      <w:r w:rsidRPr="00017EB6">
        <w:rPr>
          <w:rFonts w:cstheme="minorHAnsi"/>
        </w:rPr>
        <w:t xml:space="preserve">% (Non-European Union), </w:t>
      </w:r>
      <w:r w:rsidR="003F3DF2">
        <w:rPr>
          <w:rFonts w:cstheme="minorHAnsi"/>
        </w:rPr>
        <w:t>1</w:t>
      </w:r>
      <w:r w:rsidR="00BF0605">
        <w:rPr>
          <w:rFonts w:cstheme="minorHAnsi"/>
        </w:rPr>
        <w:t>.</w:t>
      </w:r>
      <w:r w:rsidR="003F3DF2">
        <w:rPr>
          <w:rFonts w:cstheme="minorHAnsi"/>
        </w:rPr>
        <w:t>7</w:t>
      </w:r>
      <w:r w:rsidRPr="00017EB6">
        <w:rPr>
          <w:rFonts w:cstheme="minorHAnsi"/>
        </w:rPr>
        <w:t>% (European Union)</w:t>
      </w:r>
    </w:p>
    <w:p w14:paraId="09FED3BF" w14:textId="4F4C04DB" w:rsidR="00D57732" w:rsidRPr="00017EB6" w:rsidRDefault="00D57732" w:rsidP="00DA7AD5">
      <w:pPr>
        <w:pStyle w:val="ListParagraph"/>
        <w:numPr>
          <w:ilvl w:val="0"/>
          <w:numId w:val="55"/>
        </w:numPr>
        <w:spacing w:line="276" w:lineRule="auto"/>
        <w:rPr>
          <w:rFonts w:cstheme="minorHAnsi"/>
        </w:rPr>
      </w:pPr>
      <w:r w:rsidRPr="00017EB6">
        <w:rPr>
          <w:rFonts w:cstheme="minorHAnsi"/>
        </w:rPr>
        <w:t xml:space="preserve">Birmingham: </w:t>
      </w:r>
      <w:r w:rsidR="003F3DF2">
        <w:rPr>
          <w:rFonts w:cstheme="minorHAnsi"/>
        </w:rPr>
        <w:t>21</w:t>
      </w:r>
      <w:r w:rsidR="00BF0605">
        <w:rPr>
          <w:rFonts w:cstheme="minorHAnsi"/>
        </w:rPr>
        <w:t>.</w:t>
      </w:r>
      <w:r w:rsidR="003F3DF2">
        <w:rPr>
          <w:rFonts w:cstheme="minorHAnsi"/>
        </w:rPr>
        <w:t>8</w:t>
      </w:r>
      <w:r w:rsidRPr="00017EB6">
        <w:rPr>
          <w:rFonts w:cstheme="minorHAnsi"/>
        </w:rPr>
        <w:t xml:space="preserve">% (Non-European Union), </w:t>
      </w:r>
      <w:r w:rsidR="00816E6A">
        <w:rPr>
          <w:rFonts w:cstheme="minorHAnsi"/>
        </w:rPr>
        <w:t>1</w:t>
      </w:r>
      <w:r w:rsidR="00BF0605">
        <w:rPr>
          <w:rFonts w:cstheme="minorHAnsi"/>
        </w:rPr>
        <w:t>.</w:t>
      </w:r>
      <w:r w:rsidR="00816E6A">
        <w:rPr>
          <w:rFonts w:cstheme="minorHAnsi"/>
        </w:rPr>
        <w:t>8</w:t>
      </w:r>
      <w:r w:rsidRPr="00017EB6">
        <w:rPr>
          <w:rFonts w:cstheme="minorHAnsi"/>
        </w:rPr>
        <w:t>% (European Union)</w:t>
      </w:r>
    </w:p>
    <w:p w14:paraId="100DFC30" w14:textId="1EBD9991" w:rsidR="00D57732" w:rsidRPr="00017EB6" w:rsidRDefault="00D57732" w:rsidP="00DA7AD5">
      <w:pPr>
        <w:pStyle w:val="ListParagraph"/>
        <w:numPr>
          <w:ilvl w:val="0"/>
          <w:numId w:val="55"/>
        </w:numPr>
        <w:spacing w:line="276" w:lineRule="auto"/>
        <w:rPr>
          <w:rFonts w:cstheme="minorHAnsi"/>
        </w:rPr>
      </w:pPr>
      <w:r w:rsidRPr="00017EB6">
        <w:rPr>
          <w:rFonts w:cstheme="minorHAnsi"/>
        </w:rPr>
        <w:t xml:space="preserve">Leeds: </w:t>
      </w:r>
      <w:r w:rsidR="00816E6A">
        <w:rPr>
          <w:rFonts w:cstheme="minorHAnsi"/>
        </w:rPr>
        <w:t>20.9</w:t>
      </w:r>
      <w:r w:rsidRPr="00017EB6">
        <w:rPr>
          <w:rFonts w:cstheme="minorHAnsi"/>
        </w:rPr>
        <w:t xml:space="preserve">% (Non-European Union), </w:t>
      </w:r>
      <w:r w:rsidR="00816E6A">
        <w:rPr>
          <w:rFonts w:cstheme="minorHAnsi"/>
        </w:rPr>
        <w:t>1.6</w:t>
      </w:r>
      <w:r w:rsidRPr="00017EB6">
        <w:rPr>
          <w:rFonts w:cstheme="minorHAnsi"/>
        </w:rPr>
        <w:t>% (European Union)</w:t>
      </w:r>
    </w:p>
    <w:p w14:paraId="59AFB701" w14:textId="23940798" w:rsidR="00D57732" w:rsidRPr="00017EB6" w:rsidRDefault="00D57732" w:rsidP="00DA7AD5">
      <w:pPr>
        <w:pStyle w:val="ListParagraph"/>
        <w:numPr>
          <w:ilvl w:val="0"/>
          <w:numId w:val="55"/>
        </w:numPr>
        <w:spacing w:line="276" w:lineRule="auto"/>
        <w:rPr>
          <w:rFonts w:cstheme="minorHAnsi"/>
        </w:rPr>
      </w:pPr>
      <w:r w:rsidRPr="00017EB6">
        <w:rPr>
          <w:rFonts w:cstheme="minorHAnsi"/>
        </w:rPr>
        <w:t xml:space="preserve">Liverpool: </w:t>
      </w:r>
      <w:r w:rsidR="00BF0605">
        <w:rPr>
          <w:rFonts w:cstheme="minorHAnsi"/>
        </w:rPr>
        <w:t>1</w:t>
      </w:r>
      <w:r w:rsidR="00816E6A">
        <w:rPr>
          <w:rFonts w:cstheme="minorHAnsi"/>
        </w:rPr>
        <w:t>5</w:t>
      </w:r>
      <w:r w:rsidR="00BF0605">
        <w:rPr>
          <w:rFonts w:cstheme="minorHAnsi"/>
        </w:rPr>
        <w:t>.</w:t>
      </w:r>
      <w:r w:rsidR="00816E6A">
        <w:rPr>
          <w:rFonts w:cstheme="minorHAnsi"/>
        </w:rPr>
        <w:t>7</w:t>
      </w:r>
      <w:r w:rsidRPr="00017EB6">
        <w:rPr>
          <w:rFonts w:cstheme="minorHAnsi"/>
        </w:rPr>
        <w:t>% (Non-European Union), 2% (European Union)</w:t>
      </w:r>
    </w:p>
    <w:p w14:paraId="450C7B34" w14:textId="6B0EADBF" w:rsidR="00D57732" w:rsidRPr="00017EB6" w:rsidRDefault="00D57732" w:rsidP="004E7AA1">
      <w:pPr>
        <w:pStyle w:val="Heading4"/>
      </w:pPr>
      <w:r w:rsidRPr="00017EB6">
        <w:t>Higher Education students per 1,000 population in UK cities 202</w:t>
      </w:r>
      <w:r w:rsidR="005373A8">
        <w:t>3</w:t>
      </w:r>
    </w:p>
    <w:p w14:paraId="0ADF4B91" w14:textId="7712184F" w:rsidR="00D57732" w:rsidRPr="00017EB6" w:rsidRDefault="00D57732" w:rsidP="00DA7AD5">
      <w:pPr>
        <w:pStyle w:val="ListParagraph"/>
        <w:numPr>
          <w:ilvl w:val="0"/>
          <w:numId w:val="56"/>
        </w:numPr>
        <w:spacing w:line="276" w:lineRule="auto"/>
        <w:rPr>
          <w:rFonts w:cstheme="minorHAnsi"/>
        </w:rPr>
      </w:pPr>
      <w:r w:rsidRPr="00017EB6">
        <w:rPr>
          <w:rFonts w:cstheme="minorHAnsi"/>
        </w:rPr>
        <w:t xml:space="preserve">Manchester: </w:t>
      </w:r>
      <w:r w:rsidR="00BF0605">
        <w:rPr>
          <w:rFonts w:cstheme="minorHAnsi"/>
        </w:rPr>
        <w:t>1</w:t>
      </w:r>
      <w:r w:rsidR="00FE5452">
        <w:rPr>
          <w:rFonts w:cstheme="minorHAnsi"/>
        </w:rPr>
        <w:t>50</w:t>
      </w:r>
    </w:p>
    <w:p w14:paraId="3362ACB4" w14:textId="763C4AB5" w:rsidR="00D57732" w:rsidRDefault="00D57732" w:rsidP="00DA7AD5">
      <w:pPr>
        <w:pStyle w:val="ListParagraph"/>
        <w:numPr>
          <w:ilvl w:val="0"/>
          <w:numId w:val="56"/>
        </w:numPr>
        <w:spacing w:line="276" w:lineRule="auto"/>
        <w:rPr>
          <w:rFonts w:cstheme="minorHAnsi"/>
        </w:rPr>
      </w:pPr>
      <w:r w:rsidRPr="00017EB6">
        <w:rPr>
          <w:rFonts w:cstheme="minorHAnsi"/>
        </w:rPr>
        <w:t>Bristol: 1</w:t>
      </w:r>
      <w:r w:rsidR="00BF0605">
        <w:rPr>
          <w:rFonts w:cstheme="minorHAnsi"/>
        </w:rPr>
        <w:t>4</w:t>
      </w:r>
      <w:r w:rsidR="00FE5452">
        <w:rPr>
          <w:rFonts w:cstheme="minorHAnsi"/>
        </w:rPr>
        <w:t>6</w:t>
      </w:r>
    </w:p>
    <w:p w14:paraId="1E4B9958" w14:textId="77777777" w:rsidR="001D6F18" w:rsidRPr="00017EB6" w:rsidRDefault="001D6F18" w:rsidP="00DA7AD5">
      <w:pPr>
        <w:pStyle w:val="ListParagraph"/>
        <w:numPr>
          <w:ilvl w:val="0"/>
          <w:numId w:val="56"/>
        </w:numPr>
        <w:spacing w:line="276" w:lineRule="auto"/>
        <w:rPr>
          <w:rFonts w:cstheme="minorHAnsi"/>
        </w:rPr>
      </w:pPr>
      <w:r w:rsidRPr="00017EB6">
        <w:rPr>
          <w:rFonts w:cstheme="minorHAnsi"/>
        </w:rPr>
        <w:t xml:space="preserve">Edinburgh: </w:t>
      </w:r>
      <w:r>
        <w:rPr>
          <w:rFonts w:cstheme="minorHAnsi"/>
        </w:rPr>
        <w:t>142</w:t>
      </w:r>
    </w:p>
    <w:p w14:paraId="3D6CB392" w14:textId="5873CA0C" w:rsidR="00BF0605" w:rsidRPr="00017EB6" w:rsidRDefault="00BF0605" w:rsidP="00DA7AD5">
      <w:pPr>
        <w:pStyle w:val="ListParagraph"/>
        <w:numPr>
          <w:ilvl w:val="0"/>
          <w:numId w:val="56"/>
        </w:numPr>
        <w:spacing w:line="276" w:lineRule="auto"/>
        <w:rPr>
          <w:rFonts w:cstheme="minorHAnsi"/>
        </w:rPr>
      </w:pPr>
      <w:r w:rsidRPr="00017EB6">
        <w:rPr>
          <w:rFonts w:cstheme="minorHAnsi"/>
        </w:rPr>
        <w:t xml:space="preserve">Glasgow: </w:t>
      </w:r>
      <w:r>
        <w:rPr>
          <w:rFonts w:cstheme="minorHAnsi"/>
        </w:rPr>
        <w:t>14</w:t>
      </w:r>
      <w:r w:rsidR="00FE5452">
        <w:rPr>
          <w:rFonts w:cstheme="minorHAnsi"/>
        </w:rPr>
        <w:t>3</w:t>
      </w:r>
    </w:p>
    <w:p w14:paraId="65BC3438" w14:textId="66E14BE8" w:rsidR="00D57732" w:rsidRPr="00017EB6" w:rsidRDefault="00D57732" w:rsidP="00DA7AD5">
      <w:pPr>
        <w:pStyle w:val="ListParagraph"/>
        <w:numPr>
          <w:ilvl w:val="0"/>
          <w:numId w:val="56"/>
        </w:numPr>
        <w:spacing w:line="276" w:lineRule="auto"/>
        <w:rPr>
          <w:rFonts w:cstheme="minorHAnsi"/>
        </w:rPr>
      </w:pPr>
      <w:r w:rsidRPr="00017EB6">
        <w:rPr>
          <w:rFonts w:cstheme="minorHAnsi"/>
        </w:rPr>
        <w:t>Liverpool: 1</w:t>
      </w:r>
      <w:r w:rsidR="001D6F18">
        <w:rPr>
          <w:rFonts w:cstheme="minorHAnsi"/>
        </w:rPr>
        <w:t>29</w:t>
      </w:r>
    </w:p>
    <w:p w14:paraId="002C3033" w14:textId="20F75330" w:rsidR="00D57732" w:rsidRPr="00017EB6" w:rsidRDefault="00D57732" w:rsidP="00DA7AD5">
      <w:pPr>
        <w:pStyle w:val="ListParagraph"/>
        <w:numPr>
          <w:ilvl w:val="0"/>
          <w:numId w:val="56"/>
        </w:numPr>
        <w:spacing w:line="276" w:lineRule="auto"/>
        <w:rPr>
          <w:rFonts w:cstheme="minorHAnsi"/>
        </w:rPr>
      </w:pPr>
      <w:r w:rsidRPr="00017EB6">
        <w:rPr>
          <w:rFonts w:cstheme="minorHAnsi"/>
        </w:rPr>
        <w:t xml:space="preserve">Sheffield: </w:t>
      </w:r>
      <w:r w:rsidR="00BF0605">
        <w:rPr>
          <w:rFonts w:cstheme="minorHAnsi"/>
        </w:rPr>
        <w:t>117</w:t>
      </w:r>
    </w:p>
    <w:p w14:paraId="3A41BE90" w14:textId="2CED2F84" w:rsidR="00D57732" w:rsidRPr="00017EB6" w:rsidRDefault="00D57732" w:rsidP="00DA7AD5">
      <w:pPr>
        <w:pStyle w:val="ListParagraph"/>
        <w:numPr>
          <w:ilvl w:val="0"/>
          <w:numId w:val="56"/>
        </w:numPr>
        <w:spacing w:line="276" w:lineRule="auto"/>
        <w:rPr>
          <w:rFonts w:cstheme="minorHAnsi"/>
        </w:rPr>
      </w:pPr>
      <w:r w:rsidRPr="00017EB6">
        <w:rPr>
          <w:rFonts w:cstheme="minorHAnsi"/>
        </w:rPr>
        <w:t xml:space="preserve">Leeds: </w:t>
      </w:r>
      <w:r w:rsidR="00BF0605">
        <w:rPr>
          <w:rFonts w:cstheme="minorHAnsi"/>
        </w:rPr>
        <w:t>9</w:t>
      </w:r>
      <w:r w:rsidR="005337D7">
        <w:rPr>
          <w:rFonts w:cstheme="minorHAnsi"/>
        </w:rPr>
        <w:t>5</w:t>
      </w:r>
    </w:p>
    <w:p w14:paraId="07387056" w14:textId="40EFA062" w:rsidR="00D57732" w:rsidRPr="00017EB6" w:rsidRDefault="00D57732" w:rsidP="00DA7AD5">
      <w:pPr>
        <w:pStyle w:val="ListParagraph"/>
        <w:numPr>
          <w:ilvl w:val="0"/>
          <w:numId w:val="56"/>
        </w:numPr>
        <w:spacing w:line="276" w:lineRule="auto"/>
        <w:rPr>
          <w:rFonts w:cstheme="minorHAnsi"/>
        </w:rPr>
      </w:pPr>
      <w:r w:rsidRPr="00017EB6">
        <w:rPr>
          <w:rFonts w:cstheme="minorHAnsi"/>
        </w:rPr>
        <w:t xml:space="preserve">Birmingham: </w:t>
      </w:r>
      <w:r w:rsidR="00BF0605">
        <w:rPr>
          <w:rFonts w:cstheme="minorHAnsi"/>
        </w:rPr>
        <w:t>8</w:t>
      </w:r>
      <w:r w:rsidR="005337D7">
        <w:rPr>
          <w:rFonts w:cstheme="minorHAnsi"/>
        </w:rPr>
        <w:t>5</w:t>
      </w:r>
    </w:p>
    <w:p w14:paraId="1B3A42D3" w14:textId="7B105061" w:rsidR="00D57732" w:rsidRPr="00017EB6" w:rsidRDefault="00D57732" w:rsidP="00DA7AD5">
      <w:pPr>
        <w:pStyle w:val="ListParagraph"/>
        <w:numPr>
          <w:ilvl w:val="0"/>
          <w:numId w:val="56"/>
        </w:numPr>
        <w:spacing w:line="276" w:lineRule="auto"/>
        <w:rPr>
          <w:rFonts w:cstheme="minorHAnsi"/>
        </w:rPr>
      </w:pPr>
      <w:r w:rsidRPr="00017EB6">
        <w:rPr>
          <w:rFonts w:cstheme="minorHAnsi"/>
        </w:rPr>
        <w:t xml:space="preserve">Bradford: </w:t>
      </w:r>
      <w:r w:rsidR="005337D7">
        <w:rPr>
          <w:rFonts w:cstheme="minorHAnsi"/>
        </w:rPr>
        <w:t>23</w:t>
      </w:r>
    </w:p>
    <w:p w14:paraId="2522593E" w14:textId="77777777" w:rsidR="00D57732" w:rsidRDefault="00D57732" w:rsidP="004E7AA1">
      <w:pPr>
        <w:pStyle w:val="Heading4"/>
      </w:pPr>
      <w:r w:rsidRPr="00017EB6">
        <w:t>Key Facts</w:t>
      </w:r>
    </w:p>
    <w:p w14:paraId="402F3D1D" w14:textId="37B39AEE" w:rsidR="00BF0605" w:rsidRDefault="005373A8" w:rsidP="001D37FD">
      <w:pPr>
        <w:spacing w:line="276" w:lineRule="auto"/>
        <w:rPr>
          <w:rFonts w:cstheme="minorHAnsi"/>
        </w:rPr>
      </w:pPr>
      <w:r w:rsidRPr="005373A8">
        <w:rPr>
          <w:rFonts w:cstheme="minorHAnsi"/>
        </w:rPr>
        <w:t>In 2023, 64.2% of higher education students in Edinburgh were from the UK.  Compared to other major UK cities, Edinburgh has the third highest proportions of Higher Education students per 1,000 population. In 2023, 75.8% of the Edinburgh workforce in employment is educated to degree level or above.</w:t>
      </w:r>
    </w:p>
    <w:p w14:paraId="23B812A7" w14:textId="590F6F57" w:rsidR="00D57732" w:rsidRPr="00017EB6" w:rsidRDefault="00D57732" w:rsidP="001D37FD">
      <w:pPr>
        <w:spacing w:line="276" w:lineRule="auto"/>
        <w:rPr>
          <w:rFonts w:cstheme="minorHAnsi"/>
        </w:rPr>
      </w:pPr>
      <w:r w:rsidRPr="00017EB6">
        <w:rPr>
          <w:rFonts w:cstheme="minorHAnsi"/>
          <w:color w:val="252423"/>
          <w:shd w:val="clear" w:color="auto" w:fill="FFFFFF"/>
        </w:rPr>
        <w:t xml:space="preserve">Source: </w:t>
      </w:r>
      <w:hyperlink r:id="rId31" w:tgtFrame="_blank" w:history="1">
        <w:r w:rsidRPr="00017EB6">
          <w:rPr>
            <w:rStyle w:val="Hyperlink"/>
            <w:rFonts w:cstheme="minorHAnsi"/>
            <w:shd w:val="clear" w:color="auto" w:fill="FFFFFF"/>
          </w:rPr>
          <w:t>Pupil Census</w:t>
        </w:r>
      </w:hyperlink>
      <w:r w:rsidRPr="00017EB6">
        <w:rPr>
          <w:rFonts w:cstheme="minorHAnsi"/>
          <w:color w:val="252423"/>
          <w:shd w:val="clear" w:color="auto" w:fill="FFFFFF"/>
        </w:rPr>
        <w:t xml:space="preserve">, </w:t>
      </w:r>
      <w:hyperlink r:id="rId32" w:tgtFrame="_blank" w:history="1">
        <w:r w:rsidRPr="00017EB6">
          <w:rPr>
            <w:rStyle w:val="Hyperlink"/>
            <w:rFonts w:cstheme="minorHAnsi"/>
            <w:shd w:val="clear" w:color="auto" w:fill="FFFFFF"/>
          </w:rPr>
          <w:t>Higher Education Statistics Agency</w:t>
        </w:r>
      </w:hyperlink>
      <w:r w:rsidRPr="00017EB6">
        <w:rPr>
          <w:rFonts w:cstheme="minorHAnsi"/>
          <w:color w:val="252423"/>
          <w:shd w:val="clear" w:color="auto" w:fill="FFFFFF"/>
        </w:rPr>
        <w:t xml:space="preserve"> and </w:t>
      </w:r>
      <w:hyperlink r:id="rId33" w:tgtFrame="_blank" w:history="1">
        <w:r w:rsidRPr="00017EB6">
          <w:rPr>
            <w:rStyle w:val="Hyperlink"/>
            <w:rFonts w:cstheme="minorHAnsi"/>
            <w:shd w:val="clear" w:color="auto" w:fill="FFFFFF"/>
          </w:rPr>
          <w:t>Scottish Funding Council</w:t>
        </w:r>
      </w:hyperlink>
    </w:p>
    <w:p w14:paraId="0AF83F5B" w14:textId="295AC52E" w:rsidR="00BF0605" w:rsidRDefault="00BF0605" w:rsidP="001D37FD">
      <w:pPr>
        <w:spacing w:line="276" w:lineRule="auto"/>
        <w:rPr>
          <w:rFonts w:cstheme="minorHAnsi"/>
        </w:rPr>
      </w:pPr>
    </w:p>
    <w:p w14:paraId="4E24CB30" w14:textId="77777777" w:rsidR="006E69C4" w:rsidRDefault="006E69C4">
      <w:pPr>
        <w:spacing w:line="278" w:lineRule="auto"/>
        <w:rPr>
          <w:rFonts w:asciiTheme="majorHAnsi" w:eastAsiaTheme="majorEastAsia" w:hAnsiTheme="majorHAnsi" w:cstheme="majorBidi"/>
          <w:color w:val="0F4761" w:themeColor="accent1" w:themeShade="BF"/>
          <w:sz w:val="36"/>
          <w:szCs w:val="32"/>
        </w:rPr>
      </w:pPr>
      <w:r>
        <w:br w:type="page"/>
      </w:r>
    </w:p>
    <w:p w14:paraId="3C4186F9" w14:textId="5A0A09BF" w:rsidR="00BE00A8" w:rsidRDefault="00BE00A8" w:rsidP="004E7AA1">
      <w:pPr>
        <w:pStyle w:val="Heading2"/>
      </w:pPr>
      <w:r w:rsidRPr="00017EB6">
        <w:lastRenderedPageBreak/>
        <w:t>Environment</w:t>
      </w:r>
    </w:p>
    <w:p w14:paraId="5E8284FF" w14:textId="77777777" w:rsidR="00BA05B1" w:rsidRPr="00BA05B1" w:rsidRDefault="00BA05B1" w:rsidP="00BA05B1"/>
    <w:p w14:paraId="43F532A4" w14:textId="077F1FA4" w:rsidR="00954242" w:rsidRDefault="00954242" w:rsidP="00BA05B1">
      <w:pPr>
        <w:pStyle w:val="Heading3"/>
      </w:pPr>
      <w:r>
        <w:t>Green</w:t>
      </w:r>
      <w:r w:rsidR="00BA05B1">
        <w:t>house gas emissions</w:t>
      </w:r>
    </w:p>
    <w:p w14:paraId="0271E00A" w14:textId="77777777" w:rsidR="008F6759" w:rsidRDefault="008F6759" w:rsidP="003A3CFE">
      <w:pPr>
        <w:spacing w:line="276" w:lineRule="auto"/>
        <w:rPr>
          <w:rFonts w:cstheme="minorHAnsi"/>
        </w:rPr>
      </w:pPr>
    </w:p>
    <w:p w14:paraId="2A0A1A09" w14:textId="29252BEB" w:rsidR="008F6759" w:rsidRDefault="008F6759" w:rsidP="008F6759">
      <w:pPr>
        <w:pStyle w:val="Heading4"/>
      </w:pPr>
      <w:r>
        <w:t>Did you know?</w:t>
      </w:r>
    </w:p>
    <w:p w14:paraId="5E03E6F6" w14:textId="70C6A124" w:rsidR="008F6759" w:rsidRPr="002B343B" w:rsidRDefault="00684708" w:rsidP="003A3CFE">
      <w:pPr>
        <w:spacing w:line="276" w:lineRule="auto"/>
        <w:rPr>
          <w:rFonts w:cstheme="minorHAnsi"/>
        </w:rPr>
      </w:pPr>
      <w:r w:rsidRPr="00684708">
        <w:rPr>
          <w:rFonts w:cstheme="minorHAnsi"/>
        </w:rPr>
        <w:t xml:space="preserve">In 2023, Edinburgh received its 3rd consecutive </w:t>
      </w:r>
      <w:hyperlink r:id="rId34" w:tgtFrame="_blank" w:history="1">
        <w:r w:rsidRPr="00684708">
          <w:rPr>
            <w:rStyle w:val="Hyperlink"/>
            <w:rFonts w:cstheme="minorHAnsi"/>
          </w:rPr>
          <w:t xml:space="preserve">CDP Cities 'A' rating </w:t>
        </w:r>
      </w:hyperlink>
      <w:r w:rsidRPr="00684708">
        <w:rPr>
          <w:rFonts w:cstheme="minorHAnsi"/>
        </w:rPr>
        <w:t xml:space="preserve">for its environmental action. The A-list status recognises cities that are taking bold leadership on environmental action and transparency. In May 2024, The City of Edinburgh Council revised the </w:t>
      </w:r>
      <w:hyperlink r:id="rId35" w:tgtFrame="_blank" w:history="1">
        <w:r w:rsidRPr="00684708">
          <w:rPr>
            <w:rStyle w:val="Hyperlink"/>
            <w:rFonts w:cstheme="minorHAnsi"/>
          </w:rPr>
          <w:t>Advertising and Sponsorship Policy</w:t>
        </w:r>
      </w:hyperlink>
      <w:r w:rsidRPr="00684708">
        <w:rPr>
          <w:rFonts w:cstheme="minorHAnsi"/>
        </w:rPr>
        <w:t xml:space="preserve"> to prevent promotion of high carbon products such as airlines and airports, fossil fuel companies, non-electric and non-hydrogen cars or cruise holidays.</w:t>
      </w:r>
    </w:p>
    <w:p w14:paraId="2A18FDAB" w14:textId="078D5276" w:rsidR="008F6759" w:rsidRPr="00017EB6" w:rsidRDefault="008F6759" w:rsidP="008F6759">
      <w:pPr>
        <w:pStyle w:val="Heading4"/>
      </w:pPr>
      <w:r w:rsidRPr="00017EB6">
        <w:t xml:space="preserve">Greenhouse gas emissions estimates (in </w:t>
      </w:r>
      <w:r w:rsidR="004B4686">
        <w:t xml:space="preserve">tonnes </w:t>
      </w:r>
      <w:r w:rsidRPr="00017EB6">
        <w:t>CO2e) in Edinburgh 202</w:t>
      </w:r>
      <w:r w:rsidR="004B4686">
        <w:t>2</w:t>
      </w:r>
      <w:r w:rsidRPr="00017EB6">
        <w:t xml:space="preserve"> vs 20</w:t>
      </w:r>
      <w:r>
        <w:t>1</w:t>
      </w:r>
      <w:r w:rsidR="004B4686">
        <w:t>2</w:t>
      </w:r>
    </w:p>
    <w:p w14:paraId="1BC8491D" w14:textId="66346186" w:rsidR="008F6759" w:rsidRPr="00A16960" w:rsidRDefault="008F6759" w:rsidP="008F6759">
      <w:pPr>
        <w:spacing w:line="276" w:lineRule="auto"/>
        <w:rPr>
          <w:rFonts w:cstheme="minorHAnsi"/>
        </w:rPr>
      </w:pPr>
      <w:r w:rsidRPr="00A16960">
        <w:rPr>
          <w:rFonts w:cstheme="minorHAnsi"/>
        </w:rPr>
        <w:t>Note: Stationary energy covers energy consumption from domestic buildings; industrial, institutional and commercial buildings &amp; facilities as well as industrial processes and fuel consumption from agriculture. CO2e describes different greenhouse gases in a common unit.  For any quantity and type of greenhouse gas, CO2e signifies the amount of CO2 which would have the equivalent global warming impact.” – from Ecometrica.</w:t>
      </w:r>
    </w:p>
    <w:p w14:paraId="6DA995A7" w14:textId="77777777" w:rsidR="008F6759" w:rsidRPr="002B35E1" w:rsidRDefault="008F6759" w:rsidP="008F6759">
      <w:pPr>
        <w:spacing w:line="276" w:lineRule="auto"/>
        <w:rPr>
          <w:rFonts w:cstheme="minorHAnsi"/>
        </w:rPr>
      </w:pPr>
      <w:r w:rsidRPr="002B35E1">
        <w:rPr>
          <w:rFonts w:cstheme="minorHAnsi"/>
        </w:rPr>
        <w:t>LULUCF</w:t>
      </w:r>
      <w:r w:rsidRPr="002B35E1">
        <w:rPr>
          <w:rFonts w:cstheme="minorHAnsi"/>
        </w:rPr>
        <w:tab/>
      </w:r>
    </w:p>
    <w:p w14:paraId="1DDF29BF" w14:textId="31CAE6B3" w:rsidR="008F6759" w:rsidRPr="008F6759" w:rsidRDefault="004B4686" w:rsidP="00DA7AD5">
      <w:pPr>
        <w:pStyle w:val="ListParagraph"/>
        <w:numPr>
          <w:ilvl w:val="0"/>
          <w:numId w:val="97"/>
        </w:numPr>
        <w:spacing w:line="276" w:lineRule="auto"/>
        <w:rPr>
          <w:rFonts w:cstheme="minorHAnsi"/>
        </w:rPr>
      </w:pPr>
      <w:r>
        <w:rPr>
          <w:rFonts w:cstheme="minorHAnsi"/>
        </w:rPr>
        <w:t>2012</w:t>
      </w:r>
      <w:r w:rsidR="008F6759" w:rsidRPr="008F6759">
        <w:rPr>
          <w:rFonts w:cstheme="minorHAnsi"/>
        </w:rPr>
        <w:tab/>
        <w:t xml:space="preserve"> 103</w:t>
      </w:r>
      <w:r w:rsidR="00466065">
        <w:rPr>
          <w:rFonts w:cstheme="minorHAnsi"/>
        </w:rPr>
        <w:t>k</w:t>
      </w:r>
      <w:r w:rsidR="008F6759" w:rsidRPr="008F6759">
        <w:rPr>
          <w:rFonts w:cstheme="minorHAnsi"/>
        </w:rPr>
        <w:t xml:space="preserve"> </w:t>
      </w:r>
    </w:p>
    <w:p w14:paraId="15514474" w14:textId="2DE0DB05" w:rsidR="008F6759" w:rsidRPr="008F6759" w:rsidRDefault="004B4686" w:rsidP="00DA7AD5">
      <w:pPr>
        <w:pStyle w:val="ListParagraph"/>
        <w:numPr>
          <w:ilvl w:val="0"/>
          <w:numId w:val="97"/>
        </w:numPr>
        <w:spacing w:line="276" w:lineRule="auto"/>
        <w:rPr>
          <w:rFonts w:cstheme="minorHAnsi"/>
        </w:rPr>
      </w:pPr>
      <w:r>
        <w:rPr>
          <w:rFonts w:cstheme="minorHAnsi"/>
        </w:rPr>
        <w:t>2022</w:t>
      </w:r>
      <w:r w:rsidR="008F6759" w:rsidRPr="008F6759">
        <w:rPr>
          <w:rFonts w:cstheme="minorHAnsi"/>
        </w:rPr>
        <w:tab/>
        <w:t xml:space="preserve"> </w:t>
      </w:r>
      <w:r w:rsidR="00795E86">
        <w:rPr>
          <w:rFonts w:cstheme="minorHAnsi"/>
        </w:rPr>
        <w:t>104k</w:t>
      </w:r>
      <w:r w:rsidR="008F6759" w:rsidRPr="008F6759">
        <w:rPr>
          <w:rFonts w:cstheme="minorHAnsi"/>
        </w:rPr>
        <w:t xml:space="preserve"> </w:t>
      </w:r>
    </w:p>
    <w:p w14:paraId="69BBD53A" w14:textId="77777777" w:rsidR="008F6759" w:rsidRPr="002B35E1" w:rsidRDefault="008F6759" w:rsidP="008F6759">
      <w:pPr>
        <w:spacing w:line="276" w:lineRule="auto"/>
        <w:rPr>
          <w:rFonts w:cstheme="minorHAnsi"/>
        </w:rPr>
      </w:pPr>
      <w:r w:rsidRPr="002B35E1">
        <w:rPr>
          <w:rFonts w:cstheme="minorHAnsi"/>
        </w:rPr>
        <w:t>Stationary</w:t>
      </w:r>
      <w:r w:rsidRPr="002B35E1">
        <w:rPr>
          <w:rFonts w:cstheme="minorHAnsi"/>
        </w:rPr>
        <w:tab/>
      </w:r>
    </w:p>
    <w:p w14:paraId="65F01006" w14:textId="1E837359" w:rsidR="008F6759" w:rsidRPr="008F6759" w:rsidRDefault="004B4686" w:rsidP="00DA7AD5">
      <w:pPr>
        <w:pStyle w:val="ListParagraph"/>
        <w:numPr>
          <w:ilvl w:val="0"/>
          <w:numId w:val="98"/>
        </w:numPr>
        <w:spacing w:line="276" w:lineRule="auto"/>
        <w:rPr>
          <w:rFonts w:cstheme="minorHAnsi"/>
        </w:rPr>
      </w:pPr>
      <w:r>
        <w:rPr>
          <w:rFonts w:cstheme="minorHAnsi"/>
        </w:rPr>
        <w:t>2012</w:t>
      </w:r>
      <w:r w:rsidR="008F6759" w:rsidRPr="008F6759">
        <w:rPr>
          <w:rFonts w:cstheme="minorHAnsi"/>
        </w:rPr>
        <w:tab/>
        <w:t xml:space="preserve"> 2</w:t>
      </w:r>
      <w:r w:rsidR="00F86619">
        <w:rPr>
          <w:rFonts w:cstheme="minorHAnsi"/>
        </w:rPr>
        <w:t>,411k</w:t>
      </w:r>
      <w:r w:rsidR="008F6759" w:rsidRPr="008F6759">
        <w:rPr>
          <w:rFonts w:cstheme="minorHAnsi"/>
        </w:rPr>
        <w:t xml:space="preserve"> </w:t>
      </w:r>
    </w:p>
    <w:p w14:paraId="45A39CFB" w14:textId="08E2FE1B" w:rsidR="008F6759" w:rsidRPr="008F6759" w:rsidRDefault="004B4686" w:rsidP="00DA7AD5">
      <w:pPr>
        <w:pStyle w:val="ListParagraph"/>
        <w:numPr>
          <w:ilvl w:val="0"/>
          <w:numId w:val="98"/>
        </w:numPr>
        <w:spacing w:line="276" w:lineRule="auto"/>
        <w:rPr>
          <w:rFonts w:cstheme="minorHAnsi"/>
        </w:rPr>
      </w:pPr>
      <w:r>
        <w:rPr>
          <w:rFonts w:cstheme="minorHAnsi"/>
        </w:rPr>
        <w:t>2022</w:t>
      </w:r>
      <w:r w:rsidR="008F6759" w:rsidRPr="008F6759">
        <w:rPr>
          <w:rFonts w:cstheme="minorHAnsi"/>
        </w:rPr>
        <w:tab/>
        <w:t xml:space="preserve"> 1,</w:t>
      </w:r>
      <w:r w:rsidR="00270A9E">
        <w:rPr>
          <w:rFonts w:cstheme="minorHAnsi"/>
        </w:rPr>
        <w:t>291k</w:t>
      </w:r>
      <w:r w:rsidR="008F6759" w:rsidRPr="008F6759">
        <w:rPr>
          <w:rFonts w:cstheme="minorHAnsi"/>
        </w:rPr>
        <w:t xml:space="preserve"> </w:t>
      </w:r>
    </w:p>
    <w:p w14:paraId="30CA2B1E" w14:textId="77777777" w:rsidR="008F6759" w:rsidRPr="002B35E1" w:rsidRDefault="008F6759" w:rsidP="008F6759">
      <w:pPr>
        <w:spacing w:line="276" w:lineRule="auto"/>
        <w:rPr>
          <w:rFonts w:cstheme="minorHAnsi"/>
        </w:rPr>
      </w:pPr>
      <w:r w:rsidRPr="002B35E1">
        <w:rPr>
          <w:rFonts w:cstheme="minorHAnsi"/>
        </w:rPr>
        <w:t>Transport</w:t>
      </w:r>
      <w:r w:rsidRPr="002B35E1">
        <w:rPr>
          <w:rFonts w:cstheme="minorHAnsi"/>
        </w:rPr>
        <w:tab/>
      </w:r>
    </w:p>
    <w:p w14:paraId="56E4E0E2" w14:textId="7460D594" w:rsidR="008F6759" w:rsidRPr="008F6759" w:rsidRDefault="004B4686" w:rsidP="00DA7AD5">
      <w:pPr>
        <w:pStyle w:val="ListParagraph"/>
        <w:numPr>
          <w:ilvl w:val="0"/>
          <w:numId w:val="99"/>
        </w:numPr>
        <w:spacing w:line="276" w:lineRule="auto"/>
        <w:rPr>
          <w:rFonts w:cstheme="minorHAnsi"/>
        </w:rPr>
      </w:pPr>
      <w:r>
        <w:rPr>
          <w:rFonts w:cstheme="minorHAnsi"/>
        </w:rPr>
        <w:t>2012</w:t>
      </w:r>
      <w:r w:rsidR="008F6759" w:rsidRPr="008F6759">
        <w:rPr>
          <w:rFonts w:cstheme="minorHAnsi"/>
        </w:rPr>
        <w:tab/>
        <w:t xml:space="preserve"> 7</w:t>
      </w:r>
      <w:r w:rsidR="00270A9E">
        <w:rPr>
          <w:rFonts w:cstheme="minorHAnsi"/>
        </w:rPr>
        <w:t>58k</w:t>
      </w:r>
      <w:r w:rsidR="008F6759" w:rsidRPr="008F6759">
        <w:rPr>
          <w:rFonts w:cstheme="minorHAnsi"/>
        </w:rPr>
        <w:t xml:space="preserve"> </w:t>
      </w:r>
    </w:p>
    <w:p w14:paraId="259426C7" w14:textId="45E86C49" w:rsidR="008F6759" w:rsidRPr="008F6759" w:rsidRDefault="004B4686" w:rsidP="00DA7AD5">
      <w:pPr>
        <w:pStyle w:val="ListParagraph"/>
        <w:numPr>
          <w:ilvl w:val="0"/>
          <w:numId w:val="99"/>
        </w:numPr>
        <w:spacing w:line="276" w:lineRule="auto"/>
        <w:rPr>
          <w:rFonts w:cstheme="minorHAnsi"/>
        </w:rPr>
      </w:pPr>
      <w:r>
        <w:rPr>
          <w:rFonts w:cstheme="minorHAnsi"/>
        </w:rPr>
        <w:t>2022</w:t>
      </w:r>
      <w:r w:rsidR="008F6759" w:rsidRPr="008F6759">
        <w:rPr>
          <w:rFonts w:cstheme="minorHAnsi"/>
        </w:rPr>
        <w:tab/>
        <w:t xml:space="preserve"> 6</w:t>
      </w:r>
      <w:r w:rsidR="00270A9E">
        <w:rPr>
          <w:rFonts w:cstheme="minorHAnsi"/>
        </w:rPr>
        <w:t>86k</w:t>
      </w:r>
      <w:r w:rsidR="008F6759" w:rsidRPr="008F6759">
        <w:rPr>
          <w:rFonts w:cstheme="minorHAnsi"/>
        </w:rPr>
        <w:t xml:space="preserve"> </w:t>
      </w:r>
    </w:p>
    <w:p w14:paraId="3FA0709E" w14:textId="77777777" w:rsidR="008F6759" w:rsidRPr="002B35E1" w:rsidRDefault="008F6759" w:rsidP="008F6759">
      <w:pPr>
        <w:spacing w:line="276" w:lineRule="auto"/>
        <w:rPr>
          <w:rFonts w:cstheme="minorHAnsi"/>
        </w:rPr>
      </w:pPr>
      <w:r w:rsidRPr="002B35E1">
        <w:rPr>
          <w:rFonts w:cstheme="minorHAnsi"/>
        </w:rPr>
        <w:t>Waste</w:t>
      </w:r>
      <w:r w:rsidRPr="002B35E1">
        <w:rPr>
          <w:rFonts w:cstheme="minorHAnsi"/>
        </w:rPr>
        <w:tab/>
      </w:r>
    </w:p>
    <w:p w14:paraId="090D2C74" w14:textId="037ECDB3" w:rsidR="008F6759" w:rsidRPr="008F6759" w:rsidRDefault="004B4686" w:rsidP="00DA7AD5">
      <w:pPr>
        <w:pStyle w:val="ListParagraph"/>
        <w:numPr>
          <w:ilvl w:val="0"/>
          <w:numId w:val="100"/>
        </w:numPr>
        <w:spacing w:line="276" w:lineRule="auto"/>
        <w:rPr>
          <w:rFonts w:cstheme="minorHAnsi"/>
        </w:rPr>
      </w:pPr>
      <w:r>
        <w:rPr>
          <w:rFonts w:cstheme="minorHAnsi"/>
        </w:rPr>
        <w:t>2012</w:t>
      </w:r>
      <w:r w:rsidR="008F6759" w:rsidRPr="008F6759">
        <w:rPr>
          <w:rFonts w:cstheme="minorHAnsi"/>
        </w:rPr>
        <w:tab/>
        <w:t xml:space="preserve"> 14</w:t>
      </w:r>
      <w:r w:rsidR="0076373B">
        <w:rPr>
          <w:rFonts w:cstheme="minorHAnsi"/>
        </w:rPr>
        <w:t>7k</w:t>
      </w:r>
      <w:r w:rsidR="008F6759" w:rsidRPr="008F6759">
        <w:rPr>
          <w:rFonts w:cstheme="minorHAnsi"/>
        </w:rPr>
        <w:t xml:space="preserve"> </w:t>
      </w:r>
    </w:p>
    <w:p w14:paraId="596F0374" w14:textId="65500851" w:rsidR="008F6759" w:rsidRPr="008F6759" w:rsidRDefault="004B4686" w:rsidP="00DA7AD5">
      <w:pPr>
        <w:pStyle w:val="ListParagraph"/>
        <w:numPr>
          <w:ilvl w:val="0"/>
          <w:numId w:val="100"/>
        </w:numPr>
        <w:spacing w:line="276" w:lineRule="auto"/>
        <w:rPr>
          <w:rFonts w:cstheme="minorHAnsi"/>
        </w:rPr>
      </w:pPr>
      <w:r>
        <w:rPr>
          <w:rFonts w:cstheme="minorHAnsi"/>
        </w:rPr>
        <w:t>2022</w:t>
      </w:r>
      <w:r w:rsidR="008F6759" w:rsidRPr="008F6759">
        <w:rPr>
          <w:rFonts w:cstheme="minorHAnsi"/>
        </w:rPr>
        <w:tab/>
        <w:t xml:space="preserve"> </w:t>
      </w:r>
      <w:r w:rsidR="0076373B">
        <w:rPr>
          <w:rFonts w:cstheme="minorHAnsi"/>
        </w:rPr>
        <w:t>111k</w:t>
      </w:r>
      <w:r w:rsidR="008F6759" w:rsidRPr="008F6759">
        <w:rPr>
          <w:rFonts w:cstheme="minorHAnsi"/>
        </w:rPr>
        <w:t xml:space="preserve"> </w:t>
      </w:r>
    </w:p>
    <w:p w14:paraId="5EF0DA97" w14:textId="77777777" w:rsidR="008F6759" w:rsidRDefault="008F6759" w:rsidP="008F6759">
      <w:pPr>
        <w:spacing w:line="276" w:lineRule="auto"/>
        <w:rPr>
          <w:rStyle w:val="Hyperlink"/>
          <w:rFonts w:cstheme="minorHAnsi"/>
          <w:shd w:val="clear" w:color="auto" w:fill="FFFFFF"/>
        </w:rPr>
      </w:pPr>
      <w:r w:rsidRPr="00017EB6">
        <w:rPr>
          <w:rFonts w:cstheme="minorHAnsi"/>
          <w:color w:val="333333"/>
          <w:shd w:val="clear" w:color="auto" w:fill="FFFFFF"/>
        </w:rPr>
        <w:t xml:space="preserve">Source: </w:t>
      </w:r>
      <w:hyperlink r:id="rId36" w:tgtFrame="_blank" w:history="1">
        <w:r w:rsidRPr="00017EB6">
          <w:rPr>
            <w:rStyle w:val="Hyperlink"/>
            <w:rFonts w:cstheme="minorHAnsi"/>
            <w:color w:val="333333"/>
            <w:shd w:val="clear" w:color="auto" w:fill="FFFFFF"/>
          </w:rPr>
          <w:t>C</w:t>
        </w:r>
      </w:hyperlink>
      <w:hyperlink r:id="rId37" w:tgtFrame="_blank" w:history="1">
        <w:r w:rsidRPr="00017EB6">
          <w:rPr>
            <w:rStyle w:val="Hyperlink"/>
            <w:rFonts w:cstheme="minorHAnsi"/>
            <w:shd w:val="clear" w:color="auto" w:fill="FFFFFF"/>
          </w:rPr>
          <w:t>arbon Disclosure Project</w:t>
        </w:r>
      </w:hyperlink>
      <w:r w:rsidRPr="00017EB6">
        <w:rPr>
          <w:rFonts w:cstheme="minorHAnsi"/>
          <w:color w:val="252423"/>
          <w:shd w:val="clear" w:color="auto" w:fill="FFFFFF"/>
        </w:rPr>
        <w:t xml:space="preserve"> and </w:t>
      </w:r>
      <w:hyperlink r:id="rId38" w:tgtFrame="_blank" w:history="1">
        <w:r w:rsidRPr="00017EB6">
          <w:rPr>
            <w:rStyle w:val="Hyperlink"/>
            <w:rFonts w:cstheme="minorHAnsi"/>
            <w:shd w:val="clear" w:color="auto" w:fill="FFFFFF"/>
          </w:rPr>
          <w:t>Department for Business, Energy &amp; Industrial Strategy</w:t>
        </w:r>
      </w:hyperlink>
    </w:p>
    <w:p w14:paraId="382C06D2" w14:textId="77777777" w:rsidR="008F6759" w:rsidRDefault="008F6759" w:rsidP="008F6759">
      <w:pPr>
        <w:spacing w:line="276" w:lineRule="auto"/>
        <w:rPr>
          <w:rStyle w:val="Hyperlink"/>
          <w:rFonts w:cstheme="minorHAnsi"/>
          <w:shd w:val="clear" w:color="auto" w:fill="FFFFFF"/>
        </w:rPr>
      </w:pPr>
    </w:p>
    <w:p w14:paraId="76E31A59" w14:textId="659036F8" w:rsidR="008A36CE" w:rsidRPr="00017EB6" w:rsidRDefault="008A36CE" w:rsidP="008A36CE">
      <w:pPr>
        <w:pStyle w:val="Heading4"/>
      </w:pPr>
      <w:r w:rsidRPr="00017EB6">
        <w:t>Greenhouse gas emissions per capita (in tonnes CO2e) in major UK cities in 202</w:t>
      </w:r>
      <w:r w:rsidR="00B679EE">
        <w:t>2</w:t>
      </w:r>
      <w:r w:rsidRPr="00017EB6">
        <w:t xml:space="preserve"> and reduction from 201</w:t>
      </w:r>
      <w:r w:rsidR="00B679EE">
        <w:t>2</w:t>
      </w:r>
    </w:p>
    <w:p w14:paraId="0176C637" w14:textId="31F378E2" w:rsidR="008A36CE" w:rsidRPr="008D2BDD" w:rsidRDefault="008A36CE" w:rsidP="00DA7AD5">
      <w:pPr>
        <w:pStyle w:val="ListParagraph"/>
        <w:numPr>
          <w:ilvl w:val="0"/>
          <w:numId w:val="68"/>
        </w:numPr>
        <w:spacing w:line="276" w:lineRule="auto"/>
        <w:rPr>
          <w:rFonts w:cstheme="minorHAnsi"/>
        </w:rPr>
      </w:pPr>
      <w:r w:rsidRPr="008D2BDD">
        <w:rPr>
          <w:rFonts w:cstheme="minorHAnsi"/>
        </w:rPr>
        <w:t>Manchester: Emissions per capita 3.</w:t>
      </w:r>
      <w:r w:rsidR="00A668DC">
        <w:rPr>
          <w:rFonts w:cstheme="minorHAnsi"/>
        </w:rPr>
        <w:t>76</w:t>
      </w:r>
      <w:r w:rsidRPr="008D2BDD">
        <w:rPr>
          <w:rFonts w:cstheme="minorHAnsi"/>
        </w:rPr>
        <w:t xml:space="preserve">, Reduction in emissions </w:t>
      </w:r>
      <w:r w:rsidR="00A668DC">
        <w:rPr>
          <w:rFonts w:cstheme="minorHAnsi"/>
        </w:rPr>
        <w:t>49.3</w:t>
      </w:r>
      <w:r w:rsidRPr="008D2BDD">
        <w:rPr>
          <w:rFonts w:cstheme="minorHAnsi"/>
        </w:rPr>
        <w:t>%</w:t>
      </w:r>
    </w:p>
    <w:p w14:paraId="449EE573" w14:textId="70E998F9" w:rsidR="008A36CE" w:rsidRPr="008D2BDD" w:rsidRDefault="008A36CE" w:rsidP="00DA7AD5">
      <w:pPr>
        <w:pStyle w:val="ListParagraph"/>
        <w:numPr>
          <w:ilvl w:val="0"/>
          <w:numId w:val="68"/>
        </w:numPr>
        <w:spacing w:line="276" w:lineRule="auto"/>
        <w:rPr>
          <w:rFonts w:cstheme="minorHAnsi"/>
        </w:rPr>
      </w:pPr>
      <w:r w:rsidRPr="008D2BDD">
        <w:rPr>
          <w:rFonts w:cstheme="minorHAnsi"/>
        </w:rPr>
        <w:t>Liverpool: Emissions per capita 3.</w:t>
      </w:r>
      <w:r w:rsidR="000B5FCF">
        <w:rPr>
          <w:rFonts w:cstheme="minorHAnsi"/>
        </w:rPr>
        <w:t>51</w:t>
      </w:r>
      <w:r w:rsidRPr="008D2BDD">
        <w:rPr>
          <w:rFonts w:cstheme="minorHAnsi"/>
        </w:rPr>
        <w:t>, Reduction in emissions 4</w:t>
      </w:r>
      <w:r w:rsidR="000B5FCF">
        <w:rPr>
          <w:rFonts w:cstheme="minorHAnsi"/>
        </w:rPr>
        <w:t>8</w:t>
      </w:r>
      <w:r w:rsidRPr="008D2BDD">
        <w:rPr>
          <w:rFonts w:cstheme="minorHAnsi"/>
        </w:rPr>
        <w:t>.</w:t>
      </w:r>
      <w:r w:rsidR="000B5FCF">
        <w:rPr>
          <w:rFonts w:cstheme="minorHAnsi"/>
        </w:rPr>
        <w:t>5</w:t>
      </w:r>
      <w:r w:rsidRPr="008D2BDD">
        <w:rPr>
          <w:rFonts w:cstheme="minorHAnsi"/>
        </w:rPr>
        <w:t>%</w:t>
      </w:r>
    </w:p>
    <w:p w14:paraId="1ED552D5" w14:textId="6D869CE1" w:rsidR="008A36CE" w:rsidRPr="008D2BDD" w:rsidRDefault="008A36CE" w:rsidP="00DA7AD5">
      <w:pPr>
        <w:pStyle w:val="ListParagraph"/>
        <w:numPr>
          <w:ilvl w:val="0"/>
          <w:numId w:val="68"/>
        </w:numPr>
        <w:spacing w:line="276" w:lineRule="auto"/>
        <w:rPr>
          <w:rFonts w:cstheme="minorHAnsi"/>
        </w:rPr>
      </w:pPr>
      <w:r w:rsidRPr="008D2BDD">
        <w:rPr>
          <w:rFonts w:cstheme="minorHAnsi"/>
        </w:rPr>
        <w:t>Bristol: Emissions per capita 3.</w:t>
      </w:r>
      <w:r w:rsidR="00824C73">
        <w:rPr>
          <w:rFonts w:cstheme="minorHAnsi"/>
        </w:rPr>
        <w:t>28</w:t>
      </w:r>
      <w:r w:rsidRPr="008D2BDD">
        <w:rPr>
          <w:rFonts w:cstheme="minorHAnsi"/>
        </w:rPr>
        <w:t xml:space="preserve">, Reduction in emissions </w:t>
      </w:r>
      <w:r w:rsidR="007C0C33">
        <w:rPr>
          <w:rFonts w:cstheme="minorHAnsi"/>
        </w:rPr>
        <w:t>43</w:t>
      </w:r>
      <w:r w:rsidRPr="008D2BDD">
        <w:rPr>
          <w:rFonts w:cstheme="minorHAnsi"/>
        </w:rPr>
        <w:t>.</w:t>
      </w:r>
      <w:r w:rsidR="007C0C33">
        <w:rPr>
          <w:rFonts w:cstheme="minorHAnsi"/>
        </w:rPr>
        <w:t>7</w:t>
      </w:r>
      <w:r w:rsidRPr="008D2BDD">
        <w:rPr>
          <w:rFonts w:cstheme="minorHAnsi"/>
        </w:rPr>
        <w:t>%</w:t>
      </w:r>
    </w:p>
    <w:p w14:paraId="1E78A311" w14:textId="04C45184" w:rsidR="007C0C33" w:rsidRPr="008D2BDD" w:rsidRDefault="007C0C33" w:rsidP="00DA7AD5">
      <w:pPr>
        <w:pStyle w:val="ListParagraph"/>
        <w:numPr>
          <w:ilvl w:val="0"/>
          <w:numId w:val="68"/>
        </w:numPr>
        <w:spacing w:line="276" w:lineRule="auto"/>
        <w:rPr>
          <w:rFonts w:cstheme="minorHAnsi"/>
        </w:rPr>
      </w:pPr>
      <w:r w:rsidRPr="008D2BDD">
        <w:rPr>
          <w:rFonts w:cstheme="minorHAnsi"/>
        </w:rPr>
        <w:lastRenderedPageBreak/>
        <w:t xml:space="preserve">Sheffield: Emissions per capita </w:t>
      </w:r>
      <w:r>
        <w:rPr>
          <w:rFonts w:cstheme="minorHAnsi"/>
        </w:rPr>
        <w:t>3</w:t>
      </w:r>
      <w:r w:rsidRPr="008D2BDD">
        <w:rPr>
          <w:rFonts w:cstheme="minorHAnsi"/>
        </w:rPr>
        <w:t>.9</w:t>
      </w:r>
      <w:r>
        <w:rPr>
          <w:rFonts w:cstheme="minorHAnsi"/>
        </w:rPr>
        <w:t>1</w:t>
      </w:r>
      <w:r w:rsidRPr="008D2BDD">
        <w:rPr>
          <w:rFonts w:cstheme="minorHAnsi"/>
        </w:rPr>
        <w:t xml:space="preserve">, Reduction in emissions </w:t>
      </w:r>
      <w:r>
        <w:rPr>
          <w:rFonts w:cstheme="minorHAnsi"/>
        </w:rPr>
        <w:t>41.7</w:t>
      </w:r>
      <w:r w:rsidRPr="008D2BDD">
        <w:rPr>
          <w:rFonts w:cstheme="minorHAnsi"/>
        </w:rPr>
        <w:t>%</w:t>
      </w:r>
    </w:p>
    <w:p w14:paraId="78D78373" w14:textId="12E057E5" w:rsidR="008A36CE" w:rsidRPr="008D2BDD" w:rsidRDefault="008A36CE" w:rsidP="00DA7AD5">
      <w:pPr>
        <w:pStyle w:val="ListParagraph"/>
        <w:numPr>
          <w:ilvl w:val="0"/>
          <w:numId w:val="68"/>
        </w:numPr>
        <w:spacing w:line="276" w:lineRule="auto"/>
        <w:rPr>
          <w:rFonts w:cstheme="minorHAnsi"/>
        </w:rPr>
      </w:pPr>
      <w:r w:rsidRPr="008D2BDD">
        <w:rPr>
          <w:rFonts w:cstheme="minorHAnsi"/>
        </w:rPr>
        <w:t>Edinburgh: Emissions per capita 4.2</w:t>
      </w:r>
      <w:r w:rsidR="00EF7762">
        <w:rPr>
          <w:rFonts w:cstheme="minorHAnsi"/>
        </w:rPr>
        <w:t>6</w:t>
      </w:r>
      <w:r w:rsidRPr="008D2BDD">
        <w:rPr>
          <w:rFonts w:cstheme="minorHAnsi"/>
        </w:rPr>
        <w:t xml:space="preserve">, Reduction in emissions </w:t>
      </w:r>
      <w:r w:rsidR="00EF7762">
        <w:rPr>
          <w:rFonts w:cstheme="minorHAnsi"/>
        </w:rPr>
        <w:t>40</w:t>
      </w:r>
      <w:r w:rsidRPr="008D2BDD">
        <w:rPr>
          <w:rFonts w:cstheme="minorHAnsi"/>
        </w:rPr>
        <w:t>.9%</w:t>
      </w:r>
    </w:p>
    <w:p w14:paraId="7EDADD51" w14:textId="003745DF" w:rsidR="008A36CE" w:rsidRPr="008D2BDD" w:rsidRDefault="008A36CE" w:rsidP="00DA7AD5">
      <w:pPr>
        <w:pStyle w:val="ListParagraph"/>
        <w:numPr>
          <w:ilvl w:val="0"/>
          <w:numId w:val="68"/>
        </w:numPr>
        <w:spacing w:line="276" w:lineRule="auto"/>
        <w:rPr>
          <w:rFonts w:cstheme="minorHAnsi"/>
        </w:rPr>
      </w:pPr>
      <w:r w:rsidRPr="008D2BDD">
        <w:rPr>
          <w:rFonts w:cstheme="minorHAnsi"/>
        </w:rPr>
        <w:t>Glasgow: Emissions per capita 4.</w:t>
      </w:r>
      <w:r w:rsidR="00EF7762">
        <w:rPr>
          <w:rFonts w:cstheme="minorHAnsi"/>
        </w:rPr>
        <w:t>19</w:t>
      </w:r>
      <w:r w:rsidRPr="008D2BDD">
        <w:rPr>
          <w:rFonts w:cstheme="minorHAnsi"/>
        </w:rPr>
        <w:t xml:space="preserve">, Reduction in emissions </w:t>
      </w:r>
      <w:r w:rsidR="00EF7762">
        <w:rPr>
          <w:rFonts w:cstheme="minorHAnsi"/>
        </w:rPr>
        <w:t>40</w:t>
      </w:r>
      <w:r w:rsidRPr="008D2BDD">
        <w:rPr>
          <w:rFonts w:cstheme="minorHAnsi"/>
        </w:rPr>
        <w:t>.</w:t>
      </w:r>
      <w:r w:rsidR="00EF7762">
        <w:rPr>
          <w:rFonts w:cstheme="minorHAnsi"/>
        </w:rPr>
        <w:t>9</w:t>
      </w:r>
      <w:r w:rsidRPr="008D2BDD">
        <w:rPr>
          <w:rFonts w:cstheme="minorHAnsi"/>
        </w:rPr>
        <w:t>%</w:t>
      </w:r>
    </w:p>
    <w:p w14:paraId="3FA477CE" w14:textId="3A59D62E" w:rsidR="008A36CE" w:rsidRPr="008D2BDD" w:rsidRDefault="008A36CE" w:rsidP="00DA7AD5">
      <w:pPr>
        <w:pStyle w:val="ListParagraph"/>
        <w:numPr>
          <w:ilvl w:val="0"/>
          <w:numId w:val="68"/>
        </w:numPr>
        <w:spacing w:line="276" w:lineRule="auto"/>
        <w:rPr>
          <w:rFonts w:cstheme="minorHAnsi"/>
        </w:rPr>
      </w:pPr>
      <w:r w:rsidRPr="008D2BDD">
        <w:rPr>
          <w:rFonts w:cstheme="minorHAnsi"/>
        </w:rPr>
        <w:t>Leeds: Emissions per capita 4.</w:t>
      </w:r>
      <w:r w:rsidR="00EF7762">
        <w:rPr>
          <w:rFonts w:cstheme="minorHAnsi"/>
        </w:rPr>
        <w:t>49</w:t>
      </w:r>
      <w:r w:rsidRPr="008D2BDD">
        <w:rPr>
          <w:rFonts w:cstheme="minorHAnsi"/>
        </w:rPr>
        <w:t>, Reduction in emissions 3</w:t>
      </w:r>
      <w:r w:rsidR="00854633">
        <w:rPr>
          <w:rFonts w:cstheme="minorHAnsi"/>
        </w:rPr>
        <w:t>9</w:t>
      </w:r>
      <w:r w:rsidRPr="008D2BDD">
        <w:rPr>
          <w:rFonts w:cstheme="minorHAnsi"/>
        </w:rPr>
        <w:t>.</w:t>
      </w:r>
      <w:r w:rsidR="00854633">
        <w:rPr>
          <w:rFonts w:cstheme="minorHAnsi"/>
        </w:rPr>
        <w:t>2</w:t>
      </w:r>
      <w:r w:rsidRPr="008D2BDD">
        <w:rPr>
          <w:rFonts w:cstheme="minorHAnsi"/>
        </w:rPr>
        <w:t>%</w:t>
      </w:r>
    </w:p>
    <w:p w14:paraId="2394F83F" w14:textId="662FCCE5" w:rsidR="008A36CE" w:rsidRPr="008D2BDD" w:rsidRDefault="008A36CE" w:rsidP="00DA7AD5">
      <w:pPr>
        <w:pStyle w:val="ListParagraph"/>
        <w:numPr>
          <w:ilvl w:val="0"/>
          <w:numId w:val="68"/>
        </w:numPr>
        <w:spacing w:line="276" w:lineRule="auto"/>
        <w:rPr>
          <w:rFonts w:cstheme="minorHAnsi"/>
        </w:rPr>
      </w:pPr>
      <w:r w:rsidRPr="008D2BDD">
        <w:rPr>
          <w:rFonts w:cstheme="minorHAnsi"/>
        </w:rPr>
        <w:t>Bradford: Emissions per capita 3.</w:t>
      </w:r>
      <w:r w:rsidR="00854633">
        <w:rPr>
          <w:rFonts w:cstheme="minorHAnsi"/>
        </w:rPr>
        <w:t>63</w:t>
      </w:r>
      <w:r w:rsidRPr="008D2BDD">
        <w:rPr>
          <w:rFonts w:cstheme="minorHAnsi"/>
        </w:rPr>
        <w:t xml:space="preserve">, Reduction in emissions </w:t>
      </w:r>
      <w:r w:rsidR="00854633">
        <w:rPr>
          <w:rFonts w:cstheme="minorHAnsi"/>
        </w:rPr>
        <w:t>3</w:t>
      </w:r>
      <w:r w:rsidRPr="008D2BDD">
        <w:rPr>
          <w:rFonts w:cstheme="minorHAnsi"/>
        </w:rPr>
        <w:t>9%</w:t>
      </w:r>
    </w:p>
    <w:p w14:paraId="24B72A06" w14:textId="336E877A" w:rsidR="00BA05B1" w:rsidRPr="006E69C4" w:rsidRDefault="008A36CE" w:rsidP="00DA7AD5">
      <w:pPr>
        <w:pStyle w:val="ListParagraph"/>
        <w:numPr>
          <w:ilvl w:val="0"/>
          <w:numId w:val="68"/>
        </w:numPr>
        <w:spacing w:line="276" w:lineRule="auto"/>
        <w:rPr>
          <w:rFonts w:cstheme="minorHAnsi"/>
        </w:rPr>
      </w:pPr>
      <w:r w:rsidRPr="008D2BDD">
        <w:rPr>
          <w:rFonts w:cstheme="minorHAnsi"/>
        </w:rPr>
        <w:t>Birmingham: Emissions per capita 3.</w:t>
      </w:r>
      <w:r w:rsidR="00854633">
        <w:rPr>
          <w:rFonts w:cstheme="minorHAnsi"/>
        </w:rPr>
        <w:t>73</w:t>
      </w:r>
      <w:r w:rsidRPr="008D2BDD">
        <w:rPr>
          <w:rFonts w:cstheme="minorHAnsi"/>
        </w:rPr>
        <w:t xml:space="preserve">, Reduction in emissions </w:t>
      </w:r>
      <w:r w:rsidR="00854633">
        <w:rPr>
          <w:rFonts w:cstheme="minorHAnsi"/>
        </w:rPr>
        <w:t>36</w:t>
      </w:r>
      <w:r w:rsidRPr="008D2BDD">
        <w:rPr>
          <w:rFonts w:cstheme="minorHAnsi"/>
        </w:rPr>
        <w:t>%</w:t>
      </w:r>
    </w:p>
    <w:p w14:paraId="400B8E97" w14:textId="21A2C5D2" w:rsidR="00D25C1A" w:rsidRPr="00D25C1A" w:rsidRDefault="003A3CFE" w:rsidP="00BA05B1">
      <w:pPr>
        <w:pStyle w:val="Heading4"/>
      </w:pPr>
      <w:r>
        <w:t>Source of greenhouse gases in major UK cities 202</w:t>
      </w:r>
      <w:r w:rsidR="00E362D2">
        <w:t>2</w:t>
      </w:r>
      <w:r>
        <w:t xml:space="preserve"> (in thousand tonnes CO2e)</w:t>
      </w:r>
    </w:p>
    <w:p w14:paraId="11F84198" w14:textId="77777777" w:rsidR="009F0431" w:rsidRDefault="009F0431" w:rsidP="00DA7AD5">
      <w:pPr>
        <w:pStyle w:val="ListParagraph"/>
        <w:numPr>
          <w:ilvl w:val="0"/>
          <w:numId w:val="67"/>
        </w:numPr>
        <w:spacing w:line="276" w:lineRule="auto"/>
        <w:rPr>
          <w:lang w:eastAsia="en-GB"/>
        </w:rPr>
      </w:pPr>
      <w:r>
        <w:rPr>
          <w:lang w:eastAsia="en-GB"/>
        </w:rPr>
        <w:t>Birmingham (4,316 total): Transport 1,335, Domestic 1,251, Commercial 1,143, Public Sector 263, Agriculture &amp; LULUCF 30, Waste 288</w:t>
      </w:r>
    </w:p>
    <w:p w14:paraId="7BF9263A" w14:textId="77777777" w:rsidR="009F0431" w:rsidRDefault="009F0431" w:rsidP="00DA7AD5">
      <w:pPr>
        <w:pStyle w:val="ListParagraph"/>
        <w:numPr>
          <w:ilvl w:val="0"/>
          <w:numId w:val="67"/>
        </w:numPr>
        <w:spacing w:line="276" w:lineRule="auto"/>
        <w:rPr>
          <w:lang w:eastAsia="en-GB"/>
        </w:rPr>
      </w:pPr>
      <w:r>
        <w:rPr>
          <w:lang w:eastAsia="en-GB"/>
        </w:rPr>
        <w:t>Leeds (3,693 total): Transport 1,454, Domestic 958, Commercial 838, Public Sector 175, Agriculture &amp; LULUCF 62, Waste 198</w:t>
      </w:r>
    </w:p>
    <w:p w14:paraId="203C8040" w14:textId="77777777" w:rsidR="009F0431" w:rsidRDefault="009F0431" w:rsidP="00DA7AD5">
      <w:pPr>
        <w:pStyle w:val="ListParagraph"/>
        <w:numPr>
          <w:ilvl w:val="0"/>
          <w:numId w:val="67"/>
        </w:numPr>
        <w:spacing w:line="276" w:lineRule="auto"/>
        <w:rPr>
          <w:lang w:eastAsia="en-GB"/>
        </w:rPr>
      </w:pPr>
      <w:r>
        <w:rPr>
          <w:lang w:eastAsia="en-GB"/>
        </w:rPr>
        <w:t>Glasgow (2,807 total): Transport 797, Domestic 658, Commercial 838, Public Sector 230, Agriculture &amp; LULUCF 78, Waste 207</w:t>
      </w:r>
    </w:p>
    <w:p w14:paraId="4C10D06B" w14:textId="77777777" w:rsidR="009F0431" w:rsidRDefault="009F0431" w:rsidP="00DA7AD5">
      <w:pPr>
        <w:pStyle w:val="ListParagraph"/>
        <w:numPr>
          <w:ilvl w:val="0"/>
          <w:numId w:val="67"/>
        </w:numPr>
        <w:spacing w:line="276" w:lineRule="auto"/>
        <w:rPr>
          <w:lang w:eastAsia="en-GB"/>
        </w:rPr>
      </w:pPr>
      <w:r>
        <w:rPr>
          <w:lang w:eastAsia="en-GB"/>
        </w:rPr>
        <w:t>Sheffield (2,211 total): Transport 616, Domestic 653, Commercial 569, Public Sector 120, Agriculture &amp; LULUCF 30, Waste 222</w:t>
      </w:r>
    </w:p>
    <w:p w14:paraId="3C18896A" w14:textId="77777777" w:rsidR="009F0431" w:rsidRDefault="009F0431" w:rsidP="00DA7AD5">
      <w:pPr>
        <w:pStyle w:val="ListParagraph"/>
        <w:numPr>
          <w:ilvl w:val="0"/>
          <w:numId w:val="67"/>
        </w:numPr>
        <w:spacing w:line="276" w:lineRule="auto"/>
        <w:rPr>
          <w:lang w:eastAsia="en-GB"/>
        </w:rPr>
      </w:pPr>
      <w:r>
        <w:rPr>
          <w:lang w:eastAsia="en-GB"/>
        </w:rPr>
        <w:t>Manchester (2,192 total): Transport 616, Domestic 548, Commercial 542, Public Sector 199, Agriculture &amp; LULUCF 11, Waste 226</w:t>
      </w:r>
    </w:p>
    <w:p w14:paraId="145C7A9B" w14:textId="77777777" w:rsidR="009F0431" w:rsidRDefault="009F0431" w:rsidP="00DA7AD5">
      <w:pPr>
        <w:pStyle w:val="ListParagraph"/>
        <w:numPr>
          <w:ilvl w:val="0"/>
          <w:numId w:val="67"/>
        </w:numPr>
        <w:spacing w:line="276" w:lineRule="auto"/>
        <w:rPr>
          <w:lang w:eastAsia="en-GB"/>
        </w:rPr>
      </w:pPr>
      <w:r>
        <w:rPr>
          <w:lang w:eastAsia="en-GB"/>
        </w:rPr>
        <w:t>Edinburgh (2,141 total): Transport 658, Domestic 627, Commercial 518, Public Sector 146, Agriculture &amp; LULUCF 104, Waste 111</w:t>
      </w:r>
    </w:p>
    <w:p w14:paraId="3AD850A5" w14:textId="77777777" w:rsidR="009F0431" w:rsidRDefault="009F0431" w:rsidP="00DA7AD5">
      <w:pPr>
        <w:pStyle w:val="ListParagraph"/>
        <w:numPr>
          <w:ilvl w:val="0"/>
          <w:numId w:val="67"/>
        </w:numPr>
        <w:spacing w:line="276" w:lineRule="auto"/>
        <w:rPr>
          <w:lang w:eastAsia="en-GB"/>
        </w:rPr>
      </w:pPr>
      <w:r>
        <w:rPr>
          <w:lang w:eastAsia="en-GB"/>
        </w:rPr>
        <w:t>Bradford (2,009 total): Transport 539, Domestic 650, Commercial 543, Public Sector 115, Agriculture &amp; LULUCF 78, Waste 75</w:t>
      </w:r>
    </w:p>
    <w:p w14:paraId="179A9699" w14:textId="77777777" w:rsidR="009F0431" w:rsidRDefault="009F0431" w:rsidP="00DA7AD5">
      <w:pPr>
        <w:pStyle w:val="ListParagraph"/>
        <w:numPr>
          <w:ilvl w:val="0"/>
          <w:numId w:val="67"/>
        </w:numPr>
        <w:spacing w:line="276" w:lineRule="auto"/>
        <w:rPr>
          <w:lang w:eastAsia="en-GB"/>
        </w:rPr>
      </w:pPr>
      <w:r>
        <w:rPr>
          <w:lang w:eastAsia="en-GB"/>
        </w:rPr>
        <w:t>Liverpool (1,746 total): Transport 508, Domestic 530, Commercial 466, Public Sector 128, Agriculture &amp; LULUCF 6, Waste 107</w:t>
      </w:r>
    </w:p>
    <w:p w14:paraId="15450FF3" w14:textId="7C662D20" w:rsidR="008B3CF9" w:rsidRDefault="009F0431" w:rsidP="00DA7AD5">
      <w:pPr>
        <w:pStyle w:val="ListParagraph"/>
        <w:numPr>
          <w:ilvl w:val="0"/>
          <w:numId w:val="67"/>
        </w:numPr>
        <w:spacing w:line="276" w:lineRule="auto"/>
        <w:rPr>
          <w:lang w:eastAsia="en-GB"/>
        </w:rPr>
      </w:pPr>
      <w:r>
        <w:rPr>
          <w:lang w:eastAsia="en-GB"/>
        </w:rPr>
        <w:t>Bristol (1,570 total): Transport 529, Domestic 467, Commercial 359, Public Sector 108, Agriculture &amp; LULUCF 8, Waste 100</w:t>
      </w:r>
    </w:p>
    <w:p w14:paraId="1F96275A" w14:textId="77777777" w:rsidR="008A36CE" w:rsidRDefault="008A36CE" w:rsidP="008A36CE">
      <w:pPr>
        <w:spacing w:line="276" w:lineRule="auto"/>
        <w:rPr>
          <w:lang w:eastAsia="en-GB"/>
        </w:rPr>
      </w:pPr>
    </w:p>
    <w:p w14:paraId="5AAA7B86" w14:textId="60685455" w:rsidR="00750032" w:rsidRDefault="006C054D" w:rsidP="008A36CE">
      <w:pPr>
        <w:pStyle w:val="Heading3"/>
      </w:pPr>
      <w:r w:rsidRPr="006C054D">
        <w:t>Climate change and use of renewables in UK cities</w:t>
      </w:r>
    </w:p>
    <w:p w14:paraId="28040436" w14:textId="77777777" w:rsidR="006C054D" w:rsidRDefault="006C054D" w:rsidP="001D37FD">
      <w:pPr>
        <w:spacing w:line="276" w:lineRule="auto"/>
      </w:pPr>
    </w:p>
    <w:p w14:paraId="07896976" w14:textId="77777777" w:rsidR="006C054D" w:rsidRDefault="006C054D" w:rsidP="008A36CE">
      <w:pPr>
        <w:pStyle w:val="Heading4"/>
      </w:pPr>
      <w:r>
        <w:t>Did you know?</w:t>
      </w:r>
    </w:p>
    <w:p w14:paraId="0C664D19" w14:textId="77777777" w:rsidR="0090778E" w:rsidRPr="0090778E" w:rsidRDefault="0090778E" w:rsidP="0090778E">
      <w:pPr>
        <w:pStyle w:val="NormalWeb"/>
        <w:shd w:val="clear" w:color="auto" w:fill="FFFFFF"/>
        <w:spacing w:before="0" w:beforeAutospacing="0" w:after="0" w:afterAutospacing="0"/>
        <w:rPr>
          <w:rFonts w:asciiTheme="minorHAnsi" w:hAnsiTheme="minorHAnsi" w:cs="Arial"/>
          <w:color w:val="252423"/>
          <w:sz w:val="22"/>
          <w:szCs w:val="22"/>
        </w:rPr>
      </w:pPr>
      <w:r w:rsidRPr="0090778E">
        <w:rPr>
          <w:rFonts w:asciiTheme="minorHAnsi" w:hAnsiTheme="minorHAnsi" w:cs="Arial"/>
          <w:color w:val="252423"/>
          <w:sz w:val="22"/>
          <w:szCs w:val="22"/>
        </w:rPr>
        <w:t xml:space="preserve">The City of Edinburgh Council has become the first Council in Scotland to endorse the </w:t>
      </w:r>
      <w:hyperlink r:id="rId39" w:tgtFrame="_blank" w:history="1">
        <w:r w:rsidRPr="0090778E">
          <w:rPr>
            <w:rStyle w:val="Hyperlink"/>
            <w:rFonts w:asciiTheme="minorHAnsi" w:eastAsiaTheme="majorEastAsia" w:hAnsiTheme="minorHAnsi" w:cs="Arial"/>
            <w:sz w:val="22"/>
            <w:szCs w:val="22"/>
          </w:rPr>
          <w:t>Plant Based Treaty</w:t>
        </w:r>
      </w:hyperlink>
      <w:r w:rsidRPr="0090778E">
        <w:rPr>
          <w:rFonts w:asciiTheme="minorHAnsi" w:hAnsiTheme="minorHAnsi" w:cs="Arial"/>
          <w:color w:val="252423"/>
          <w:sz w:val="22"/>
          <w:szCs w:val="22"/>
        </w:rPr>
        <w:t xml:space="preserve">, a global campaign designed to put food systems at the forefront of combating the climate crisis. In 2024, the Council published it first </w:t>
      </w:r>
      <w:hyperlink r:id="rId40" w:tgtFrame="_blank" w:history="1">
        <w:r w:rsidRPr="0090778E">
          <w:rPr>
            <w:rStyle w:val="Hyperlink"/>
            <w:rFonts w:asciiTheme="minorHAnsi" w:eastAsiaTheme="majorEastAsia" w:hAnsiTheme="minorHAnsi" w:cs="Arial"/>
            <w:sz w:val="22"/>
            <w:szCs w:val="22"/>
          </w:rPr>
          <w:t>Plant-Based Treaty action plan</w:t>
        </w:r>
      </w:hyperlink>
      <w:r w:rsidRPr="0090778E">
        <w:rPr>
          <w:rFonts w:asciiTheme="minorHAnsi" w:hAnsiTheme="minorHAnsi" w:cs="Arial"/>
          <w:color w:val="252423"/>
          <w:sz w:val="22"/>
          <w:szCs w:val="22"/>
        </w:rPr>
        <w:t>.</w:t>
      </w:r>
    </w:p>
    <w:p w14:paraId="682B7623" w14:textId="77777777" w:rsidR="00B25F56" w:rsidRDefault="00B25F56" w:rsidP="0090778E">
      <w:pPr>
        <w:pStyle w:val="NormalWeb"/>
        <w:shd w:val="clear" w:color="auto" w:fill="FFFFFF"/>
        <w:spacing w:before="0" w:beforeAutospacing="0" w:after="0" w:afterAutospacing="0"/>
        <w:rPr>
          <w:rFonts w:asciiTheme="minorHAnsi" w:hAnsiTheme="minorHAnsi" w:cs="Arial"/>
          <w:color w:val="252423"/>
          <w:sz w:val="22"/>
          <w:szCs w:val="22"/>
        </w:rPr>
      </w:pPr>
    </w:p>
    <w:p w14:paraId="1A74B91F" w14:textId="2CD7A6EC" w:rsidR="0090778E" w:rsidRDefault="0090778E" w:rsidP="0090778E">
      <w:pPr>
        <w:pStyle w:val="NormalWeb"/>
        <w:shd w:val="clear" w:color="auto" w:fill="FFFFFF"/>
        <w:spacing w:before="0" w:beforeAutospacing="0" w:after="0" w:afterAutospacing="0"/>
        <w:rPr>
          <w:rFonts w:asciiTheme="minorHAnsi" w:hAnsiTheme="minorHAnsi" w:cs="Arial"/>
          <w:color w:val="252423"/>
          <w:sz w:val="22"/>
          <w:szCs w:val="22"/>
        </w:rPr>
      </w:pPr>
      <w:r w:rsidRPr="0090778E">
        <w:rPr>
          <w:rFonts w:asciiTheme="minorHAnsi" w:hAnsiTheme="minorHAnsi" w:cs="Arial"/>
          <w:color w:val="252423"/>
          <w:sz w:val="22"/>
          <w:szCs w:val="22"/>
        </w:rPr>
        <w:t xml:space="preserve">In August 2024 the new </w:t>
      </w:r>
      <w:hyperlink r:id="rId41" w:tgtFrame="_blank" w:history="1">
        <w:r w:rsidRPr="0090778E">
          <w:rPr>
            <w:rStyle w:val="Hyperlink"/>
            <w:rFonts w:asciiTheme="minorHAnsi" w:eastAsiaTheme="majorEastAsia" w:hAnsiTheme="minorHAnsi" w:cs="Arial"/>
            <w:sz w:val="22"/>
            <w:szCs w:val="22"/>
          </w:rPr>
          <w:t>Climate Ready Edinburgh Plan</w:t>
        </w:r>
      </w:hyperlink>
      <w:r w:rsidRPr="0090778E">
        <w:rPr>
          <w:rFonts w:asciiTheme="minorHAnsi" w:hAnsiTheme="minorHAnsi" w:cs="Arial"/>
          <w:color w:val="252423"/>
          <w:sz w:val="22"/>
          <w:szCs w:val="22"/>
        </w:rPr>
        <w:t xml:space="preserve"> was approved at committee which sets out a single citywide partnership plan for how we can adapt the city to the effects of climate change.</w:t>
      </w:r>
    </w:p>
    <w:p w14:paraId="0CA1BED2" w14:textId="77777777" w:rsidR="00B25F56" w:rsidRDefault="00B25F56" w:rsidP="00FD77D8">
      <w:pPr>
        <w:pStyle w:val="NormalWeb"/>
        <w:shd w:val="clear" w:color="auto" w:fill="FFFFFF"/>
        <w:spacing w:before="0" w:beforeAutospacing="0" w:after="0" w:afterAutospacing="0"/>
        <w:rPr>
          <w:rFonts w:asciiTheme="minorHAnsi" w:hAnsiTheme="minorHAnsi" w:cs="Arial"/>
          <w:color w:val="252423"/>
          <w:sz w:val="22"/>
          <w:szCs w:val="22"/>
        </w:rPr>
      </w:pPr>
    </w:p>
    <w:p w14:paraId="67036011" w14:textId="666004B7" w:rsidR="006C054D" w:rsidRDefault="00FD77D8" w:rsidP="00FD77D8">
      <w:pPr>
        <w:pStyle w:val="NormalWeb"/>
        <w:shd w:val="clear" w:color="auto" w:fill="FFFFFF"/>
        <w:spacing w:before="0" w:beforeAutospacing="0" w:after="0" w:afterAutospacing="0"/>
        <w:rPr>
          <w:rFonts w:asciiTheme="minorHAnsi" w:hAnsiTheme="minorHAnsi" w:cs="Arial"/>
          <w:color w:val="252423"/>
          <w:sz w:val="22"/>
          <w:szCs w:val="22"/>
        </w:rPr>
      </w:pPr>
      <w:r w:rsidRPr="00FD77D8">
        <w:rPr>
          <w:rFonts w:asciiTheme="minorHAnsi" w:hAnsiTheme="minorHAnsi" w:cs="Arial"/>
          <w:color w:val="252423"/>
          <w:sz w:val="22"/>
          <w:szCs w:val="22"/>
        </w:rPr>
        <w:t>As of the end of 2024 Lothian Buses had one fully operational retrofitted bus and 40 electric buses in service.</w:t>
      </w:r>
    </w:p>
    <w:p w14:paraId="6473F5D2" w14:textId="77777777" w:rsidR="00B14B54" w:rsidRPr="006E69C4" w:rsidRDefault="00B14B54" w:rsidP="00FD77D8">
      <w:pPr>
        <w:pStyle w:val="NormalWeb"/>
        <w:shd w:val="clear" w:color="auto" w:fill="FFFFFF"/>
        <w:spacing w:before="0" w:beforeAutospacing="0" w:after="0" w:afterAutospacing="0"/>
        <w:rPr>
          <w:rFonts w:asciiTheme="minorHAnsi" w:hAnsiTheme="minorHAnsi" w:cs="Arial"/>
          <w:color w:val="252423"/>
          <w:sz w:val="22"/>
          <w:szCs w:val="22"/>
        </w:rPr>
      </w:pPr>
    </w:p>
    <w:p w14:paraId="5928C049" w14:textId="77777777" w:rsidR="00100066" w:rsidRDefault="00100066" w:rsidP="008A36CE">
      <w:pPr>
        <w:pStyle w:val="Heading4"/>
      </w:pPr>
      <w:r>
        <w:lastRenderedPageBreak/>
        <w:t>Key Facts</w:t>
      </w:r>
    </w:p>
    <w:p w14:paraId="0B65A39D" w14:textId="776286E0" w:rsidR="00100066" w:rsidRDefault="00B25F56" w:rsidP="001D37FD">
      <w:pPr>
        <w:spacing w:line="276" w:lineRule="auto"/>
      </w:pPr>
      <w:r w:rsidRPr="00B25F56">
        <w:t>The percentage of people who believe that climate change is an urgent problem continues to increase, and it has reached nearly 88% in Edinburgh, the highest percentage in Scotland. The generation of renewable energy is showing a steady growth from 2019. More than 4% of vehicles in Edinburgh are now ultra-low emissions vehicles.</w:t>
      </w:r>
      <w:r w:rsidR="00100066" w:rsidRPr="003E5738">
        <w:t xml:space="preserve">  </w:t>
      </w:r>
    </w:p>
    <w:p w14:paraId="237D2897" w14:textId="77777777" w:rsidR="00BE00A8" w:rsidRDefault="00BE00A8" w:rsidP="001D37FD">
      <w:pPr>
        <w:spacing w:line="276" w:lineRule="auto"/>
        <w:rPr>
          <w:rFonts w:cstheme="minorHAnsi"/>
        </w:rPr>
      </w:pPr>
    </w:p>
    <w:p w14:paraId="48849B2F" w14:textId="3424C11F" w:rsidR="008933C8" w:rsidRDefault="008933C8" w:rsidP="008A36CE">
      <w:pPr>
        <w:pStyle w:val="Heading4"/>
      </w:pPr>
      <w:r w:rsidRPr="008933C8">
        <w:t>Proportion of people who believe climate change is an immediate and urgent problem 202</w:t>
      </w:r>
      <w:r w:rsidR="0070714D">
        <w:t>3</w:t>
      </w:r>
    </w:p>
    <w:p w14:paraId="0DCF16C5" w14:textId="1C538968" w:rsidR="008933C8" w:rsidRDefault="008933C8" w:rsidP="00DA7AD5">
      <w:pPr>
        <w:pStyle w:val="ListParagraph"/>
        <w:numPr>
          <w:ilvl w:val="0"/>
          <w:numId w:val="69"/>
        </w:numPr>
        <w:spacing w:line="276" w:lineRule="auto"/>
      </w:pPr>
      <w:r>
        <w:t>Edinburgh: 88%</w:t>
      </w:r>
    </w:p>
    <w:p w14:paraId="4A758E8D" w14:textId="47A1C0BC" w:rsidR="008933C8" w:rsidRDefault="008933C8" w:rsidP="00DA7AD5">
      <w:pPr>
        <w:pStyle w:val="ListParagraph"/>
        <w:numPr>
          <w:ilvl w:val="0"/>
          <w:numId w:val="69"/>
        </w:numPr>
        <w:spacing w:line="276" w:lineRule="auto"/>
      </w:pPr>
      <w:r>
        <w:t>Scotland: 7</w:t>
      </w:r>
      <w:r w:rsidR="0070714D">
        <w:t>7</w:t>
      </w:r>
      <w:r>
        <w:t>%</w:t>
      </w:r>
    </w:p>
    <w:p w14:paraId="74C7751E" w14:textId="19AFF95D" w:rsidR="008933C8" w:rsidRDefault="008933C8" w:rsidP="00DA7AD5">
      <w:pPr>
        <w:pStyle w:val="ListParagraph"/>
        <w:numPr>
          <w:ilvl w:val="0"/>
          <w:numId w:val="69"/>
        </w:numPr>
        <w:spacing w:line="276" w:lineRule="auto"/>
      </w:pPr>
      <w:r>
        <w:t>Glasgow: 7</w:t>
      </w:r>
      <w:r w:rsidR="0070714D">
        <w:t>4</w:t>
      </w:r>
      <w:r>
        <w:t>%</w:t>
      </w:r>
    </w:p>
    <w:p w14:paraId="063AF06A" w14:textId="589A2AED" w:rsidR="008933C8" w:rsidRDefault="008A2AF5" w:rsidP="00DA7AD5">
      <w:pPr>
        <w:pStyle w:val="ListParagraph"/>
        <w:numPr>
          <w:ilvl w:val="0"/>
          <w:numId w:val="69"/>
        </w:numPr>
        <w:spacing w:line="276" w:lineRule="auto"/>
      </w:pPr>
      <w:r>
        <w:t xml:space="preserve">Aberdeen: </w:t>
      </w:r>
      <w:r w:rsidR="0070714D">
        <w:t>73</w:t>
      </w:r>
      <w:r>
        <w:t>%</w:t>
      </w:r>
    </w:p>
    <w:p w14:paraId="63DA758E" w14:textId="61E288C1" w:rsidR="008A36CE" w:rsidRPr="008933C8" w:rsidRDefault="008A2AF5" w:rsidP="00DA7AD5">
      <w:pPr>
        <w:pStyle w:val="ListParagraph"/>
        <w:numPr>
          <w:ilvl w:val="0"/>
          <w:numId w:val="69"/>
        </w:numPr>
        <w:spacing w:line="276" w:lineRule="auto"/>
      </w:pPr>
      <w:r>
        <w:t>Dundee: 6</w:t>
      </w:r>
      <w:r w:rsidR="0070714D">
        <w:t>4</w:t>
      </w:r>
      <w:r>
        <w:t>%</w:t>
      </w:r>
    </w:p>
    <w:p w14:paraId="138AF955" w14:textId="2242356A" w:rsidR="00BE00A8" w:rsidRPr="00017EB6" w:rsidRDefault="00BE00A8" w:rsidP="008A36CE">
      <w:pPr>
        <w:pStyle w:val="Heading4"/>
      </w:pPr>
      <w:r w:rsidRPr="00017EB6">
        <w:t>Renewable electricity generation (GWh/ year) in Edinburgh in period 201</w:t>
      </w:r>
      <w:r w:rsidR="00820226">
        <w:t>9</w:t>
      </w:r>
      <w:r w:rsidRPr="00017EB6">
        <w:t>-202</w:t>
      </w:r>
      <w:r w:rsidR="005E09D7">
        <w:t>2</w:t>
      </w:r>
    </w:p>
    <w:p w14:paraId="323E0558" w14:textId="77777777" w:rsidR="00BE00A8" w:rsidRPr="00017EB6" w:rsidRDefault="00BE00A8" w:rsidP="00DA7AD5">
      <w:pPr>
        <w:pStyle w:val="ListParagraph"/>
        <w:numPr>
          <w:ilvl w:val="0"/>
          <w:numId w:val="57"/>
        </w:numPr>
        <w:spacing w:line="276" w:lineRule="auto"/>
        <w:rPr>
          <w:rFonts w:cstheme="minorHAnsi"/>
        </w:rPr>
      </w:pPr>
      <w:r w:rsidRPr="00017EB6">
        <w:rPr>
          <w:rFonts w:cstheme="minorHAnsi"/>
        </w:rPr>
        <w:t>Year 2019, Total 27.33:</w:t>
      </w:r>
    </w:p>
    <w:p w14:paraId="105FC7A2" w14:textId="77777777" w:rsidR="00BE00A8" w:rsidRPr="00017EB6" w:rsidRDefault="00BE00A8" w:rsidP="00DA7AD5">
      <w:pPr>
        <w:pStyle w:val="ListParagraph"/>
        <w:numPr>
          <w:ilvl w:val="1"/>
          <w:numId w:val="58"/>
        </w:numPr>
        <w:spacing w:line="276" w:lineRule="auto"/>
        <w:rPr>
          <w:rFonts w:cstheme="minorHAnsi"/>
        </w:rPr>
      </w:pPr>
      <w:r w:rsidRPr="00017EB6">
        <w:rPr>
          <w:rFonts w:cstheme="minorHAnsi"/>
        </w:rPr>
        <w:t>Bioenergy and waste: 17.17</w:t>
      </w:r>
    </w:p>
    <w:p w14:paraId="457A40FB" w14:textId="77777777" w:rsidR="00BE00A8" w:rsidRPr="00017EB6" w:rsidRDefault="00BE00A8" w:rsidP="00DA7AD5">
      <w:pPr>
        <w:pStyle w:val="ListParagraph"/>
        <w:numPr>
          <w:ilvl w:val="1"/>
          <w:numId w:val="58"/>
        </w:numPr>
        <w:spacing w:line="276" w:lineRule="auto"/>
        <w:rPr>
          <w:rFonts w:cstheme="minorHAnsi"/>
        </w:rPr>
      </w:pPr>
      <w:r w:rsidRPr="00017EB6">
        <w:rPr>
          <w:rFonts w:cstheme="minorHAnsi"/>
        </w:rPr>
        <w:t>Other renewable sources: 10.16</w:t>
      </w:r>
    </w:p>
    <w:p w14:paraId="7E1BC0AF" w14:textId="77777777" w:rsidR="00BE00A8" w:rsidRPr="00017EB6" w:rsidRDefault="00BE00A8" w:rsidP="00DA7AD5">
      <w:pPr>
        <w:pStyle w:val="ListParagraph"/>
        <w:numPr>
          <w:ilvl w:val="0"/>
          <w:numId w:val="57"/>
        </w:numPr>
        <w:spacing w:line="276" w:lineRule="auto"/>
        <w:rPr>
          <w:rFonts w:cstheme="minorHAnsi"/>
        </w:rPr>
      </w:pPr>
      <w:r w:rsidRPr="00017EB6">
        <w:rPr>
          <w:rFonts w:cstheme="minorHAnsi"/>
        </w:rPr>
        <w:t>Year 2020, Total 30.95:</w:t>
      </w:r>
    </w:p>
    <w:p w14:paraId="09BC022C" w14:textId="77777777" w:rsidR="00BE00A8" w:rsidRPr="00017EB6" w:rsidRDefault="00BE00A8" w:rsidP="00DA7AD5">
      <w:pPr>
        <w:pStyle w:val="ListParagraph"/>
        <w:numPr>
          <w:ilvl w:val="1"/>
          <w:numId w:val="58"/>
        </w:numPr>
        <w:spacing w:line="276" w:lineRule="auto"/>
        <w:rPr>
          <w:rFonts w:cstheme="minorHAnsi"/>
        </w:rPr>
      </w:pPr>
      <w:r w:rsidRPr="00017EB6">
        <w:rPr>
          <w:rFonts w:cstheme="minorHAnsi"/>
        </w:rPr>
        <w:t>Bioenergy and waste: 19.22</w:t>
      </w:r>
    </w:p>
    <w:p w14:paraId="0CAC0A8F" w14:textId="77777777" w:rsidR="00BE00A8" w:rsidRPr="00017EB6" w:rsidRDefault="00BE00A8" w:rsidP="00DA7AD5">
      <w:pPr>
        <w:pStyle w:val="ListParagraph"/>
        <w:numPr>
          <w:ilvl w:val="1"/>
          <w:numId w:val="58"/>
        </w:numPr>
        <w:spacing w:line="276" w:lineRule="auto"/>
        <w:rPr>
          <w:rFonts w:cstheme="minorHAnsi"/>
        </w:rPr>
      </w:pPr>
      <w:r w:rsidRPr="00017EB6">
        <w:rPr>
          <w:rFonts w:cstheme="minorHAnsi"/>
        </w:rPr>
        <w:t>Other renewable sources: 11.72</w:t>
      </w:r>
    </w:p>
    <w:p w14:paraId="3F1DC8BF" w14:textId="77777777" w:rsidR="00BE00A8" w:rsidRPr="00017EB6" w:rsidRDefault="00BE00A8" w:rsidP="00DA7AD5">
      <w:pPr>
        <w:pStyle w:val="ListParagraph"/>
        <w:numPr>
          <w:ilvl w:val="0"/>
          <w:numId w:val="57"/>
        </w:numPr>
        <w:spacing w:line="276" w:lineRule="auto"/>
        <w:rPr>
          <w:rFonts w:cstheme="minorHAnsi"/>
        </w:rPr>
      </w:pPr>
      <w:r w:rsidRPr="00017EB6">
        <w:rPr>
          <w:rFonts w:cstheme="minorHAnsi"/>
        </w:rPr>
        <w:t>Year 2021, Total 30.98:</w:t>
      </w:r>
    </w:p>
    <w:p w14:paraId="74AB1516" w14:textId="77777777" w:rsidR="00BE00A8" w:rsidRPr="00017EB6" w:rsidRDefault="00BE00A8" w:rsidP="00DA7AD5">
      <w:pPr>
        <w:pStyle w:val="ListParagraph"/>
        <w:numPr>
          <w:ilvl w:val="1"/>
          <w:numId w:val="58"/>
        </w:numPr>
        <w:spacing w:line="276" w:lineRule="auto"/>
        <w:rPr>
          <w:rFonts w:cstheme="minorHAnsi"/>
        </w:rPr>
      </w:pPr>
      <w:r w:rsidRPr="00017EB6">
        <w:rPr>
          <w:rFonts w:cstheme="minorHAnsi"/>
        </w:rPr>
        <w:t>Bioenergy and waste: 19.88</w:t>
      </w:r>
    </w:p>
    <w:p w14:paraId="6254D4B1" w14:textId="77777777" w:rsidR="00BE00A8" w:rsidRDefault="00BE00A8" w:rsidP="00DA7AD5">
      <w:pPr>
        <w:pStyle w:val="ListParagraph"/>
        <w:numPr>
          <w:ilvl w:val="1"/>
          <w:numId w:val="58"/>
        </w:numPr>
        <w:spacing w:line="276" w:lineRule="auto"/>
        <w:rPr>
          <w:rFonts w:cstheme="minorHAnsi"/>
        </w:rPr>
      </w:pPr>
      <w:r w:rsidRPr="00017EB6">
        <w:rPr>
          <w:rFonts w:cstheme="minorHAnsi"/>
        </w:rPr>
        <w:t>Other renewable sources: 11.11</w:t>
      </w:r>
    </w:p>
    <w:p w14:paraId="1F7FBAEE" w14:textId="3C5AB208" w:rsidR="005E09D7" w:rsidRPr="00017EB6" w:rsidRDefault="005E09D7" w:rsidP="00DA7AD5">
      <w:pPr>
        <w:pStyle w:val="ListParagraph"/>
        <w:numPr>
          <w:ilvl w:val="0"/>
          <w:numId w:val="57"/>
        </w:numPr>
        <w:spacing w:line="276" w:lineRule="auto"/>
        <w:rPr>
          <w:rFonts w:cstheme="minorHAnsi"/>
        </w:rPr>
      </w:pPr>
      <w:r w:rsidRPr="00017EB6">
        <w:rPr>
          <w:rFonts w:cstheme="minorHAnsi"/>
        </w:rPr>
        <w:t>Year 202</w:t>
      </w:r>
      <w:r w:rsidR="00BF22E0">
        <w:rPr>
          <w:rFonts w:cstheme="minorHAnsi"/>
        </w:rPr>
        <w:t>2</w:t>
      </w:r>
      <w:r w:rsidRPr="00017EB6">
        <w:rPr>
          <w:rFonts w:cstheme="minorHAnsi"/>
        </w:rPr>
        <w:t xml:space="preserve">, Total </w:t>
      </w:r>
      <w:r w:rsidR="00746F93">
        <w:rPr>
          <w:rFonts w:cstheme="minorHAnsi"/>
        </w:rPr>
        <w:t>34.3</w:t>
      </w:r>
      <w:r w:rsidRPr="00017EB6">
        <w:rPr>
          <w:rFonts w:cstheme="minorHAnsi"/>
        </w:rPr>
        <w:t>:</w:t>
      </w:r>
    </w:p>
    <w:p w14:paraId="02330DD6" w14:textId="78A95DA3" w:rsidR="005E09D7" w:rsidRPr="00017EB6" w:rsidRDefault="005E09D7" w:rsidP="00DA7AD5">
      <w:pPr>
        <w:pStyle w:val="ListParagraph"/>
        <w:numPr>
          <w:ilvl w:val="1"/>
          <w:numId w:val="58"/>
        </w:numPr>
        <w:spacing w:line="276" w:lineRule="auto"/>
        <w:rPr>
          <w:rFonts w:cstheme="minorHAnsi"/>
        </w:rPr>
      </w:pPr>
      <w:r w:rsidRPr="00017EB6">
        <w:rPr>
          <w:rFonts w:cstheme="minorHAnsi"/>
        </w:rPr>
        <w:t xml:space="preserve">Bioenergy and waste: </w:t>
      </w:r>
      <w:r w:rsidR="00746F93">
        <w:rPr>
          <w:rFonts w:cstheme="minorHAnsi"/>
        </w:rPr>
        <w:t>21.5</w:t>
      </w:r>
    </w:p>
    <w:p w14:paraId="3BF9504B" w14:textId="4A77B127" w:rsidR="008A36CE" w:rsidRDefault="005E09D7" w:rsidP="00DA7AD5">
      <w:pPr>
        <w:pStyle w:val="ListParagraph"/>
        <w:numPr>
          <w:ilvl w:val="1"/>
          <w:numId w:val="58"/>
        </w:numPr>
        <w:spacing w:line="276" w:lineRule="auto"/>
        <w:rPr>
          <w:rFonts w:cstheme="minorHAnsi"/>
        </w:rPr>
      </w:pPr>
      <w:r w:rsidRPr="00017EB6">
        <w:rPr>
          <w:rFonts w:cstheme="minorHAnsi"/>
        </w:rPr>
        <w:t xml:space="preserve">Other renewable sources: </w:t>
      </w:r>
      <w:r w:rsidR="00746F93">
        <w:rPr>
          <w:rFonts w:cstheme="minorHAnsi"/>
        </w:rPr>
        <w:t>12.8</w:t>
      </w:r>
    </w:p>
    <w:p w14:paraId="48571229" w14:textId="4BFB839A" w:rsidR="004F5441" w:rsidRPr="00017EB6" w:rsidRDefault="004F5441" w:rsidP="00DA7AD5">
      <w:pPr>
        <w:pStyle w:val="ListParagraph"/>
        <w:numPr>
          <w:ilvl w:val="0"/>
          <w:numId w:val="57"/>
        </w:numPr>
        <w:spacing w:line="276" w:lineRule="auto"/>
        <w:rPr>
          <w:rFonts w:cstheme="minorHAnsi"/>
        </w:rPr>
      </w:pPr>
      <w:r w:rsidRPr="00017EB6">
        <w:rPr>
          <w:rFonts w:cstheme="minorHAnsi"/>
        </w:rPr>
        <w:t>Year 202</w:t>
      </w:r>
      <w:r>
        <w:rPr>
          <w:rFonts w:cstheme="minorHAnsi"/>
        </w:rPr>
        <w:t>3</w:t>
      </w:r>
      <w:r w:rsidRPr="00017EB6">
        <w:rPr>
          <w:rFonts w:cstheme="minorHAnsi"/>
        </w:rPr>
        <w:t xml:space="preserve">, Total </w:t>
      </w:r>
      <w:r>
        <w:rPr>
          <w:rFonts w:cstheme="minorHAnsi"/>
        </w:rPr>
        <w:t>38.5</w:t>
      </w:r>
      <w:r w:rsidRPr="00017EB6">
        <w:rPr>
          <w:rFonts w:cstheme="minorHAnsi"/>
        </w:rPr>
        <w:t>:</w:t>
      </w:r>
    </w:p>
    <w:p w14:paraId="4F608B21" w14:textId="09E70C32" w:rsidR="004F5441" w:rsidRPr="00017EB6" w:rsidRDefault="004F5441" w:rsidP="00DA7AD5">
      <w:pPr>
        <w:pStyle w:val="ListParagraph"/>
        <w:numPr>
          <w:ilvl w:val="1"/>
          <w:numId w:val="58"/>
        </w:numPr>
        <w:spacing w:line="276" w:lineRule="auto"/>
        <w:rPr>
          <w:rFonts w:cstheme="minorHAnsi"/>
        </w:rPr>
      </w:pPr>
      <w:r w:rsidRPr="00017EB6">
        <w:rPr>
          <w:rFonts w:cstheme="minorHAnsi"/>
        </w:rPr>
        <w:t xml:space="preserve">Bioenergy and waste: </w:t>
      </w:r>
      <w:r>
        <w:rPr>
          <w:rFonts w:cstheme="minorHAnsi"/>
        </w:rPr>
        <w:t>20.4</w:t>
      </w:r>
    </w:p>
    <w:p w14:paraId="45C661D5" w14:textId="3CBB38A2" w:rsidR="004F5441" w:rsidRPr="006E69C4" w:rsidRDefault="004F5441" w:rsidP="00DA7AD5">
      <w:pPr>
        <w:pStyle w:val="ListParagraph"/>
        <w:numPr>
          <w:ilvl w:val="1"/>
          <w:numId w:val="58"/>
        </w:numPr>
        <w:spacing w:line="276" w:lineRule="auto"/>
        <w:rPr>
          <w:rFonts w:cstheme="minorHAnsi"/>
        </w:rPr>
      </w:pPr>
      <w:r w:rsidRPr="00017EB6">
        <w:rPr>
          <w:rFonts w:cstheme="minorHAnsi"/>
        </w:rPr>
        <w:t xml:space="preserve">Other renewable sources: </w:t>
      </w:r>
      <w:r>
        <w:rPr>
          <w:rFonts w:cstheme="minorHAnsi"/>
        </w:rPr>
        <w:t>18</w:t>
      </w:r>
    </w:p>
    <w:p w14:paraId="5E07F3E7" w14:textId="77777777" w:rsidR="004F5441" w:rsidRPr="004F5441" w:rsidRDefault="004F5441" w:rsidP="004F5441">
      <w:pPr>
        <w:spacing w:line="276" w:lineRule="auto"/>
        <w:rPr>
          <w:rFonts w:cstheme="minorHAnsi"/>
        </w:rPr>
      </w:pPr>
    </w:p>
    <w:p w14:paraId="53FD70E2" w14:textId="02EEAEA2" w:rsidR="00BE00A8" w:rsidRDefault="00BE00A8" w:rsidP="008A36CE">
      <w:pPr>
        <w:pStyle w:val="Heading4"/>
      </w:pPr>
      <w:r w:rsidRPr="00017EB6">
        <w:t>Percentage of ultra-low emission vehicles</w:t>
      </w:r>
      <w:r>
        <w:t xml:space="preserve"> </w:t>
      </w:r>
      <w:r w:rsidRPr="00017EB6">
        <w:t>(ULEVs) in UK cities Q</w:t>
      </w:r>
      <w:r w:rsidR="00A61635">
        <w:t>2</w:t>
      </w:r>
      <w:r w:rsidRPr="00017EB6">
        <w:t xml:space="preserve"> 202</w:t>
      </w:r>
      <w:r w:rsidR="00A61635">
        <w:t>4</w:t>
      </w:r>
    </w:p>
    <w:p w14:paraId="3CE07B6C" w14:textId="5FA8C124" w:rsidR="00BE00A8" w:rsidRDefault="00BE00A8" w:rsidP="00DA7AD5">
      <w:pPr>
        <w:pStyle w:val="ListParagraph"/>
        <w:numPr>
          <w:ilvl w:val="0"/>
          <w:numId w:val="59"/>
        </w:numPr>
        <w:spacing w:line="276" w:lineRule="auto"/>
      </w:pPr>
      <w:r>
        <w:t xml:space="preserve">Leeds: </w:t>
      </w:r>
      <w:r w:rsidR="00402B1F">
        <w:t>12.18</w:t>
      </w:r>
      <w:r>
        <w:t>%</w:t>
      </w:r>
    </w:p>
    <w:p w14:paraId="0AEBB89A" w14:textId="670EF400" w:rsidR="00BE00A8" w:rsidRDefault="00BE00A8" w:rsidP="00DA7AD5">
      <w:pPr>
        <w:pStyle w:val="ListParagraph"/>
        <w:numPr>
          <w:ilvl w:val="0"/>
          <w:numId w:val="59"/>
        </w:numPr>
        <w:spacing w:line="276" w:lineRule="auto"/>
      </w:pPr>
      <w:r>
        <w:t xml:space="preserve">Edinburgh: </w:t>
      </w:r>
      <w:r w:rsidR="00402B1F">
        <w:t>4.04</w:t>
      </w:r>
      <w:r>
        <w:t>%</w:t>
      </w:r>
    </w:p>
    <w:p w14:paraId="4869AA32" w14:textId="2F944E4B" w:rsidR="00402B1F" w:rsidRDefault="00402B1F" w:rsidP="00DA7AD5">
      <w:pPr>
        <w:pStyle w:val="ListParagraph"/>
        <w:numPr>
          <w:ilvl w:val="0"/>
          <w:numId w:val="59"/>
        </w:numPr>
        <w:spacing w:line="276" w:lineRule="auto"/>
      </w:pPr>
      <w:r>
        <w:t>Manchester: 3.57%</w:t>
      </w:r>
    </w:p>
    <w:p w14:paraId="1015A1AC" w14:textId="2819CA20" w:rsidR="00BE00A8" w:rsidRDefault="00BE00A8" w:rsidP="00DA7AD5">
      <w:pPr>
        <w:pStyle w:val="ListParagraph"/>
        <w:numPr>
          <w:ilvl w:val="0"/>
          <w:numId w:val="59"/>
        </w:numPr>
        <w:spacing w:line="276" w:lineRule="auto"/>
      </w:pPr>
      <w:r>
        <w:t xml:space="preserve">Sheffield: </w:t>
      </w:r>
      <w:r w:rsidR="004E57B8">
        <w:t>3.44</w:t>
      </w:r>
      <w:r>
        <w:t>%</w:t>
      </w:r>
    </w:p>
    <w:p w14:paraId="15B201DA" w14:textId="2475C386" w:rsidR="004E57B8" w:rsidRDefault="004E57B8" w:rsidP="00DA7AD5">
      <w:pPr>
        <w:pStyle w:val="ListParagraph"/>
        <w:numPr>
          <w:ilvl w:val="0"/>
          <w:numId w:val="59"/>
        </w:numPr>
        <w:spacing w:line="276" w:lineRule="auto"/>
      </w:pPr>
      <w:r>
        <w:t>Birmingham: 2.94%</w:t>
      </w:r>
    </w:p>
    <w:p w14:paraId="56B6A982" w14:textId="36C38B01" w:rsidR="00A319B8" w:rsidRDefault="00A319B8" w:rsidP="00DA7AD5">
      <w:pPr>
        <w:pStyle w:val="ListParagraph"/>
        <w:numPr>
          <w:ilvl w:val="0"/>
          <w:numId w:val="59"/>
        </w:numPr>
        <w:spacing w:line="276" w:lineRule="auto"/>
      </w:pPr>
      <w:r>
        <w:t>Bradford: 2.87%</w:t>
      </w:r>
    </w:p>
    <w:p w14:paraId="1029D2DB" w14:textId="4FACDC53" w:rsidR="00A319B8" w:rsidRDefault="00A319B8" w:rsidP="00DA7AD5">
      <w:pPr>
        <w:pStyle w:val="ListParagraph"/>
        <w:numPr>
          <w:ilvl w:val="0"/>
          <w:numId w:val="59"/>
        </w:numPr>
        <w:spacing w:line="276" w:lineRule="auto"/>
      </w:pPr>
      <w:r>
        <w:t>Bristol: 2.80%</w:t>
      </w:r>
    </w:p>
    <w:p w14:paraId="28E80007" w14:textId="7069F856" w:rsidR="00BE00A8" w:rsidRDefault="00BE00A8" w:rsidP="00DA7AD5">
      <w:pPr>
        <w:pStyle w:val="ListParagraph"/>
        <w:numPr>
          <w:ilvl w:val="0"/>
          <w:numId w:val="59"/>
        </w:numPr>
        <w:spacing w:line="276" w:lineRule="auto"/>
      </w:pPr>
      <w:r>
        <w:t xml:space="preserve">Glasgow: </w:t>
      </w:r>
      <w:r w:rsidR="00A319B8">
        <w:t>2</w:t>
      </w:r>
      <w:r>
        <w:t>.</w:t>
      </w:r>
      <w:r w:rsidR="00A319B8">
        <w:t>79</w:t>
      </w:r>
      <w:r>
        <w:t>%</w:t>
      </w:r>
    </w:p>
    <w:p w14:paraId="5688297A" w14:textId="27DAE485" w:rsidR="00BE00A8" w:rsidRPr="006E69C4" w:rsidRDefault="00BE00A8" w:rsidP="00DA7AD5">
      <w:pPr>
        <w:pStyle w:val="ListParagraph"/>
        <w:numPr>
          <w:ilvl w:val="0"/>
          <w:numId w:val="59"/>
        </w:numPr>
        <w:spacing w:line="276" w:lineRule="auto"/>
      </w:pPr>
      <w:r>
        <w:t xml:space="preserve">Liverpool: </w:t>
      </w:r>
      <w:r w:rsidR="00A319B8">
        <w:t>2.38</w:t>
      </w:r>
      <w:r>
        <w:t>%</w:t>
      </w:r>
    </w:p>
    <w:p w14:paraId="01BABABB" w14:textId="2395C849" w:rsidR="008A2AF5" w:rsidRDefault="008A2AF5" w:rsidP="001D37FD">
      <w:pPr>
        <w:pStyle w:val="NormalWeb"/>
        <w:shd w:val="clear" w:color="auto" w:fill="FFFFFF"/>
        <w:spacing w:before="0" w:beforeAutospacing="0" w:after="0" w:afterAutospacing="0" w:line="276" w:lineRule="auto"/>
        <w:rPr>
          <w:rStyle w:val="Emphasis"/>
          <w:rFonts w:asciiTheme="minorHAnsi" w:eastAsiaTheme="majorEastAsia" w:hAnsiTheme="minorHAnsi" w:cs="Arial"/>
          <w:i w:val="0"/>
          <w:iCs w:val="0"/>
          <w:color w:val="0000FF"/>
          <w:sz w:val="22"/>
          <w:szCs w:val="22"/>
          <w:u w:val="single"/>
          <w:shd w:val="clear" w:color="auto" w:fill="FFFFFF"/>
        </w:rPr>
      </w:pPr>
      <w:r w:rsidRPr="008A2AF5">
        <w:rPr>
          <w:rStyle w:val="Emphasis"/>
          <w:rFonts w:asciiTheme="minorHAnsi" w:eastAsiaTheme="majorEastAsia" w:hAnsiTheme="minorHAnsi" w:cs="Arial"/>
          <w:i w:val="0"/>
          <w:iCs w:val="0"/>
          <w:color w:val="333333"/>
          <w:sz w:val="22"/>
          <w:szCs w:val="22"/>
          <w:shd w:val="clear" w:color="auto" w:fill="FFFFFF"/>
        </w:rPr>
        <w:lastRenderedPageBreak/>
        <w:t>Source</w:t>
      </w:r>
      <w:r w:rsidRPr="008A2AF5">
        <w:rPr>
          <w:rStyle w:val="Emphasis"/>
          <w:rFonts w:asciiTheme="minorHAnsi" w:eastAsiaTheme="majorEastAsia" w:hAnsiTheme="minorHAnsi" w:cs="Arial"/>
          <w:i w:val="0"/>
          <w:iCs w:val="0"/>
          <w:color w:val="000000"/>
          <w:sz w:val="22"/>
          <w:szCs w:val="22"/>
          <w:shd w:val="clear" w:color="auto" w:fill="FFFFFF"/>
        </w:rPr>
        <w:t xml:space="preserve">: </w:t>
      </w:r>
      <w:hyperlink r:id="rId42" w:tgtFrame="_blank" w:history="1">
        <w:r w:rsidRPr="008A2AF5">
          <w:rPr>
            <w:rStyle w:val="Emphasis"/>
            <w:rFonts w:asciiTheme="minorHAnsi" w:eastAsiaTheme="majorEastAsia" w:hAnsiTheme="minorHAnsi" w:cs="Arial"/>
            <w:i w:val="0"/>
            <w:iCs w:val="0"/>
            <w:color w:val="0000FF"/>
            <w:sz w:val="22"/>
            <w:szCs w:val="22"/>
            <w:u w:val="single"/>
            <w:shd w:val="clear" w:color="auto" w:fill="FFFFFF"/>
          </w:rPr>
          <w:t>Department for Business, Energy and Industrial Strategy</w:t>
        </w:r>
      </w:hyperlink>
      <w:r w:rsidRPr="008A2AF5">
        <w:rPr>
          <w:rStyle w:val="Emphasis"/>
          <w:rFonts w:asciiTheme="minorHAnsi" w:eastAsiaTheme="majorEastAsia" w:hAnsiTheme="minorHAnsi" w:cs="Arial"/>
          <w:i w:val="0"/>
          <w:iCs w:val="0"/>
          <w:color w:val="252423"/>
          <w:sz w:val="22"/>
          <w:szCs w:val="22"/>
          <w:shd w:val="clear" w:color="auto" w:fill="FFFFFF"/>
        </w:rPr>
        <w:t xml:space="preserve">, </w:t>
      </w:r>
      <w:hyperlink r:id="rId43" w:tgtFrame="_blank" w:history="1">
        <w:r w:rsidRPr="008A2AF5">
          <w:rPr>
            <w:rStyle w:val="Emphasis"/>
            <w:rFonts w:asciiTheme="minorHAnsi" w:eastAsiaTheme="majorEastAsia" w:hAnsiTheme="minorHAnsi" w:cs="Arial"/>
            <w:i w:val="0"/>
            <w:iCs w:val="0"/>
            <w:color w:val="0000FF"/>
            <w:sz w:val="22"/>
            <w:szCs w:val="22"/>
            <w:u w:val="single"/>
            <w:shd w:val="clear" w:color="auto" w:fill="FFFFFF"/>
          </w:rPr>
          <w:t>Department for Transport</w:t>
        </w:r>
      </w:hyperlink>
      <w:r w:rsidRPr="008A2AF5">
        <w:rPr>
          <w:rStyle w:val="Emphasis"/>
          <w:rFonts w:asciiTheme="minorHAnsi" w:eastAsiaTheme="majorEastAsia" w:hAnsiTheme="minorHAnsi" w:cs="Arial"/>
          <w:i w:val="0"/>
          <w:iCs w:val="0"/>
          <w:color w:val="252423"/>
          <w:sz w:val="22"/>
          <w:szCs w:val="22"/>
          <w:shd w:val="clear" w:color="auto" w:fill="FFFFFF"/>
        </w:rPr>
        <w:t xml:space="preserve"> and </w:t>
      </w:r>
      <w:hyperlink r:id="rId44" w:tgtFrame="_blank" w:history="1">
        <w:r w:rsidRPr="008A2AF5">
          <w:rPr>
            <w:rStyle w:val="Emphasis"/>
            <w:rFonts w:asciiTheme="minorHAnsi" w:eastAsiaTheme="majorEastAsia" w:hAnsiTheme="minorHAnsi" w:cs="Arial"/>
            <w:i w:val="0"/>
            <w:iCs w:val="0"/>
            <w:color w:val="0000FF"/>
            <w:sz w:val="22"/>
            <w:szCs w:val="22"/>
            <w:u w:val="single"/>
            <w:shd w:val="clear" w:color="auto" w:fill="FFFFFF"/>
          </w:rPr>
          <w:t>Scottish Household Survey</w:t>
        </w:r>
      </w:hyperlink>
    </w:p>
    <w:p w14:paraId="77B9DD96" w14:textId="77777777" w:rsidR="00557536" w:rsidRPr="008A2AF5" w:rsidRDefault="00557536" w:rsidP="001D37FD">
      <w:pPr>
        <w:pStyle w:val="NormalWeb"/>
        <w:shd w:val="clear" w:color="auto" w:fill="FFFFFF"/>
        <w:spacing w:before="0" w:beforeAutospacing="0" w:after="0" w:afterAutospacing="0" w:line="276" w:lineRule="auto"/>
        <w:rPr>
          <w:rFonts w:asciiTheme="minorHAnsi" w:hAnsiTheme="minorHAnsi" w:cstheme="minorHAnsi"/>
          <w:i/>
          <w:iCs/>
          <w:color w:val="252423"/>
          <w:sz w:val="22"/>
          <w:szCs w:val="22"/>
        </w:rPr>
      </w:pPr>
    </w:p>
    <w:p w14:paraId="0504CD88" w14:textId="668A1C98" w:rsidR="00BE00A8" w:rsidRDefault="00BE00A8" w:rsidP="00557536">
      <w:pPr>
        <w:pStyle w:val="Heading3"/>
      </w:pPr>
      <w:r>
        <w:t>Recycling</w:t>
      </w:r>
    </w:p>
    <w:p w14:paraId="244D9CB8" w14:textId="77777777" w:rsidR="00BE00A8" w:rsidRDefault="00BE00A8" w:rsidP="001D37FD">
      <w:pPr>
        <w:spacing w:line="276" w:lineRule="auto"/>
      </w:pPr>
    </w:p>
    <w:p w14:paraId="50820F2B" w14:textId="77777777" w:rsidR="00BE00A8" w:rsidRDefault="00BE00A8" w:rsidP="00557536">
      <w:pPr>
        <w:pStyle w:val="Heading4"/>
      </w:pPr>
      <w:r>
        <w:t>Key Facts</w:t>
      </w:r>
    </w:p>
    <w:p w14:paraId="7561A544" w14:textId="6DFCCB52" w:rsidR="00BE00A8" w:rsidRDefault="00F43CC8" w:rsidP="00557536">
      <w:r w:rsidRPr="00F43CC8">
        <w:t>Edinburgh has the lowest amount of household waste generated per person of the four Scottish cities and the second highest amount of household waste recycled per person. It has the second highest rate of recycling of the four cities.</w:t>
      </w:r>
    </w:p>
    <w:p w14:paraId="4EC3D788" w14:textId="77777777" w:rsidR="008F6609" w:rsidRDefault="008F6609" w:rsidP="00557536"/>
    <w:p w14:paraId="3813B766" w14:textId="7A5162C4" w:rsidR="00EE152A" w:rsidRDefault="00EE152A" w:rsidP="00EE152A">
      <w:pPr>
        <w:pStyle w:val="Heading4"/>
      </w:pPr>
      <w:r>
        <w:t>Did you know?</w:t>
      </w:r>
    </w:p>
    <w:p w14:paraId="7EFDB1FE" w14:textId="6B7C1146" w:rsidR="00EE152A" w:rsidRPr="00EE152A" w:rsidRDefault="003641C9" w:rsidP="003641C9">
      <w:r>
        <w:t>In 2024 the Edinburgh active travel network expanded with the opening of new cycle infrastructure from City Centre to East Link and from Roseburn to Union Canal.</w:t>
      </w:r>
    </w:p>
    <w:p w14:paraId="3C0D1AED" w14:textId="77777777" w:rsidR="00557536" w:rsidRPr="00557536" w:rsidRDefault="00557536" w:rsidP="00557536"/>
    <w:p w14:paraId="3E0E06B5" w14:textId="25FF3519" w:rsidR="00BE00A8" w:rsidRDefault="00BE00A8" w:rsidP="00557536">
      <w:pPr>
        <w:pStyle w:val="Heading4"/>
      </w:pPr>
      <w:r w:rsidRPr="00017EB6">
        <w:t>Tonnes of household waste generated and recycled per person in Scottish cities 202</w:t>
      </w:r>
      <w:r w:rsidR="00E76996">
        <w:t>3</w:t>
      </w:r>
    </w:p>
    <w:p w14:paraId="3B2421E6" w14:textId="77777777" w:rsidR="00BE00A8" w:rsidRDefault="00BE00A8" w:rsidP="00DA7AD5">
      <w:pPr>
        <w:pStyle w:val="ListParagraph"/>
        <w:numPr>
          <w:ilvl w:val="0"/>
          <w:numId w:val="61"/>
        </w:numPr>
        <w:spacing w:line="276" w:lineRule="auto"/>
      </w:pPr>
      <w:r>
        <w:t>Aberdeen:</w:t>
      </w:r>
    </w:p>
    <w:p w14:paraId="74354DB7" w14:textId="5C9CB1C9" w:rsidR="00BE00A8" w:rsidRDefault="00BE00A8" w:rsidP="00DA7AD5">
      <w:pPr>
        <w:pStyle w:val="ListParagraph"/>
        <w:numPr>
          <w:ilvl w:val="1"/>
          <w:numId w:val="62"/>
        </w:numPr>
        <w:spacing w:line="276" w:lineRule="auto"/>
      </w:pPr>
      <w:r>
        <w:t>Generated (tonnes per person): 0.4</w:t>
      </w:r>
      <w:r w:rsidR="00F75FF3">
        <w:t>0</w:t>
      </w:r>
    </w:p>
    <w:p w14:paraId="3BF36B87" w14:textId="567890D0" w:rsidR="00BE00A8" w:rsidRDefault="00BE00A8" w:rsidP="00DA7AD5">
      <w:pPr>
        <w:pStyle w:val="ListParagraph"/>
        <w:numPr>
          <w:ilvl w:val="1"/>
          <w:numId w:val="62"/>
        </w:numPr>
        <w:spacing w:line="276" w:lineRule="auto"/>
      </w:pPr>
      <w:r>
        <w:t>Recycled (tonnes per person): 0.1</w:t>
      </w:r>
      <w:r w:rsidR="0032075A">
        <w:t>7</w:t>
      </w:r>
    </w:p>
    <w:p w14:paraId="0470F23D" w14:textId="3D2C1EDF" w:rsidR="00BE00A8" w:rsidRDefault="00BE00A8" w:rsidP="00DA7AD5">
      <w:pPr>
        <w:pStyle w:val="ListParagraph"/>
        <w:numPr>
          <w:ilvl w:val="1"/>
          <w:numId w:val="62"/>
        </w:numPr>
        <w:spacing w:line="276" w:lineRule="auto"/>
      </w:pPr>
      <w:r>
        <w:t>Percentage recycled per person: 4</w:t>
      </w:r>
      <w:r w:rsidR="00554745">
        <w:t>3</w:t>
      </w:r>
      <w:r>
        <w:t>%</w:t>
      </w:r>
    </w:p>
    <w:p w14:paraId="7C09B99D" w14:textId="77777777" w:rsidR="00BE00A8" w:rsidRDefault="00BE00A8" w:rsidP="00DA7AD5">
      <w:pPr>
        <w:pStyle w:val="ListParagraph"/>
        <w:numPr>
          <w:ilvl w:val="0"/>
          <w:numId w:val="61"/>
        </w:numPr>
        <w:spacing w:line="276" w:lineRule="auto"/>
      </w:pPr>
      <w:r>
        <w:t>Edinburgh:</w:t>
      </w:r>
    </w:p>
    <w:p w14:paraId="1C22C9BA" w14:textId="4CE502BB" w:rsidR="00BE00A8" w:rsidRDefault="00BE00A8" w:rsidP="00DA7AD5">
      <w:pPr>
        <w:pStyle w:val="ListParagraph"/>
        <w:numPr>
          <w:ilvl w:val="1"/>
          <w:numId w:val="62"/>
        </w:numPr>
        <w:spacing w:line="276" w:lineRule="auto"/>
      </w:pPr>
      <w:r>
        <w:t>Generated (tonnes per person): 0.3</w:t>
      </w:r>
      <w:r w:rsidR="00D9349A">
        <w:t>7</w:t>
      </w:r>
    </w:p>
    <w:p w14:paraId="7DA1AAA0" w14:textId="7D2652EA" w:rsidR="00BE00A8" w:rsidRDefault="00BE00A8" w:rsidP="00DA7AD5">
      <w:pPr>
        <w:pStyle w:val="ListParagraph"/>
        <w:numPr>
          <w:ilvl w:val="1"/>
          <w:numId w:val="62"/>
        </w:numPr>
        <w:spacing w:line="276" w:lineRule="auto"/>
      </w:pPr>
      <w:r>
        <w:t>Recycled (tonnes per person): 0.1</w:t>
      </w:r>
      <w:r w:rsidR="00D9349A">
        <w:t>4</w:t>
      </w:r>
    </w:p>
    <w:p w14:paraId="3E1BB5F5" w14:textId="1EEF2768" w:rsidR="00BE00A8" w:rsidRDefault="00BE00A8" w:rsidP="00DA7AD5">
      <w:pPr>
        <w:pStyle w:val="ListParagraph"/>
        <w:numPr>
          <w:ilvl w:val="1"/>
          <w:numId w:val="62"/>
        </w:numPr>
        <w:spacing w:line="276" w:lineRule="auto"/>
      </w:pPr>
      <w:r>
        <w:t>Percentage recycled per person: 3</w:t>
      </w:r>
      <w:r w:rsidR="00F75FF3">
        <w:t>8</w:t>
      </w:r>
      <w:r>
        <w:t>%</w:t>
      </w:r>
    </w:p>
    <w:p w14:paraId="48205F54" w14:textId="77777777" w:rsidR="00BE00A8" w:rsidRDefault="00BE00A8" w:rsidP="00DA7AD5">
      <w:pPr>
        <w:pStyle w:val="ListParagraph"/>
        <w:numPr>
          <w:ilvl w:val="0"/>
          <w:numId w:val="61"/>
        </w:numPr>
        <w:spacing w:line="276" w:lineRule="auto"/>
      </w:pPr>
      <w:r>
        <w:t>Dundee:</w:t>
      </w:r>
    </w:p>
    <w:p w14:paraId="1CF605DD" w14:textId="19C3D9A7" w:rsidR="00BE00A8" w:rsidRDefault="00BE00A8" w:rsidP="00DA7AD5">
      <w:pPr>
        <w:pStyle w:val="ListParagraph"/>
        <w:numPr>
          <w:ilvl w:val="1"/>
          <w:numId w:val="62"/>
        </w:numPr>
        <w:spacing w:line="276" w:lineRule="auto"/>
      </w:pPr>
      <w:r>
        <w:t>Generated (tonnes per person): 0.4</w:t>
      </w:r>
      <w:r w:rsidR="00F75FF3">
        <w:t>2</w:t>
      </w:r>
    </w:p>
    <w:p w14:paraId="254BBBCA" w14:textId="1919CB55" w:rsidR="00BE00A8" w:rsidRDefault="00BE00A8" w:rsidP="00DA7AD5">
      <w:pPr>
        <w:pStyle w:val="ListParagraph"/>
        <w:numPr>
          <w:ilvl w:val="1"/>
          <w:numId w:val="62"/>
        </w:numPr>
        <w:spacing w:line="276" w:lineRule="auto"/>
      </w:pPr>
      <w:r>
        <w:t>Recycled (tonnes per person): 0.1</w:t>
      </w:r>
      <w:r w:rsidR="00216EDB">
        <w:t>5</w:t>
      </w:r>
    </w:p>
    <w:p w14:paraId="656FF951" w14:textId="393E751E" w:rsidR="00BE00A8" w:rsidRDefault="00BE00A8" w:rsidP="00DA7AD5">
      <w:pPr>
        <w:pStyle w:val="ListParagraph"/>
        <w:numPr>
          <w:ilvl w:val="1"/>
          <w:numId w:val="62"/>
        </w:numPr>
        <w:spacing w:line="276" w:lineRule="auto"/>
      </w:pPr>
      <w:r>
        <w:t>Percentage recycled per person: 3</w:t>
      </w:r>
      <w:r w:rsidR="00216EDB">
        <w:t>4</w:t>
      </w:r>
      <w:r>
        <w:t>%</w:t>
      </w:r>
    </w:p>
    <w:p w14:paraId="13BC7677" w14:textId="77777777" w:rsidR="00BE00A8" w:rsidRDefault="00BE00A8" w:rsidP="00DA7AD5">
      <w:pPr>
        <w:pStyle w:val="ListParagraph"/>
        <w:numPr>
          <w:ilvl w:val="0"/>
          <w:numId w:val="61"/>
        </w:numPr>
        <w:spacing w:line="276" w:lineRule="auto"/>
      </w:pPr>
      <w:r>
        <w:t>Glasgow:</w:t>
      </w:r>
    </w:p>
    <w:p w14:paraId="40196522" w14:textId="5A281967" w:rsidR="00BE00A8" w:rsidRDefault="00BE00A8" w:rsidP="00DA7AD5">
      <w:pPr>
        <w:pStyle w:val="ListParagraph"/>
        <w:numPr>
          <w:ilvl w:val="1"/>
          <w:numId w:val="62"/>
        </w:numPr>
        <w:spacing w:line="276" w:lineRule="auto"/>
      </w:pPr>
      <w:r>
        <w:t>Generated (tonnes per person): 0.</w:t>
      </w:r>
      <w:r w:rsidR="00756741">
        <w:t>3</w:t>
      </w:r>
      <w:r w:rsidR="00216EDB">
        <w:t>8</w:t>
      </w:r>
    </w:p>
    <w:p w14:paraId="2949A225" w14:textId="35C17202" w:rsidR="00BE00A8" w:rsidRDefault="00BE00A8" w:rsidP="00DA7AD5">
      <w:pPr>
        <w:pStyle w:val="ListParagraph"/>
        <w:numPr>
          <w:ilvl w:val="1"/>
          <w:numId w:val="62"/>
        </w:numPr>
        <w:spacing w:line="276" w:lineRule="auto"/>
      </w:pPr>
      <w:r>
        <w:t>Recycled (tonnes per person): 0.1</w:t>
      </w:r>
      <w:r w:rsidR="00216EDB">
        <w:t>0</w:t>
      </w:r>
    </w:p>
    <w:p w14:paraId="42DD9AE7" w14:textId="6F2545A1" w:rsidR="00557536" w:rsidRPr="00017EB6" w:rsidRDefault="00BE00A8" w:rsidP="00DA7AD5">
      <w:pPr>
        <w:pStyle w:val="ListParagraph"/>
        <w:numPr>
          <w:ilvl w:val="1"/>
          <w:numId w:val="62"/>
        </w:numPr>
        <w:spacing w:line="276" w:lineRule="auto"/>
      </w:pPr>
      <w:r>
        <w:t>Percentage recycled per person: 2</w:t>
      </w:r>
      <w:r w:rsidR="00C3699E">
        <w:t>7</w:t>
      </w:r>
      <w:r>
        <w:t>%</w:t>
      </w:r>
    </w:p>
    <w:p w14:paraId="4CD610E0" w14:textId="39C3F139" w:rsidR="00BE00A8" w:rsidRDefault="00BE00A8" w:rsidP="00557536">
      <w:pPr>
        <w:pStyle w:val="Heading4"/>
      </w:pPr>
      <w:r w:rsidRPr="00017EB6">
        <w:t>Percentage of household waste recycled in Scottish cities three-year average 20</w:t>
      </w:r>
      <w:r w:rsidR="0031512B">
        <w:t>2</w:t>
      </w:r>
      <w:r w:rsidR="00C3699E">
        <w:t>3</w:t>
      </w:r>
    </w:p>
    <w:p w14:paraId="4B5250B8" w14:textId="1AFB22B9" w:rsidR="00BE00A8" w:rsidRDefault="00BE00A8" w:rsidP="00DA7AD5">
      <w:pPr>
        <w:pStyle w:val="ListParagraph"/>
        <w:numPr>
          <w:ilvl w:val="0"/>
          <w:numId w:val="63"/>
        </w:numPr>
        <w:spacing w:line="276" w:lineRule="auto"/>
      </w:pPr>
      <w:r>
        <w:t>Aberdeen: 4</w:t>
      </w:r>
      <w:r w:rsidR="0031512B">
        <w:t>2</w:t>
      </w:r>
      <w:r>
        <w:t>%</w:t>
      </w:r>
    </w:p>
    <w:p w14:paraId="2FEF7989" w14:textId="716A7AB1" w:rsidR="00BE00A8" w:rsidRDefault="00BE00A8" w:rsidP="00DA7AD5">
      <w:pPr>
        <w:pStyle w:val="ListParagraph"/>
        <w:numPr>
          <w:ilvl w:val="0"/>
          <w:numId w:val="63"/>
        </w:numPr>
        <w:spacing w:line="276" w:lineRule="auto"/>
      </w:pPr>
      <w:r>
        <w:t>Edinburgh: 3</w:t>
      </w:r>
      <w:r w:rsidR="00C3699E">
        <w:t>8</w:t>
      </w:r>
      <w:r>
        <w:t>%</w:t>
      </w:r>
    </w:p>
    <w:p w14:paraId="11165CAE" w14:textId="04C98183" w:rsidR="00BE00A8" w:rsidRDefault="00BE00A8" w:rsidP="00DA7AD5">
      <w:pPr>
        <w:pStyle w:val="ListParagraph"/>
        <w:numPr>
          <w:ilvl w:val="0"/>
          <w:numId w:val="63"/>
        </w:numPr>
        <w:spacing w:line="276" w:lineRule="auto"/>
      </w:pPr>
      <w:r>
        <w:t>Dundee: 3</w:t>
      </w:r>
      <w:r w:rsidR="00C3699E">
        <w:t>7</w:t>
      </w:r>
      <w:r>
        <w:t>%</w:t>
      </w:r>
    </w:p>
    <w:p w14:paraId="21EE45DF" w14:textId="0A830976" w:rsidR="00BE00A8" w:rsidRDefault="00BE00A8" w:rsidP="00DA7AD5">
      <w:pPr>
        <w:pStyle w:val="ListParagraph"/>
        <w:numPr>
          <w:ilvl w:val="0"/>
          <w:numId w:val="63"/>
        </w:numPr>
        <w:spacing w:line="276" w:lineRule="auto"/>
      </w:pPr>
      <w:r>
        <w:t>Glasgow: 2</w:t>
      </w:r>
      <w:r w:rsidR="00C3699E">
        <w:t>7</w:t>
      </w:r>
      <w:r>
        <w:t>%</w:t>
      </w:r>
    </w:p>
    <w:p w14:paraId="4CFB3A80" w14:textId="77777777" w:rsidR="00BE00A8" w:rsidRDefault="00BE00A8" w:rsidP="001D37FD">
      <w:pPr>
        <w:spacing w:line="276" w:lineRule="auto"/>
        <w:rPr>
          <w:rStyle w:val="Hyperlink"/>
          <w:rFonts w:cstheme="minorHAnsi"/>
          <w:shd w:val="clear" w:color="auto" w:fill="FFFFFF"/>
        </w:rPr>
      </w:pPr>
      <w:r w:rsidRPr="00017EB6">
        <w:rPr>
          <w:rFonts w:cstheme="minorHAnsi"/>
          <w:color w:val="333333"/>
          <w:shd w:val="clear" w:color="auto" w:fill="FFFFFF"/>
        </w:rPr>
        <w:t xml:space="preserve">Source: </w:t>
      </w:r>
      <w:hyperlink r:id="rId45" w:tgtFrame="_blank" w:history="1">
        <w:r w:rsidRPr="00017EB6">
          <w:rPr>
            <w:rStyle w:val="Hyperlink"/>
            <w:rFonts w:cstheme="minorHAnsi"/>
            <w:shd w:val="clear" w:color="auto" w:fill="FFFFFF"/>
          </w:rPr>
          <w:t>Scottish Environment Protection Agency (SEPA)</w:t>
        </w:r>
      </w:hyperlink>
    </w:p>
    <w:p w14:paraId="5BC53362" w14:textId="77777777" w:rsidR="007C4225" w:rsidRDefault="007C4225" w:rsidP="001D37FD">
      <w:pPr>
        <w:spacing w:line="276" w:lineRule="auto"/>
        <w:rPr>
          <w:rStyle w:val="Hyperlink"/>
          <w:rFonts w:cstheme="minorHAnsi"/>
          <w:shd w:val="clear" w:color="auto" w:fill="FFFFFF"/>
        </w:rPr>
      </w:pPr>
    </w:p>
    <w:p w14:paraId="76A630B3" w14:textId="095745C4" w:rsidR="00631225" w:rsidRDefault="00631225" w:rsidP="00C358C5">
      <w:pPr>
        <w:pStyle w:val="Heading3"/>
        <w:rPr>
          <w:rStyle w:val="Hyperlink"/>
          <w:rFonts w:cstheme="minorHAnsi"/>
          <w:u w:val="none"/>
          <w:shd w:val="clear" w:color="auto" w:fill="FFFFFF"/>
        </w:rPr>
      </w:pPr>
      <w:r w:rsidRPr="00CF3986">
        <w:rPr>
          <w:rStyle w:val="Hyperlink"/>
          <w:rFonts w:cstheme="minorHAnsi"/>
          <w:u w:val="none"/>
          <w:shd w:val="clear" w:color="auto" w:fill="FFFFFF"/>
        </w:rPr>
        <w:lastRenderedPageBreak/>
        <w:t xml:space="preserve">Parks: </w:t>
      </w:r>
      <w:r w:rsidR="00CF3986">
        <w:rPr>
          <w:rStyle w:val="Hyperlink"/>
          <w:rFonts w:cstheme="minorHAnsi"/>
          <w:u w:val="none"/>
          <w:shd w:val="clear" w:color="auto" w:fill="FFFFFF"/>
        </w:rPr>
        <w:t>use, satisfaction, and green flags</w:t>
      </w:r>
    </w:p>
    <w:p w14:paraId="1AFF2C5B" w14:textId="77777777" w:rsidR="00C358C5" w:rsidRPr="00C358C5" w:rsidRDefault="00C358C5" w:rsidP="00C358C5"/>
    <w:p w14:paraId="27C79091" w14:textId="1C429F39" w:rsidR="00CF3986" w:rsidRDefault="001C294F" w:rsidP="00C358C5">
      <w:pPr>
        <w:pStyle w:val="Heading4"/>
      </w:pPr>
      <w:r>
        <w:t>Key Facts</w:t>
      </w:r>
    </w:p>
    <w:p w14:paraId="57E09D5B" w14:textId="3C2EBF86" w:rsidR="00C358C5" w:rsidRPr="001C294F" w:rsidRDefault="00EE28B5" w:rsidP="001D37FD">
      <w:pPr>
        <w:spacing w:line="276" w:lineRule="auto"/>
      </w:pPr>
      <w:r w:rsidRPr="00EE28B5">
        <w:t>The Green Flag award is a signifier of well managed parks and open spaces that ensure people have access no matter where they live and the needs of communities are met in the parks. Edinburgh has over twice as many parks with Green Flags as Birmingham, the city with the next highest number of parks with the award.  The percentage of population in Edinburgh who visited the outdoors in 2023 is 16% over the Scottish average. With 74% of people having a green or blue space no more than 5 minutes away, 92% of the population are satisfied with these spaces.</w:t>
      </w:r>
    </w:p>
    <w:p w14:paraId="14308C9C" w14:textId="12B565C0" w:rsidR="00CF3986" w:rsidRDefault="006E3EFA" w:rsidP="00C358C5">
      <w:pPr>
        <w:pStyle w:val="Heading4"/>
      </w:pPr>
      <w:r w:rsidRPr="006E3EFA">
        <w:t>Percentage of population who visits the outdoors once or more times a week 202</w:t>
      </w:r>
      <w:r w:rsidR="001129BC">
        <w:t>3</w:t>
      </w:r>
    </w:p>
    <w:p w14:paraId="70A0751E" w14:textId="175C0D48" w:rsidR="001F4399" w:rsidRDefault="00057D4E" w:rsidP="00DA7AD5">
      <w:pPr>
        <w:pStyle w:val="ListParagraph"/>
        <w:numPr>
          <w:ilvl w:val="0"/>
          <w:numId w:val="70"/>
        </w:numPr>
        <w:spacing w:line="276" w:lineRule="auto"/>
      </w:pPr>
      <w:r>
        <w:t>Edinburgh:</w:t>
      </w:r>
      <w:r w:rsidR="001F4399">
        <w:t xml:space="preserve"> 8</w:t>
      </w:r>
      <w:r w:rsidR="001129BC">
        <w:t>4</w:t>
      </w:r>
      <w:r w:rsidR="001F4399">
        <w:t>%</w:t>
      </w:r>
    </w:p>
    <w:p w14:paraId="46458FA0" w14:textId="62F011FF" w:rsidR="001F4399" w:rsidRDefault="00057D4E" w:rsidP="00DA7AD5">
      <w:pPr>
        <w:pStyle w:val="ListParagraph"/>
        <w:numPr>
          <w:ilvl w:val="0"/>
          <w:numId w:val="70"/>
        </w:numPr>
        <w:spacing w:line="276" w:lineRule="auto"/>
      </w:pPr>
      <w:r>
        <w:t>Aberdeen:</w:t>
      </w:r>
      <w:r w:rsidR="001F4399">
        <w:t xml:space="preserve"> 7</w:t>
      </w:r>
      <w:r w:rsidR="00410D0A">
        <w:t>9</w:t>
      </w:r>
      <w:r w:rsidR="001F4399">
        <w:t>%</w:t>
      </w:r>
    </w:p>
    <w:p w14:paraId="238C91D7" w14:textId="2D386A6C" w:rsidR="001F4399" w:rsidRDefault="001F4399" w:rsidP="00DA7AD5">
      <w:pPr>
        <w:pStyle w:val="ListParagraph"/>
        <w:numPr>
          <w:ilvl w:val="0"/>
          <w:numId w:val="70"/>
        </w:numPr>
        <w:spacing w:line="276" w:lineRule="auto"/>
      </w:pPr>
      <w:r>
        <w:t>Dundee: 7</w:t>
      </w:r>
      <w:r w:rsidR="00410D0A">
        <w:t>0</w:t>
      </w:r>
      <w:r>
        <w:t>%</w:t>
      </w:r>
    </w:p>
    <w:p w14:paraId="162B3FFE" w14:textId="25064103" w:rsidR="001F4399" w:rsidRDefault="001F4399" w:rsidP="00DA7AD5">
      <w:pPr>
        <w:pStyle w:val="ListParagraph"/>
        <w:numPr>
          <w:ilvl w:val="0"/>
          <w:numId w:val="70"/>
        </w:numPr>
        <w:spacing w:line="276" w:lineRule="auto"/>
      </w:pPr>
      <w:r>
        <w:t xml:space="preserve">Scotland: </w:t>
      </w:r>
      <w:r w:rsidR="00F949B1">
        <w:t>68</w:t>
      </w:r>
      <w:r>
        <w:t>%</w:t>
      </w:r>
    </w:p>
    <w:p w14:paraId="6DB9B155" w14:textId="15479740" w:rsidR="00057D4E" w:rsidRDefault="001F4399" w:rsidP="00DA7AD5">
      <w:pPr>
        <w:pStyle w:val="ListParagraph"/>
        <w:numPr>
          <w:ilvl w:val="0"/>
          <w:numId w:val="70"/>
        </w:numPr>
        <w:spacing w:line="276" w:lineRule="auto"/>
      </w:pPr>
      <w:r>
        <w:t>Glasgow: 6</w:t>
      </w:r>
      <w:r w:rsidR="00F949B1">
        <w:t>1</w:t>
      </w:r>
      <w:r>
        <w:t>%</w:t>
      </w:r>
      <w:r w:rsidR="00057D4E">
        <w:tab/>
      </w:r>
    </w:p>
    <w:p w14:paraId="59F32949" w14:textId="77777777" w:rsidR="00C358C5" w:rsidRDefault="00C358C5" w:rsidP="00C358C5">
      <w:pPr>
        <w:pStyle w:val="ListParagraph"/>
        <w:spacing w:line="276" w:lineRule="auto"/>
      </w:pPr>
    </w:p>
    <w:p w14:paraId="6CB8AEF5" w14:textId="173A61BF" w:rsidR="006E3EFA" w:rsidRDefault="00025632" w:rsidP="00C358C5">
      <w:pPr>
        <w:pStyle w:val="Heading4"/>
      </w:pPr>
      <w:r w:rsidRPr="00025632">
        <w:t>Walking distance to the nearest green or blue of space for Edinburgh population 202</w:t>
      </w:r>
      <w:r w:rsidR="00B64BA1">
        <w:t>3</w:t>
      </w:r>
    </w:p>
    <w:p w14:paraId="4168D93A" w14:textId="712098B8" w:rsidR="00B83A8C" w:rsidRDefault="004C08DE" w:rsidP="001D37FD">
      <w:pPr>
        <w:spacing w:line="276" w:lineRule="auto"/>
      </w:pPr>
      <w:r>
        <w:t>7</w:t>
      </w:r>
      <w:r w:rsidR="00B64BA1">
        <w:t>4</w:t>
      </w:r>
      <w:r>
        <w:t xml:space="preserve">% of the population in Edinburgh has a blue or green space within a 5 </w:t>
      </w:r>
      <w:r w:rsidR="00B13797">
        <w:t>minutes’ walk</w:t>
      </w:r>
      <w:r>
        <w:t xml:space="preserve">, </w:t>
      </w:r>
      <w:r w:rsidR="00B64BA1">
        <w:t>21</w:t>
      </w:r>
      <w:r w:rsidR="00B13797">
        <w:t xml:space="preserve">% within 6-10 minutes and </w:t>
      </w:r>
      <w:r w:rsidR="00F57812">
        <w:t>5</w:t>
      </w:r>
      <w:r w:rsidR="00B13797">
        <w:t xml:space="preserve">% more than 11 minutes away. </w:t>
      </w:r>
    </w:p>
    <w:p w14:paraId="56F0E013" w14:textId="2E0A0A19" w:rsidR="00025632" w:rsidRDefault="00025632" w:rsidP="00C358C5">
      <w:pPr>
        <w:pStyle w:val="Heading4"/>
      </w:pPr>
      <w:r w:rsidRPr="00025632">
        <w:t xml:space="preserve">Percentage of population satisfied with their nearest green or blue space </w:t>
      </w:r>
      <w:r w:rsidR="002809A1">
        <w:t>2023</w:t>
      </w:r>
    </w:p>
    <w:p w14:paraId="3AFBB48B" w14:textId="78F57062" w:rsidR="001F4399" w:rsidRDefault="001F4399" w:rsidP="00DA7AD5">
      <w:pPr>
        <w:pStyle w:val="ListParagraph"/>
        <w:numPr>
          <w:ilvl w:val="0"/>
          <w:numId w:val="71"/>
        </w:numPr>
        <w:spacing w:line="276" w:lineRule="auto"/>
      </w:pPr>
      <w:r>
        <w:t>Edinburgh:</w:t>
      </w:r>
      <w:r w:rsidR="00B13797">
        <w:t xml:space="preserve"> </w:t>
      </w:r>
      <w:r w:rsidR="00D91D07">
        <w:t>92%</w:t>
      </w:r>
    </w:p>
    <w:p w14:paraId="4CFBD9E4" w14:textId="640BF37C" w:rsidR="00B13797" w:rsidRDefault="001F4399" w:rsidP="00DA7AD5">
      <w:pPr>
        <w:pStyle w:val="ListParagraph"/>
        <w:numPr>
          <w:ilvl w:val="0"/>
          <w:numId w:val="71"/>
        </w:numPr>
        <w:spacing w:line="276" w:lineRule="auto"/>
      </w:pPr>
      <w:r>
        <w:t>Dundee:</w:t>
      </w:r>
      <w:r w:rsidR="00B13797">
        <w:t xml:space="preserve"> </w:t>
      </w:r>
      <w:r w:rsidR="00D91D07">
        <w:t>88%</w:t>
      </w:r>
    </w:p>
    <w:p w14:paraId="79366C2B" w14:textId="7DF104F5" w:rsidR="00B13797" w:rsidRDefault="001F4399" w:rsidP="00DA7AD5">
      <w:pPr>
        <w:pStyle w:val="ListParagraph"/>
        <w:numPr>
          <w:ilvl w:val="0"/>
          <w:numId w:val="71"/>
        </w:numPr>
        <w:spacing w:line="276" w:lineRule="auto"/>
      </w:pPr>
      <w:r>
        <w:t>Aberdeen:</w:t>
      </w:r>
      <w:r w:rsidR="00D91D07">
        <w:t xml:space="preserve"> 87%</w:t>
      </w:r>
    </w:p>
    <w:p w14:paraId="4F3EF5D5" w14:textId="67F0CD3B" w:rsidR="00B13797" w:rsidRDefault="001F4399" w:rsidP="00DA7AD5">
      <w:pPr>
        <w:pStyle w:val="ListParagraph"/>
        <w:numPr>
          <w:ilvl w:val="0"/>
          <w:numId w:val="71"/>
        </w:numPr>
        <w:spacing w:line="276" w:lineRule="auto"/>
      </w:pPr>
      <w:r>
        <w:t>Scotland:</w:t>
      </w:r>
      <w:r w:rsidR="00D91D07">
        <w:t xml:space="preserve"> 87%</w:t>
      </w:r>
    </w:p>
    <w:p w14:paraId="794D256E" w14:textId="3C47C172" w:rsidR="00C358C5" w:rsidRPr="001F4399" w:rsidRDefault="001F4399" w:rsidP="00DA7AD5">
      <w:pPr>
        <w:pStyle w:val="ListParagraph"/>
        <w:numPr>
          <w:ilvl w:val="0"/>
          <w:numId w:val="71"/>
        </w:numPr>
        <w:spacing w:line="276" w:lineRule="auto"/>
      </w:pPr>
      <w:r>
        <w:t>Glasgow:</w:t>
      </w:r>
      <w:r w:rsidR="00D91D07">
        <w:t xml:space="preserve"> 85%</w:t>
      </w:r>
    </w:p>
    <w:p w14:paraId="7F80FA41" w14:textId="6B5EC92A" w:rsidR="007C4225" w:rsidRDefault="007C4225" w:rsidP="00C358C5">
      <w:pPr>
        <w:pStyle w:val="Heading4"/>
      </w:pPr>
      <w:r>
        <w:t>Green Flag parks in major UK cities 202</w:t>
      </w:r>
      <w:r w:rsidR="002809A1">
        <w:t>4</w:t>
      </w:r>
    </w:p>
    <w:p w14:paraId="120D8721" w14:textId="77777777" w:rsidR="007C4225" w:rsidRDefault="007C4225" w:rsidP="00DA7AD5">
      <w:pPr>
        <w:pStyle w:val="ListParagraph"/>
        <w:numPr>
          <w:ilvl w:val="0"/>
          <w:numId w:val="60"/>
        </w:numPr>
        <w:spacing w:line="276" w:lineRule="auto"/>
      </w:pPr>
      <w:r>
        <w:t>Edinburgh: 35</w:t>
      </w:r>
    </w:p>
    <w:p w14:paraId="2C05A5AD" w14:textId="77777777" w:rsidR="007C4225" w:rsidRDefault="007C4225" w:rsidP="00DA7AD5">
      <w:pPr>
        <w:pStyle w:val="ListParagraph"/>
        <w:numPr>
          <w:ilvl w:val="0"/>
          <w:numId w:val="60"/>
        </w:numPr>
        <w:spacing w:line="276" w:lineRule="auto"/>
      </w:pPr>
      <w:r>
        <w:t>Birmingham: 15</w:t>
      </w:r>
    </w:p>
    <w:p w14:paraId="6FB1A986" w14:textId="283D2A02" w:rsidR="007C4225" w:rsidRDefault="007C4225" w:rsidP="00DA7AD5">
      <w:pPr>
        <w:pStyle w:val="ListParagraph"/>
        <w:numPr>
          <w:ilvl w:val="0"/>
          <w:numId w:val="60"/>
        </w:numPr>
        <w:spacing w:line="276" w:lineRule="auto"/>
      </w:pPr>
      <w:r>
        <w:t>Sheffield: 1</w:t>
      </w:r>
      <w:r w:rsidR="001C294F">
        <w:t>4</w:t>
      </w:r>
    </w:p>
    <w:p w14:paraId="0DC1650E" w14:textId="77777777" w:rsidR="007C4225" w:rsidRDefault="007C4225" w:rsidP="00DA7AD5">
      <w:pPr>
        <w:pStyle w:val="ListParagraph"/>
        <w:numPr>
          <w:ilvl w:val="0"/>
          <w:numId w:val="60"/>
        </w:numPr>
        <w:spacing w:line="276" w:lineRule="auto"/>
      </w:pPr>
      <w:r>
        <w:t>Aberdeen: 8</w:t>
      </w:r>
    </w:p>
    <w:p w14:paraId="4F4E88CD" w14:textId="77777777" w:rsidR="007C4225" w:rsidRDefault="007C4225" w:rsidP="00DA7AD5">
      <w:pPr>
        <w:pStyle w:val="ListParagraph"/>
        <w:numPr>
          <w:ilvl w:val="0"/>
          <w:numId w:val="60"/>
        </w:numPr>
        <w:spacing w:line="276" w:lineRule="auto"/>
      </w:pPr>
      <w:r>
        <w:t>Bradford: 7</w:t>
      </w:r>
    </w:p>
    <w:p w14:paraId="12E2FB97" w14:textId="77777777" w:rsidR="007C4225" w:rsidRDefault="007C4225" w:rsidP="00DA7AD5">
      <w:pPr>
        <w:pStyle w:val="ListParagraph"/>
        <w:numPr>
          <w:ilvl w:val="0"/>
          <w:numId w:val="60"/>
        </w:numPr>
        <w:spacing w:line="276" w:lineRule="auto"/>
      </w:pPr>
      <w:r>
        <w:t>Leeds: 7</w:t>
      </w:r>
    </w:p>
    <w:p w14:paraId="28DA7E8A" w14:textId="0195253A" w:rsidR="007C4225" w:rsidRDefault="007C4225" w:rsidP="00DA7AD5">
      <w:pPr>
        <w:pStyle w:val="ListParagraph"/>
        <w:numPr>
          <w:ilvl w:val="0"/>
          <w:numId w:val="60"/>
        </w:numPr>
        <w:spacing w:line="276" w:lineRule="auto"/>
      </w:pPr>
      <w:r>
        <w:t xml:space="preserve">Manchester: </w:t>
      </w:r>
      <w:r w:rsidR="006A63D8">
        <w:t>7</w:t>
      </w:r>
    </w:p>
    <w:p w14:paraId="61352DD3" w14:textId="77777777" w:rsidR="007C4225" w:rsidRDefault="007C4225" w:rsidP="00DA7AD5">
      <w:pPr>
        <w:pStyle w:val="ListParagraph"/>
        <w:numPr>
          <w:ilvl w:val="0"/>
          <w:numId w:val="60"/>
        </w:numPr>
        <w:spacing w:line="276" w:lineRule="auto"/>
      </w:pPr>
      <w:r>
        <w:t>Liverpool: 2</w:t>
      </w:r>
    </w:p>
    <w:p w14:paraId="78DADDEE" w14:textId="138F41CA" w:rsidR="007C4225" w:rsidRPr="006E69C4" w:rsidRDefault="007C4225" w:rsidP="00DA7AD5">
      <w:pPr>
        <w:pStyle w:val="ListParagraph"/>
        <w:numPr>
          <w:ilvl w:val="0"/>
          <w:numId w:val="60"/>
        </w:numPr>
        <w:spacing w:line="276" w:lineRule="auto"/>
      </w:pPr>
      <w:r>
        <w:t>Glasgow: 1</w:t>
      </w:r>
    </w:p>
    <w:p w14:paraId="5D002D12" w14:textId="56395C13" w:rsidR="00BE00A8" w:rsidRPr="00221FE4" w:rsidRDefault="00221FE4" w:rsidP="001D37FD">
      <w:pPr>
        <w:spacing w:line="276" w:lineRule="auto"/>
        <w:rPr>
          <w:i/>
          <w:iCs/>
        </w:rPr>
      </w:pPr>
      <w:r w:rsidRPr="00221FE4">
        <w:rPr>
          <w:rStyle w:val="Emphasis"/>
          <w:rFonts w:cs="Arial"/>
          <w:i w:val="0"/>
          <w:iCs w:val="0"/>
          <w:color w:val="333333"/>
          <w:shd w:val="clear" w:color="auto" w:fill="FFFFFF"/>
        </w:rPr>
        <w:t>Source</w:t>
      </w:r>
      <w:r w:rsidRPr="00221FE4">
        <w:rPr>
          <w:rStyle w:val="Emphasis"/>
          <w:rFonts w:cs="Arial"/>
          <w:i w:val="0"/>
          <w:iCs w:val="0"/>
          <w:color w:val="000000"/>
          <w:shd w:val="clear" w:color="auto" w:fill="FFFFFF"/>
        </w:rPr>
        <w:t xml:space="preserve">: </w:t>
      </w:r>
      <w:hyperlink r:id="rId46" w:tgtFrame="_blank" w:history="1">
        <w:r w:rsidRPr="00221FE4">
          <w:rPr>
            <w:rStyle w:val="Emphasis"/>
            <w:rFonts w:cs="Arial"/>
            <w:i w:val="0"/>
            <w:iCs w:val="0"/>
            <w:color w:val="156082" w:themeColor="accent1"/>
            <w:u w:val="single"/>
            <w:shd w:val="clear" w:color="auto" w:fill="FFFFFF"/>
          </w:rPr>
          <w:t>Scottish Household Survey</w:t>
        </w:r>
      </w:hyperlink>
      <w:r w:rsidRPr="00221FE4">
        <w:rPr>
          <w:rStyle w:val="Emphasis"/>
          <w:rFonts w:cs="Arial"/>
          <w:i w:val="0"/>
          <w:iCs w:val="0"/>
          <w:color w:val="156082" w:themeColor="accent1"/>
          <w:shd w:val="clear" w:color="auto" w:fill="FFFFFF"/>
        </w:rPr>
        <w:t>,</w:t>
      </w:r>
      <w:r w:rsidRPr="00221FE4">
        <w:rPr>
          <w:rStyle w:val="Emphasis"/>
          <w:rFonts w:cs="Arial"/>
          <w:i w:val="0"/>
          <w:iCs w:val="0"/>
          <w:color w:val="000000"/>
          <w:shd w:val="clear" w:color="auto" w:fill="FFFFFF"/>
        </w:rPr>
        <w:t xml:space="preserve"> </w:t>
      </w:r>
      <w:hyperlink r:id="rId47" w:tgtFrame="_blank" w:history="1">
        <w:r w:rsidRPr="00221FE4">
          <w:rPr>
            <w:rStyle w:val="Emphasis"/>
            <w:rFonts w:cs="Arial"/>
            <w:i w:val="0"/>
            <w:iCs w:val="0"/>
            <w:color w:val="156082" w:themeColor="accent1"/>
            <w:u w:val="single"/>
            <w:shd w:val="clear" w:color="auto" w:fill="FFFFFF"/>
          </w:rPr>
          <w:t>LGBF</w:t>
        </w:r>
      </w:hyperlink>
      <w:r w:rsidRPr="00221FE4">
        <w:rPr>
          <w:rStyle w:val="Emphasis"/>
          <w:rFonts w:cs="Arial"/>
          <w:i w:val="0"/>
          <w:iCs w:val="0"/>
          <w:color w:val="000000"/>
          <w:shd w:val="clear" w:color="auto" w:fill="FFFFFF"/>
        </w:rPr>
        <w:t xml:space="preserve"> and </w:t>
      </w:r>
      <w:hyperlink r:id="rId48" w:tgtFrame="_blank" w:history="1">
        <w:r w:rsidRPr="00221FE4">
          <w:rPr>
            <w:rStyle w:val="Emphasis"/>
            <w:rFonts w:cs="Arial"/>
            <w:i w:val="0"/>
            <w:iCs w:val="0"/>
            <w:color w:val="156082" w:themeColor="accent1"/>
            <w:u w:val="single"/>
            <w:shd w:val="clear" w:color="auto" w:fill="FFFFFF"/>
          </w:rPr>
          <w:t>Green Flag Award</w:t>
        </w:r>
      </w:hyperlink>
    </w:p>
    <w:p w14:paraId="072C5CB0" w14:textId="77777777" w:rsidR="00221FE4" w:rsidRDefault="00221FE4" w:rsidP="001D37FD">
      <w:pPr>
        <w:spacing w:line="276" w:lineRule="auto"/>
        <w:rPr>
          <w:rFonts w:cstheme="minorHAnsi"/>
        </w:rPr>
      </w:pPr>
    </w:p>
    <w:p w14:paraId="6ACDECF2" w14:textId="77777777" w:rsidR="00BE00A8" w:rsidRDefault="00BE00A8" w:rsidP="00C358C5">
      <w:pPr>
        <w:pStyle w:val="Heading3"/>
      </w:pPr>
      <w:r>
        <w:lastRenderedPageBreak/>
        <w:t>Climate</w:t>
      </w:r>
    </w:p>
    <w:p w14:paraId="2F60C3CE" w14:textId="77777777" w:rsidR="00C358C5" w:rsidRPr="00C358C5" w:rsidRDefault="00C358C5" w:rsidP="00C358C5"/>
    <w:p w14:paraId="2F4A97EE" w14:textId="77777777" w:rsidR="00217E37" w:rsidRDefault="00217E37" w:rsidP="00C358C5">
      <w:pPr>
        <w:pStyle w:val="Heading4"/>
      </w:pPr>
      <w:r>
        <w:t>Key Facts</w:t>
      </w:r>
    </w:p>
    <w:p w14:paraId="13467FB1" w14:textId="40E5A6E8" w:rsidR="00C358C5" w:rsidRDefault="001800DC" w:rsidP="001D37FD">
      <w:pPr>
        <w:spacing w:line="276" w:lineRule="auto"/>
      </w:pPr>
      <w:r w:rsidRPr="001800DC">
        <w:t>The average temperature in Edinburgh from 2020-2024 compared with the average from 1961-1990 is the same or higher in ten months of the year. A similar amount of rain fell in 2024 compared to the previous five years, but there has been a shift in the rain season: April to June has changed from the driest to the wettest quarter while the amount of rain from July to December has decreased in 2024.</w:t>
      </w:r>
      <w:r w:rsidR="008D404B" w:rsidRPr="008D404B">
        <w:t xml:space="preserve">  </w:t>
      </w:r>
    </w:p>
    <w:p w14:paraId="071FAA2D" w14:textId="1561CBD5" w:rsidR="002443E2" w:rsidRPr="00C65823" w:rsidRDefault="00BE00A8" w:rsidP="00C358C5">
      <w:pPr>
        <w:pStyle w:val="Heading4"/>
      </w:pPr>
      <w:r w:rsidRPr="00017EB6">
        <w:t>Edinburgh weather, range in average max and min temperature (in Celsius), Jan 202</w:t>
      </w:r>
      <w:r w:rsidR="0034467A">
        <w:t>4</w:t>
      </w:r>
      <w:r w:rsidRPr="00017EB6">
        <w:t xml:space="preserve"> to December 202</w:t>
      </w:r>
      <w:r w:rsidR="0034467A">
        <w:t>4</w:t>
      </w:r>
    </w:p>
    <w:p w14:paraId="64D043DB" w14:textId="52992B22" w:rsidR="002443E2" w:rsidRPr="002443E2" w:rsidRDefault="002443E2" w:rsidP="00DA7AD5">
      <w:pPr>
        <w:pStyle w:val="ListParagraph"/>
        <w:numPr>
          <w:ilvl w:val="0"/>
          <w:numId w:val="72"/>
        </w:numPr>
        <w:spacing w:line="276" w:lineRule="auto"/>
      </w:pPr>
      <w:r w:rsidRPr="002443E2">
        <w:t>January: average min 1.</w:t>
      </w:r>
      <w:r w:rsidR="00980FE9">
        <w:t>4</w:t>
      </w:r>
      <w:r w:rsidRPr="002443E2">
        <w:t xml:space="preserve">, average max </w:t>
      </w:r>
      <w:r w:rsidR="00980FE9">
        <w:t>6</w:t>
      </w:r>
      <w:r w:rsidRPr="002443E2">
        <w:t>.</w:t>
      </w:r>
      <w:r w:rsidR="00980FE9">
        <w:t>8</w:t>
      </w:r>
    </w:p>
    <w:p w14:paraId="24C81BA7" w14:textId="7B984CA7" w:rsidR="002443E2" w:rsidRPr="002443E2" w:rsidRDefault="002443E2" w:rsidP="00DA7AD5">
      <w:pPr>
        <w:pStyle w:val="ListParagraph"/>
        <w:numPr>
          <w:ilvl w:val="0"/>
          <w:numId w:val="72"/>
        </w:numPr>
        <w:spacing w:line="276" w:lineRule="auto"/>
      </w:pPr>
      <w:r w:rsidRPr="002443E2">
        <w:t>February: average min 3.</w:t>
      </w:r>
      <w:r w:rsidR="00980FE9">
        <w:t>1</w:t>
      </w:r>
      <w:r w:rsidRPr="002443E2">
        <w:t>, average max 9.</w:t>
      </w:r>
      <w:r w:rsidR="00980FE9">
        <w:t>1</w:t>
      </w:r>
    </w:p>
    <w:p w14:paraId="2BD98925" w14:textId="232E50A6" w:rsidR="002443E2" w:rsidRPr="002443E2" w:rsidRDefault="002443E2" w:rsidP="00DA7AD5">
      <w:pPr>
        <w:pStyle w:val="ListParagraph"/>
        <w:numPr>
          <w:ilvl w:val="0"/>
          <w:numId w:val="72"/>
        </w:numPr>
        <w:spacing w:line="276" w:lineRule="auto"/>
      </w:pPr>
      <w:r w:rsidRPr="002443E2">
        <w:t xml:space="preserve">March: average min </w:t>
      </w:r>
      <w:r w:rsidR="00980FE9">
        <w:t>2</w:t>
      </w:r>
      <w:r w:rsidRPr="002443E2">
        <w:t>.</w:t>
      </w:r>
      <w:r w:rsidR="00980FE9">
        <w:t>9</w:t>
      </w:r>
      <w:r w:rsidRPr="002443E2">
        <w:t>, average max 9.</w:t>
      </w:r>
      <w:r w:rsidR="00980FE9">
        <w:t>4</w:t>
      </w:r>
    </w:p>
    <w:p w14:paraId="536F221D" w14:textId="4D20A7A9" w:rsidR="002443E2" w:rsidRPr="002443E2" w:rsidRDefault="002443E2" w:rsidP="00DA7AD5">
      <w:pPr>
        <w:pStyle w:val="ListParagraph"/>
        <w:numPr>
          <w:ilvl w:val="0"/>
          <w:numId w:val="72"/>
        </w:numPr>
        <w:spacing w:line="276" w:lineRule="auto"/>
      </w:pPr>
      <w:r w:rsidRPr="002443E2">
        <w:t xml:space="preserve">April: average min </w:t>
      </w:r>
      <w:r w:rsidR="006D4265">
        <w:t>4</w:t>
      </w:r>
      <w:r w:rsidRPr="002443E2">
        <w:t>.</w:t>
      </w:r>
      <w:r w:rsidR="006D4265">
        <w:t>7</w:t>
      </w:r>
      <w:r w:rsidRPr="002443E2">
        <w:t xml:space="preserve">, average max </w:t>
      </w:r>
      <w:r w:rsidR="006D4265">
        <w:t>12</w:t>
      </w:r>
      <w:r w:rsidRPr="002443E2">
        <w:t>.</w:t>
      </w:r>
      <w:r w:rsidR="006D4265">
        <w:t>2</w:t>
      </w:r>
    </w:p>
    <w:p w14:paraId="697C8BEC" w14:textId="3D6E583C" w:rsidR="002443E2" w:rsidRPr="002443E2" w:rsidRDefault="002443E2" w:rsidP="00DA7AD5">
      <w:pPr>
        <w:pStyle w:val="ListParagraph"/>
        <w:numPr>
          <w:ilvl w:val="0"/>
          <w:numId w:val="72"/>
        </w:numPr>
        <w:spacing w:line="276" w:lineRule="auto"/>
      </w:pPr>
      <w:r w:rsidRPr="002443E2">
        <w:t xml:space="preserve">May: average min </w:t>
      </w:r>
      <w:r w:rsidR="00637C04">
        <w:t>9</w:t>
      </w:r>
      <w:r w:rsidRPr="002443E2">
        <w:t>.</w:t>
      </w:r>
      <w:r w:rsidR="00637C04">
        <w:t>5</w:t>
      </w:r>
      <w:r w:rsidRPr="002443E2">
        <w:t>, average max 1</w:t>
      </w:r>
      <w:r w:rsidR="00637C04">
        <w:t>6</w:t>
      </w:r>
    </w:p>
    <w:p w14:paraId="6A10D152" w14:textId="68A12ACD" w:rsidR="002443E2" w:rsidRPr="002443E2" w:rsidRDefault="002443E2" w:rsidP="00DA7AD5">
      <w:pPr>
        <w:pStyle w:val="ListParagraph"/>
        <w:numPr>
          <w:ilvl w:val="0"/>
          <w:numId w:val="72"/>
        </w:numPr>
        <w:spacing w:line="276" w:lineRule="auto"/>
      </w:pPr>
      <w:r w:rsidRPr="002443E2">
        <w:t xml:space="preserve">June: average min </w:t>
      </w:r>
      <w:r w:rsidR="00FC55A0">
        <w:t>9.2</w:t>
      </w:r>
      <w:r w:rsidRPr="002443E2">
        <w:t xml:space="preserve">, average max </w:t>
      </w:r>
      <w:r w:rsidR="00FC55A0">
        <w:t>17.2</w:t>
      </w:r>
    </w:p>
    <w:p w14:paraId="223B28E8" w14:textId="6EF31B61" w:rsidR="002443E2" w:rsidRPr="002443E2" w:rsidRDefault="002443E2" w:rsidP="00DA7AD5">
      <w:pPr>
        <w:pStyle w:val="ListParagraph"/>
        <w:numPr>
          <w:ilvl w:val="0"/>
          <w:numId w:val="72"/>
        </w:numPr>
        <w:spacing w:line="276" w:lineRule="auto"/>
      </w:pPr>
      <w:r w:rsidRPr="002443E2">
        <w:t>July: average min 11, average max 18.6</w:t>
      </w:r>
    </w:p>
    <w:p w14:paraId="529D1842" w14:textId="7005D7A6" w:rsidR="002443E2" w:rsidRPr="002443E2" w:rsidRDefault="002443E2" w:rsidP="00DA7AD5">
      <w:pPr>
        <w:pStyle w:val="ListParagraph"/>
        <w:numPr>
          <w:ilvl w:val="0"/>
          <w:numId w:val="72"/>
        </w:numPr>
        <w:spacing w:line="276" w:lineRule="auto"/>
      </w:pPr>
      <w:r w:rsidRPr="002443E2">
        <w:t>August: average min 11.</w:t>
      </w:r>
      <w:r w:rsidR="002F26F9">
        <w:t>4</w:t>
      </w:r>
      <w:r w:rsidRPr="002443E2">
        <w:t>, average max 1</w:t>
      </w:r>
      <w:r w:rsidR="002F26F9">
        <w:t>9</w:t>
      </w:r>
      <w:r w:rsidRPr="002443E2">
        <w:t>.</w:t>
      </w:r>
      <w:r w:rsidR="002F26F9">
        <w:t>1</w:t>
      </w:r>
    </w:p>
    <w:p w14:paraId="6FB87CDB" w14:textId="1A4B72CE" w:rsidR="002443E2" w:rsidRPr="002443E2" w:rsidRDefault="002443E2" w:rsidP="00DA7AD5">
      <w:pPr>
        <w:pStyle w:val="ListParagraph"/>
        <w:numPr>
          <w:ilvl w:val="0"/>
          <w:numId w:val="72"/>
        </w:numPr>
        <w:spacing w:line="276" w:lineRule="auto"/>
      </w:pPr>
      <w:r w:rsidRPr="002443E2">
        <w:t xml:space="preserve">September: average min </w:t>
      </w:r>
      <w:r w:rsidR="00A62874">
        <w:t>8</w:t>
      </w:r>
      <w:r w:rsidRPr="002443E2">
        <w:t>.</w:t>
      </w:r>
      <w:r w:rsidR="00A62874">
        <w:t>2</w:t>
      </w:r>
      <w:r w:rsidRPr="002443E2">
        <w:t>, average max 1</w:t>
      </w:r>
      <w:r w:rsidR="007F7D65">
        <w:t>5</w:t>
      </w:r>
      <w:r w:rsidRPr="002443E2">
        <w:t>.2</w:t>
      </w:r>
    </w:p>
    <w:p w14:paraId="139AD872" w14:textId="2E11D4FA" w:rsidR="002443E2" w:rsidRPr="002443E2" w:rsidRDefault="002443E2" w:rsidP="00DA7AD5">
      <w:pPr>
        <w:pStyle w:val="ListParagraph"/>
        <w:numPr>
          <w:ilvl w:val="0"/>
          <w:numId w:val="72"/>
        </w:numPr>
        <w:spacing w:line="276" w:lineRule="auto"/>
      </w:pPr>
      <w:r w:rsidRPr="002443E2">
        <w:t>October: average min 6.</w:t>
      </w:r>
      <w:r w:rsidR="00081AC0">
        <w:t>8</w:t>
      </w:r>
      <w:r w:rsidRPr="002443E2">
        <w:t>, average max 13.</w:t>
      </w:r>
      <w:r w:rsidR="00081AC0">
        <w:t>5</w:t>
      </w:r>
    </w:p>
    <w:p w14:paraId="366E3CB2" w14:textId="45592F32" w:rsidR="002443E2" w:rsidRPr="002443E2" w:rsidRDefault="002443E2" w:rsidP="00DA7AD5">
      <w:pPr>
        <w:pStyle w:val="ListParagraph"/>
        <w:numPr>
          <w:ilvl w:val="0"/>
          <w:numId w:val="72"/>
        </w:numPr>
        <w:spacing w:line="276" w:lineRule="auto"/>
      </w:pPr>
      <w:r w:rsidRPr="002443E2">
        <w:t xml:space="preserve">November: average min </w:t>
      </w:r>
      <w:r w:rsidR="00977740">
        <w:t>3</w:t>
      </w:r>
      <w:r w:rsidRPr="002443E2">
        <w:t>.</w:t>
      </w:r>
      <w:r w:rsidR="00977740">
        <w:t>1</w:t>
      </w:r>
      <w:r w:rsidRPr="002443E2">
        <w:t>, average max 9</w:t>
      </w:r>
      <w:r w:rsidR="00977740">
        <w:t>.8</w:t>
      </w:r>
    </w:p>
    <w:p w14:paraId="4D0F4EBD" w14:textId="4141106A" w:rsidR="00C358C5" w:rsidRPr="00B77086" w:rsidRDefault="002443E2" w:rsidP="00DA7AD5">
      <w:pPr>
        <w:pStyle w:val="ListParagraph"/>
        <w:numPr>
          <w:ilvl w:val="0"/>
          <w:numId w:val="72"/>
        </w:numPr>
        <w:spacing w:line="276" w:lineRule="auto"/>
      </w:pPr>
      <w:r w:rsidRPr="002443E2">
        <w:t xml:space="preserve">December: average min </w:t>
      </w:r>
      <w:r w:rsidR="00977740">
        <w:t>4</w:t>
      </w:r>
      <w:r w:rsidRPr="002443E2">
        <w:t>.</w:t>
      </w:r>
      <w:r w:rsidR="00977740">
        <w:t>2</w:t>
      </w:r>
      <w:r w:rsidRPr="002443E2">
        <w:t xml:space="preserve">, average max </w:t>
      </w:r>
      <w:r w:rsidR="00977740">
        <w:t>9</w:t>
      </w:r>
      <w:r w:rsidRPr="002443E2">
        <w:t>.</w:t>
      </w:r>
      <w:r w:rsidR="00977740">
        <w:t>5</w:t>
      </w:r>
    </w:p>
    <w:p w14:paraId="5C683E66" w14:textId="246892D2" w:rsidR="00BE00A8" w:rsidRDefault="00BE00A8" w:rsidP="00C358C5">
      <w:pPr>
        <w:pStyle w:val="Heading4"/>
      </w:pPr>
      <w:r>
        <w:t>Edinburgh weather, difference between average temperature (in Celsius) in 20</w:t>
      </w:r>
      <w:r w:rsidR="00B855A4">
        <w:t>20</w:t>
      </w:r>
      <w:r>
        <w:t>-202</w:t>
      </w:r>
      <w:r w:rsidR="00B855A4">
        <w:t>4</w:t>
      </w:r>
      <w:r>
        <w:t xml:space="preserve"> vs average in period 1961-1990</w:t>
      </w:r>
    </w:p>
    <w:p w14:paraId="262EC2D2" w14:textId="77DE8A2E" w:rsidR="00BE00A8" w:rsidRDefault="00BE00A8" w:rsidP="00DA7AD5">
      <w:pPr>
        <w:pStyle w:val="ListParagraph"/>
        <w:numPr>
          <w:ilvl w:val="0"/>
          <w:numId w:val="64"/>
        </w:numPr>
        <w:spacing w:line="276" w:lineRule="auto"/>
      </w:pPr>
      <w:r>
        <w:t xml:space="preserve">January </w:t>
      </w:r>
      <w:r w:rsidR="00032F0E">
        <w:t>1.0</w:t>
      </w:r>
    </w:p>
    <w:p w14:paraId="6AF4BE1D" w14:textId="5100E706" w:rsidR="00BE00A8" w:rsidRDefault="00BE00A8" w:rsidP="00DA7AD5">
      <w:pPr>
        <w:pStyle w:val="ListParagraph"/>
        <w:numPr>
          <w:ilvl w:val="0"/>
          <w:numId w:val="64"/>
        </w:numPr>
        <w:spacing w:line="276" w:lineRule="auto"/>
      </w:pPr>
      <w:r>
        <w:t>February 1.</w:t>
      </w:r>
      <w:r w:rsidR="00FF0B63">
        <w:t>9</w:t>
      </w:r>
    </w:p>
    <w:p w14:paraId="4A2E57D8" w14:textId="18539EE7" w:rsidR="00BE00A8" w:rsidRDefault="00BE00A8" w:rsidP="00DA7AD5">
      <w:pPr>
        <w:pStyle w:val="ListParagraph"/>
        <w:numPr>
          <w:ilvl w:val="0"/>
          <w:numId w:val="64"/>
        </w:numPr>
        <w:spacing w:line="276" w:lineRule="auto"/>
      </w:pPr>
      <w:r>
        <w:t>March 0.</w:t>
      </w:r>
      <w:r w:rsidR="00FF0B63">
        <w:t>5</w:t>
      </w:r>
    </w:p>
    <w:p w14:paraId="6EECD64D" w14:textId="44A49357" w:rsidR="00BE00A8" w:rsidRDefault="00BE00A8" w:rsidP="00DA7AD5">
      <w:pPr>
        <w:pStyle w:val="ListParagraph"/>
        <w:numPr>
          <w:ilvl w:val="0"/>
          <w:numId w:val="64"/>
        </w:numPr>
        <w:spacing w:line="276" w:lineRule="auto"/>
      </w:pPr>
      <w:r>
        <w:t>April -0.</w:t>
      </w:r>
      <w:r w:rsidR="00032F0E">
        <w:t>4</w:t>
      </w:r>
    </w:p>
    <w:p w14:paraId="0EE64A34" w14:textId="1AF6806E" w:rsidR="00BE00A8" w:rsidRDefault="00BE00A8" w:rsidP="00DA7AD5">
      <w:pPr>
        <w:pStyle w:val="ListParagraph"/>
        <w:numPr>
          <w:ilvl w:val="0"/>
          <w:numId w:val="64"/>
        </w:numPr>
        <w:spacing w:line="276" w:lineRule="auto"/>
      </w:pPr>
      <w:r>
        <w:t xml:space="preserve">May </w:t>
      </w:r>
      <w:r w:rsidR="00C05259">
        <w:t>0.4</w:t>
      </w:r>
    </w:p>
    <w:p w14:paraId="33B954AE" w14:textId="764858FB" w:rsidR="00BE00A8" w:rsidRDefault="00BE00A8" w:rsidP="00DA7AD5">
      <w:pPr>
        <w:pStyle w:val="ListParagraph"/>
        <w:numPr>
          <w:ilvl w:val="0"/>
          <w:numId w:val="64"/>
        </w:numPr>
        <w:spacing w:line="276" w:lineRule="auto"/>
      </w:pPr>
      <w:r>
        <w:t xml:space="preserve">June </w:t>
      </w:r>
      <w:r w:rsidR="007203D9">
        <w:t>0.</w:t>
      </w:r>
      <w:r w:rsidR="00C05259">
        <w:t>3</w:t>
      </w:r>
    </w:p>
    <w:p w14:paraId="67F25BFE" w14:textId="0E309B58" w:rsidR="00BE00A8" w:rsidRDefault="00BE00A8" w:rsidP="00DA7AD5">
      <w:pPr>
        <w:pStyle w:val="ListParagraph"/>
        <w:numPr>
          <w:ilvl w:val="0"/>
          <w:numId w:val="64"/>
        </w:numPr>
        <w:spacing w:line="276" w:lineRule="auto"/>
      </w:pPr>
      <w:r>
        <w:t xml:space="preserve">July </w:t>
      </w:r>
      <w:r w:rsidR="00C05259">
        <w:t>-</w:t>
      </w:r>
      <w:r>
        <w:t>0.</w:t>
      </w:r>
      <w:r w:rsidR="00C05259">
        <w:t>1</w:t>
      </w:r>
    </w:p>
    <w:p w14:paraId="57C015BC" w14:textId="7B63614B" w:rsidR="00BE00A8" w:rsidRDefault="00BE00A8" w:rsidP="00DA7AD5">
      <w:pPr>
        <w:pStyle w:val="ListParagraph"/>
        <w:numPr>
          <w:ilvl w:val="0"/>
          <w:numId w:val="64"/>
        </w:numPr>
        <w:spacing w:line="276" w:lineRule="auto"/>
      </w:pPr>
      <w:r>
        <w:t>August 0.</w:t>
      </w:r>
      <w:r w:rsidR="005B50A1">
        <w:t>1</w:t>
      </w:r>
    </w:p>
    <w:p w14:paraId="7F0EADCD" w14:textId="2B92B475" w:rsidR="00BE00A8" w:rsidRDefault="00BE00A8" w:rsidP="00DA7AD5">
      <w:pPr>
        <w:pStyle w:val="ListParagraph"/>
        <w:numPr>
          <w:ilvl w:val="0"/>
          <w:numId w:val="64"/>
        </w:numPr>
        <w:spacing w:line="276" w:lineRule="auto"/>
      </w:pPr>
      <w:r>
        <w:t xml:space="preserve">September </w:t>
      </w:r>
      <w:r w:rsidR="007203D9">
        <w:t>0.</w:t>
      </w:r>
      <w:r w:rsidR="005B50A1">
        <w:t>2</w:t>
      </w:r>
    </w:p>
    <w:p w14:paraId="712E8FE0" w14:textId="47F11915" w:rsidR="00BE00A8" w:rsidRDefault="00BE00A8" w:rsidP="00DA7AD5">
      <w:pPr>
        <w:pStyle w:val="ListParagraph"/>
        <w:numPr>
          <w:ilvl w:val="0"/>
          <w:numId w:val="64"/>
        </w:numPr>
        <w:spacing w:line="276" w:lineRule="auto"/>
      </w:pPr>
      <w:r>
        <w:t xml:space="preserve">October </w:t>
      </w:r>
      <w:r w:rsidR="007203D9">
        <w:t>0.</w:t>
      </w:r>
      <w:r w:rsidR="005B50A1">
        <w:t>5</w:t>
      </w:r>
    </w:p>
    <w:p w14:paraId="22526EB3" w14:textId="718FFC84" w:rsidR="00BE00A8" w:rsidRDefault="00BE00A8" w:rsidP="00DA7AD5">
      <w:pPr>
        <w:pStyle w:val="ListParagraph"/>
        <w:numPr>
          <w:ilvl w:val="0"/>
          <w:numId w:val="64"/>
        </w:numPr>
        <w:spacing w:line="276" w:lineRule="auto"/>
      </w:pPr>
      <w:r>
        <w:t>November 0.</w:t>
      </w:r>
      <w:r w:rsidR="005B50A1">
        <w:t>9</w:t>
      </w:r>
    </w:p>
    <w:p w14:paraId="74E51781" w14:textId="3CB2EDC0" w:rsidR="00C358C5" w:rsidRDefault="00BE00A8" w:rsidP="00DA7AD5">
      <w:pPr>
        <w:pStyle w:val="ListParagraph"/>
        <w:numPr>
          <w:ilvl w:val="0"/>
          <w:numId w:val="64"/>
        </w:numPr>
        <w:spacing w:line="276" w:lineRule="auto"/>
      </w:pPr>
      <w:r>
        <w:t>December 0.</w:t>
      </w:r>
      <w:r w:rsidR="00C1538D">
        <w:t>4</w:t>
      </w:r>
    </w:p>
    <w:p w14:paraId="3A9E00E0" w14:textId="77777777" w:rsidR="00BE00A8" w:rsidRDefault="00BE00A8" w:rsidP="00C358C5">
      <w:pPr>
        <w:pStyle w:val="Heading4"/>
      </w:pPr>
      <w:r>
        <w:t>Edinburgh weather, number of days per year with when windspeed reached 10 mph or more</w:t>
      </w:r>
    </w:p>
    <w:p w14:paraId="5FB1E8B5" w14:textId="77777777" w:rsidR="00BE00A8" w:rsidRDefault="00BE00A8" w:rsidP="00DA7AD5">
      <w:pPr>
        <w:pStyle w:val="ListParagraph"/>
        <w:numPr>
          <w:ilvl w:val="0"/>
          <w:numId w:val="65"/>
        </w:numPr>
        <w:spacing w:line="276" w:lineRule="auto"/>
      </w:pPr>
      <w:r>
        <w:t>2020: 175</w:t>
      </w:r>
    </w:p>
    <w:p w14:paraId="47395081" w14:textId="77777777" w:rsidR="00BE00A8" w:rsidRDefault="00BE00A8" w:rsidP="00DA7AD5">
      <w:pPr>
        <w:pStyle w:val="ListParagraph"/>
        <w:numPr>
          <w:ilvl w:val="0"/>
          <w:numId w:val="65"/>
        </w:numPr>
        <w:spacing w:line="276" w:lineRule="auto"/>
      </w:pPr>
      <w:r>
        <w:t>2021: 111</w:t>
      </w:r>
    </w:p>
    <w:p w14:paraId="7CD23C27" w14:textId="77777777" w:rsidR="00BE00A8" w:rsidRDefault="00BE00A8" w:rsidP="00DA7AD5">
      <w:pPr>
        <w:pStyle w:val="ListParagraph"/>
        <w:numPr>
          <w:ilvl w:val="0"/>
          <w:numId w:val="65"/>
        </w:numPr>
        <w:spacing w:line="276" w:lineRule="auto"/>
      </w:pPr>
      <w:r>
        <w:lastRenderedPageBreak/>
        <w:t>2022: 160</w:t>
      </w:r>
    </w:p>
    <w:p w14:paraId="5F337FAF" w14:textId="4C25624D" w:rsidR="00C358C5" w:rsidRDefault="00F25F9D" w:rsidP="00DA7AD5">
      <w:pPr>
        <w:pStyle w:val="ListParagraph"/>
        <w:numPr>
          <w:ilvl w:val="0"/>
          <w:numId w:val="65"/>
        </w:numPr>
        <w:spacing w:line="276" w:lineRule="auto"/>
      </w:pPr>
      <w:r>
        <w:t>2023: 125</w:t>
      </w:r>
    </w:p>
    <w:p w14:paraId="46DA3F84" w14:textId="36F4CA40" w:rsidR="00AD68B2" w:rsidRDefault="00AD68B2" w:rsidP="00DA7AD5">
      <w:pPr>
        <w:pStyle w:val="ListParagraph"/>
        <w:numPr>
          <w:ilvl w:val="0"/>
          <w:numId w:val="65"/>
        </w:numPr>
        <w:spacing w:line="276" w:lineRule="auto"/>
      </w:pPr>
      <w:r>
        <w:t>2024: 1</w:t>
      </w:r>
      <w:r w:rsidR="0072587A">
        <w:t>40</w:t>
      </w:r>
    </w:p>
    <w:p w14:paraId="75472EC5" w14:textId="77777777" w:rsidR="00AD68B2" w:rsidRPr="00017EB6" w:rsidRDefault="00AD68B2" w:rsidP="00AD68B2">
      <w:pPr>
        <w:pStyle w:val="ListParagraph"/>
        <w:spacing w:line="276" w:lineRule="auto"/>
      </w:pPr>
    </w:p>
    <w:p w14:paraId="285A9576" w14:textId="537CDE95" w:rsidR="00BE00A8" w:rsidRDefault="00BE00A8" w:rsidP="00C358C5">
      <w:pPr>
        <w:pStyle w:val="Heading4"/>
      </w:pPr>
      <w:r>
        <w:t>Total rainfall during 202</w:t>
      </w:r>
      <w:r w:rsidR="006351CC">
        <w:t>4</w:t>
      </w:r>
      <w:r>
        <w:t xml:space="preserve"> vs the average for 201</w:t>
      </w:r>
      <w:r w:rsidR="006351CC">
        <w:t>9</w:t>
      </w:r>
      <w:r>
        <w:t>-2</w:t>
      </w:r>
      <w:r w:rsidR="006351CC">
        <w:t>3</w:t>
      </w:r>
      <w:r>
        <w:t xml:space="preserve"> (millimetres)</w:t>
      </w:r>
    </w:p>
    <w:p w14:paraId="36249BEC" w14:textId="49CF7201" w:rsidR="00BE00A8" w:rsidRDefault="00BE00A8" w:rsidP="00DA7AD5">
      <w:pPr>
        <w:pStyle w:val="ListParagraph"/>
        <w:numPr>
          <w:ilvl w:val="0"/>
          <w:numId w:val="66"/>
        </w:numPr>
        <w:spacing w:line="276" w:lineRule="auto"/>
      </w:pPr>
      <w:r>
        <w:t>Rainfall 202</w:t>
      </w:r>
      <w:r w:rsidR="006351CC">
        <w:t>4</w:t>
      </w:r>
      <w:r>
        <w:t xml:space="preserve">: </w:t>
      </w:r>
      <w:r w:rsidR="001D27A5">
        <w:t>756</w:t>
      </w:r>
    </w:p>
    <w:p w14:paraId="357E6E39" w14:textId="4F4C5B67" w:rsidR="00BE00A8" w:rsidRDefault="00BE00A8" w:rsidP="00DA7AD5">
      <w:pPr>
        <w:pStyle w:val="ListParagraph"/>
        <w:numPr>
          <w:ilvl w:val="1"/>
          <w:numId w:val="66"/>
        </w:numPr>
        <w:spacing w:line="276" w:lineRule="auto"/>
      </w:pPr>
      <w:r>
        <w:t xml:space="preserve">Jan to Mar: </w:t>
      </w:r>
      <w:r w:rsidR="009945C2">
        <w:t>1</w:t>
      </w:r>
      <w:r w:rsidR="00F5069F">
        <w:t>84</w:t>
      </w:r>
    </w:p>
    <w:p w14:paraId="4E57511B" w14:textId="6D425ED0" w:rsidR="00BE00A8" w:rsidRDefault="00BE00A8" w:rsidP="00DA7AD5">
      <w:pPr>
        <w:pStyle w:val="ListParagraph"/>
        <w:numPr>
          <w:ilvl w:val="1"/>
          <w:numId w:val="66"/>
        </w:numPr>
        <w:spacing w:line="276" w:lineRule="auto"/>
      </w:pPr>
      <w:r>
        <w:t xml:space="preserve">Apr to Jun: </w:t>
      </w:r>
      <w:r w:rsidR="009945C2">
        <w:t>289</w:t>
      </w:r>
    </w:p>
    <w:p w14:paraId="06CF4ED5" w14:textId="0032A9EC" w:rsidR="00BE00A8" w:rsidRDefault="00BE00A8" w:rsidP="00DA7AD5">
      <w:pPr>
        <w:pStyle w:val="ListParagraph"/>
        <w:numPr>
          <w:ilvl w:val="1"/>
          <w:numId w:val="66"/>
        </w:numPr>
        <w:spacing w:line="276" w:lineRule="auto"/>
      </w:pPr>
      <w:r>
        <w:t xml:space="preserve">Jul to Sep: </w:t>
      </w:r>
      <w:r w:rsidR="009945C2">
        <w:t>144</w:t>
      </w:r>
    </w:p>
    <w:p w14:paraId="5A0FE292" w14:textId="4A7A56C3" w:rsidR="00BE00A8" w:rsidRDefault="00BE00A8" w:rsidP="00DA7AD5">
      <w:pPr>
        <w:pStyle w:val="ListParagraph"/>
        <w:numPr>
          <w:ilvl w:val="1"/>
          <w:numId w:val="66"/>
        </w:numPr>
        <w:spacing w:line="276" w:lineRule="auto"/>
      </w:pPr>
      <w:r>
        <w:t xml:space="preserve">Oct to Dec: </w:t>
      </w:r>
      <w:r w:rsidR="009945C2">
        <w:t>139</w:t>
      </w:r>
    </w:p>
    <w:p w14:paraId="2E73E6CA" w14:textId="6CC0FB97" w:rsidR="00BE00A8" w:rsidRDefault="00BE00A8" w:rsidP="00DA7AD5">
      <w:pPr>
        <w:pStyle w:val="ListParagraph"/>
        <w:numPr>
          <w:ilvl w:val="0"/>
          <w:numId w:val="66"/>
        </w:numPr>
        <w:spacing w:line="276" w:lineRule="auto"/>
      </w:pPr>
      <w:r>
        <w:t xml:space="preserve">Rainfall 5-years average: </w:t>
      </w:r>
      <w:r w:rsidR="001D27A5">
        <w:t>769</w:t>
      </w:r>
    </w:p>
    <w:p w14:paraId="2F698E81" w14:textId="2F04A685" w:rsidR="00BE00A8" w:rsidRDefault="00BE00A8" w:rsidP="00DA7AD5">
      <w:pPr>
        <w:pStyle w:val="ListParagraph"/>
        <w:numPr>
          <w:ilvl w:val="1"/>
          <w:numId w:val="66"/>
        </w:numPr>
        <w:spacing w:line="276" w:lineRule="auto"/>
      </w:pPr>
      <w:r>
        <w:t xml:space="preserve">Jan to Mar: </w:t>
      </w:r>
      <w:r w:rsidR="00F5069F">
        <w:t>166</w:t>
      </w:r>
    </w:p>
    <w:p w14:paraId="7F8CAA66" w14:textId="73B14882" w:rsidR="00BE00A8" w:rsidRDefault="00BE00A8" w:rsidP="00DA7AD5">
      <w:pPr>
        <w:pStyle w:val="ListParagraph"/>
        <w:numPr>
          <w:ilvl w:val="1"/>
          <w:numId w:val="66"/>
        </w:numPr>
        <w:spacing w:line="276" w:lineRule="auto"/>
      </w:pPr>
      <w:r>
        <w:t xml:space="preserve">Apr to Jun: </w:t>
      </w:r>
      <w:r w:rsidR="00F5069F">
        <w:t>117</w:t>
      </w:r>
    </w:p>
    <w:p w14:paraId="52720C74" w14:textId="253D8971" w:rsidR="00BE00A8" w:rsidRDefault="00BE00A8" w:rsidP="00DA7AD5">
      <w:pPr>
        <w:pStyle w:val="ListParagraph"/>
        <w:numPr>
          <w:ilvl w:val="1"/>
          <w:numId w:val="66"/>
        </w:numPr>
        <w:spacing w:line="276" w:lineRule="auto"/>
      </w:pPr>
      <w:r>
        <w:t xml:space="preserve">Jul to Sep: </w:t>
      </w:r>
      <w:r w:rsidR="00D31726">
        <w:t>235</w:t>
      </w:r>
    </w:p>
    <w:p w14:paraId="7C54B2A7" w14:textId="4803093C" w:rsidR="00BE00A8" w:rsidRDefault="00BE00A8" w:rsidP="00DA7AD5">
      <w:pPr>
        <w:pStyle w:val="ListParagraph"/>
        <w:numPr>
          <w:ilvl w:val="1"/>
          <w:numId w:val="66"/>
        </w:numPr>
        <w:spacing w:line="276" w:lineRule="auto"/>
      </w:pPr>
      <w:r>
        <w:t xml:space="preserve">Oct to Dec: </w:t>
      </w:r>
      <w:r w:rsidR="00D31726">
        <w:t>251</w:t>
      </w:r>
    </w:p>
    <w:p w14:paraId="7896936D" w14:textId="77777777" w:rsidR="00BE00A8" w:rsidRDefault="00BE00A8" w:rsidP="001D37FD">
      <w:pPr>
        <w:spacing w:line="276" w:lineRule="auto"/>
        <w:rPr>
          <w:rFonts w:cstheme="minorHAnsi"/>
          <w:color w:val="252423"/>
          <w:shd w:val="clear" w:color="auto" w:fill="FFFFFF"/>
        </w:rPr>
      </w:pPr>
      <w:r w:rsidRPr="00017EB6">
        <w:rPr>
          <w:rFonts w:cstheme="minorHAnsi"/>
          <w:color w:val="333333"/>
          <w:u w:val="single"/>
          <w:shd w:val="clear" w:color="auto" w:fill="FFFFFF"/>
        </w:rPr>
        <w:t xml:space="preserve">Source: </w:t>
      </w:r>
      <w:hyperlink r:id="rId49" w:tgtFrame="_blank" w:history="1">
        <w:r w:rsidRPr="00017EB6">
          <w:rPr>
            <w:rFonts w:cstheme="minorHAnsi"/>
            <w:color w:val="0000FF"/>
            <w:u w:val="single"/>
            <w:shd w:val="clear" w:color="auto" w:fill="FFFFFF"/>
          </w:rPr>
          <w:t>Meteostat</w:t>
        </w:r>
      </w:hyperlink>
      <w:r w:rsidRPr="00017EB6">
        <w:rPr>
          <w:rFonts w:cstheme="minorHAnsi"/>
          <w:color w:val="252423"/>
          <w:shd w:val="clear" w:color="auto" w:fill="FFFFFF"/>
        </w:rPr>
        <w:t xml:space="preserve"> and </w:t>
      </w:r>
      <w:hyperlink r:id="rId50" w:anchor="15201" w:tgtFrame="_blank" w:history="1">
        <w:r w:rsidRPr="00017EB6">
          <w:rPr>
            <w:rFonts w:cstheme="minorHAnsi"/>
            <w:color w:val="0000FF"/>
            <w:u w:val="single"/>
            <w:shd w:val="clear" w:color="auto" w:fill="FFFFFF"/>
          </w:rPr>
          <w:t>Scottish Environment Protection Agency (SEPA</w:t>
        </w:r>
      </w:hyperlink>
      <w:r w:rsidRPr="00017EB6">
        <w:rPr>
          <w:rFonts w:cstheme="minorHAnsi"/>
          <w:color w:val="252423"/>
          <w:shd w:val="clear" w:color="auto" w:fill="FFFFFF"/>
        </w:rPr>
        <w:t>)</w:t>
      </w:r>
    </w:p>
    <w:p w14:paraId="2B8F2102" w14:textId="77777777" w:rsidR="00C33D83" w:rsidRPr="00017EB6" w:rsidRDefault="00C33D83" w:rsidP="001D37FD">
      <w:pPr>
        <w:spacing w:line="276" w:lineRule="auto"/>
        <w:rPr>
          <w:rFonts w:cstheme="minorHAnsi"/>
          <w:color w:val="252423"/>
          <w:kern w:val="0"/>
          <w:sz w:val="24"/>
          <w:szCs w:val="24"/>
        </w:rPr>
      </w:pPr>
    </w:p>
    <w:p w14:paraId="6CCACF1B" w14:textId="77777777" w:rsidR="00891DB0" w:rsidRDefault="00891DB0" w:rsidP="00C358C5">
      <w:pPr>
        <w:pStyle w:val="Heading2"/>
      </w:pPr>
      <w:r>
        <w:t>Property</w:t>
      </w:r>
    </w:p>
    <w:p w14:paraId="794A4100" w14:textId="77777777" w:rsidR="009B6397" w:rsidRPr="009B6397" w:rsidRDefault="009B6397" w:rsidP="009B6397"/>
    <w:p w14:paraId="3B782F34" w14:textId="0BE4D426" w:rsidR="00891DB0" w:rsidRDefault="00C01C5F" w:rsidP="00C358C5">
      <w:pPr>
        <w:pStyle w:val="Heading3"/>
      </w:pPr>
      <w:r>
        <w:t>Housing tenure</w:t>
      </w:r>
    </w:p>
    <w:p w14:paraId="0CB7A30E" w14:textId="77777777" w:rsidR="00891DB0" w:rsidRDefault="00891DB0" w:rsidP="00C358C5">
      <w:pPr>
        <w:pStyle w:val="Heading4"/>
      </w:pPr>
      <w:r>
        <w:t>Key Facts</w:t>
      </w:r>
    </w:p>
    <w:p w14:paraId="38659644" w14:textId="5B5BAB59" w:rsidR="003A4587" w:rsidRDefault="001B7B38" w:rsidP="001D37FD">
      <w:pPr>
        <w:spacing w:line="276" w:lineRule="auto"/>
      </w:pPr>
      <w:r w:rsidRPr="001B7B38">
        <w:t>The charts display housing tenure statistics for Edinburgh in 2023, where 62% of households are owner-occupied, 23% are privately rented, and 15% are socially rented. Edinburgh has the second highest percentage of private rentals just after Dundee, and the lowest percentage of social rentals.  Owner occupation has the highest prevalence in Edinburgh, aligning closely with the Scottish average.</w:t>
      </w:r>
    </w:p>
    <w:p w14:paraId="2A26FBB3" w14:textId="66F902CE" w:rsidR="003A4587" w:rsidRDefault="00912178" w:rsidP="00C358C5">
      <w:pPr>
        <w:pStyle w:val="Heading4"/>
      </w:pPr>
      <w:r>
        <w:t>Percentage of households by tenure in Edinburgh 202</w:t>
      </w:r>
      <w:r w:rsidR="00A06001">
        <w:t>3</w:t>
      </w:r>
    </w:p>
    <w:p w14:paraId="20B08282" w14:textId="4D2220BF" w:rsidR="004A07EF" w:rsidRDefault="00CE73E2" w:rsidP="00DA7AD5">
      <w:pPr>
        <w:pStyle w:val="ListParagraph"/>
        <w:numPr>
          <w:ilvl w:val="0"/>
          <w:numId w:val="78"/>
        </w:numPr>
        <w:spacing w:line="276" w:lineRule="auto"/>
      </w:pPr>
      <w:r>
        <w:t xml:space="preserve">Owner occupied: </w:t>
      </w:r>
      <w:r w:rsidR="00EF7225">
        <w:t>6</w:t>
      </w:r>
      <w:r w:rsidR="000D4C05">
        <w:t>2</w:t>
      </w:r>
      <w:r w:rsidR="00EF7225">
        <w:t>%</w:t>
      </w:r>
    </w:p>
    <w:p w14:paraId="5A6DCE00" w14:textId="41346701" w:rsidR="00EF7225" w:rsidRDefault="00EF7225" w:rsidP="00DA7AD5">
      <w:pPr>
        <w:pStyle w:val="ListParagraph"/>
        <w:numPr>
          <w:ilvl w:val="0"/>
          <w:numId w:val="78"/>
        </w:numPr>
        <w:spacing w:line="276" w:lineRule="auto"/>
      </w:pPr>
      <w:r>
        <w:t>Private rented: 2</w:t>
      </w:r>
      <w:r w:rsidR="000D4C05">
        <w:t>3</w:t>
      </w:r>
      <w:r>
        <w:t xml:space="preserve">% </w:t>
      </w:r>
    </w:p>
    <w:p w14:paraId="76A045C5" w14:textId="79351188" w:rsidR="00EF7225" w:rsidRDefault="00EF7225" w:rsidP="00DA7AD5">
      <w:pPr>
        <w:pStyle w:val="ListParagraph"/>
        <w:numPr>
          <w:ilvl w:val="0"/>
          <w:numId w:val="78"/>
        </w:numPr>
        <w:spacing w:line="276" w:lineRule="auto"/>
      </w:pPr>
      <w:r>
        <w:t>Social rented: 15%</w:t>
      </w:r>
    </w:p>
    <w:p w14:paraId="725D62EE" w14:textId="0EF0C2E3" w:rsidR="00EF7225" w:rsidRPr="004A07EF" w:rsidRDefault="00EF7225" w:rsidP="00DA7AD5">
      <w:pPr>
        <w:pStyle w:val="ListParagraph"/>
        <w:numPr>
          <w:ilvl w:val="0"/>
          <w:numId w:val="78"/>
        </w:numPr>
        <w:spacing w:line="276" w:lineRule="auto"/>
      </w:pPr>
      <w:r>
        <w:t>Other: 1%</w:t>
      </w:r>
    </w:p>
    <w:p w14:paraId="5AC34E2A" w14:textId="26BC785B" w:rsidR="00912178" w:rsidRDefault="00912178" w:rsidP="00C358C5">
      <w:pPr>
        <w:pStyle w:val="Heading4"/>
      </w:pPr>
      <w:r>
        <w:t xml:space="preserve">Housing by tenure </w:t>
      </w:r>
      <w:r w:rsidR="004A07EF">
        <w:t>in Scottish cities 202</w:t>
      </w:r>
      <w:r w:rsidR="00A06001">
        <w:t>3</w:t>
      </w:r>
    </w:p>
    <w:p w14:paraId="73A97AD2" w14:textId="62482923" w:rsidR="001531B2" w:rsidRDefault="00A8266F" w:rsidP="00DA7AD5">
      <w:pPr>
        <w:pStyle w:val="ListParagraph"/>
        <w:numPr>
          <w:ilvl w:val="0"/>
          <w:numId w:val="79"/>
        </w:numPr>
        <w:spacing w:line="276" w:lineRule="auto"/>
      </w:pPr>
      <w:r>
        <w:t xml:space="preserve">Aberdeen: owner occupied, </w:t>
      </w:r>
      <w:r w:rsidR="004F48DA">
        <w:t>61</w:t>
      </w:r>
      <w:r w:rsidR="00D915C5">
        <w:t>%; private rented, 2</w:t>
      </w:r>
      <w:r w:rsidR="004F48DA">
        <w:t>1</w:t>
      </w:r>
      <w:r w:rsidR="00D915C5">
        <w:t>%; social rented</w:t>
      </w:r>
      <w:r w:rsidR="00F94397">
        <w:t>,</w:t>
      </w:r>
      <w:r w:rsidR="00D915C5">
        <w:t xml:space="preserve"> 1</w:t>
      </w:r>
      <w:r w:rsidR="004F48DA">
        <w:t>8</w:t>
      </w:r>
      <w:r w:rsidR="00D915C5">
        <w:t>%</w:t>
      </w:r>
    </w:p>
    <w:p w14:paraId="3DB32381" w14:textId="3D29054A" w:rsidR="00D915C5" w:rsidRDefault="00D915C5" w:rsidP="00DA7AD5">
      <w:pPr>
        <w:pStyle w:val="ListParagraph"/>
        <w:numPr>
          <w:ilvl w:val="0"/>
          <w:numId w:val="79"/>
        </w:numPr>
        <w:spacing w:line="276" w:lineRule="auto"/>
      </w:pPr>
      <w:r>
        <w:t xml:space="preserve">Dundee: </w:t>
      </w:r>
      <w:r w:rsidR="00447D24">
        <w:t>owner occupied, 4</w:t>
      </w:r>
      <w:r w:rsidR="004F48DA">
        <w:t>4</w:t>
      </w:r>
      <w:r w:rsidR="00447D24">
        <w:t>%; private rented, 2</w:t>
      </w:r>
      <w:r w:rsidR="004F48DA">
        <w:t>5</w:t>
      </w:r>
      <w:r w:rsidR="00447D24">
        <w:t>%; social rented</w:t>
      </w:r>
      <w:r w:rsidR="00F94397">
        <w:t>,</w:t>
      </w:r>
      <w:r w:rsidR="00447D24">
        <w:t xml:space="preserve"> </w:t>
      </w:r>
      <w:r w:rsidR="004F48DA">
        <w:t>30</w:t>
      </w:r>
      <w:r w:rsidR="00E1342E">
        <w:t>%</w:t>
      </w:r>
    </w:p>
    <w:p w14:paraId="0582360A" w14:textId="673BD82F" w:rsidR="00E1342E" w:rsidRDefault="00E1342E" w:rsidP="00DA7AD5">
      <w:pPr>
        <w:pStyle w:val="ListParagraph"/>
        <w:numPr>
          <w:ilvl w:val="0"/>
          <w:numId w:val="79"/>
        </w:numPr>
        <w:spacing w:line="276" w:lineRule="auto"/>
      </w:pPr>
      <w:r>
        <w:t xml:space="preserve">Edinburgh: owner occupied, </w:t>
      </w:r>
      <w:r w:rsidR="000A647C">
        <w:t>6</w:t>
      </w:r>
      <w:r w:rsidR="00547355">
        <w:t>2</w:t>
      </w:r>
      <w:r w:rsidR="000A647C">
        <w:t>%; private rented, 2</w:t>
      </w:r>
      <w:r w:rsidR="00547355">
        <w:t>3</w:t>
      </w:r>
      <w:r w:rsidR="000A647C">
        <w:t>%; social rented</w:t>
      </w:r>
      <w:r w:rsidR="00F94397">
        <w:t>,</w:t>
      </w:r>
      <w:r w:rsidR="000A647C">
        <w:t xml:space="preserve"> </w:t>
      </w:r>
      <w:r w:rsidR="008D7529">
        <w:t>15%</w:t>
      </w:r>
    </w:p>
    <w:p w14:paraId="3932A202" w14:textId="2602B2E3" w:rsidR="008D7529" w:rsidRDefault="008D7529" w:rsidP="00DA7AD5">
      <w:pPr>
        <w:pStyle w:val="ListParagraph"/>
        <w:numPr>
          <w:ilvl w:val="0"/>
          <w:numId w:val="79"/>
        </w:numPr>
        <w:spacing w:line="276" w:lineRule="auto"/>
      </w:pPr>
      <w:r>
        <w:t>Glasgow: owner occupied, 4</w:t>
      </w:r>
      <w:r w:rsidR="00547355">
        <w:t>6</w:t>
      </w:r>
      <w:r>
        <w:t xml:space="preserve">%; private rented, </w:t>
      </w:r>
      <w:r w:rsidR="00547355">
        <w:t>20</w:t>
      </w:r>
      <w:r w:rsidR="00824A5A">
        <w:t>%; social rented</w:t>
      </w:r>
      <w:r w:rsidR="00F94397">
        <w:t>,</w:t>
      </w:r>
      <w:r w:rsidR="00824A5A">
        <w:t xml:space="preserve"> 34%</w:t>
      </w:r>
    </w:p>
    <w:p w14:paraId="4D50591E" w14:textId="4A2CB7B5" w:rsidR="00824A5A" w:rsidRDefault="00F94397" w:rsidP="00DA7AD5">
      <w:pPr>
        <w:pStyle w:val="ListParagraph"/>
        <w:numPr>
          <w:ilvl w:val="0"/>
          <w:numId w:val="79"/>
        </w:numPr>
        <w:spacing w:line="276" w:lineRule="auto"/>
      </w:pPr>
      <w:r>
        <w:t>Scotland: owner occupied, 6</w:t>
      </w:r>
      <w:r w:rsidR="00C31280">
        <w:t>4</w:t>
      </w:r>
      <w:r>
        <w:t>%; private rented, 1</w:t>
      </w:r>
      <w:r w:rsidR="003A7F1F">
        <w:t>3</w:t>
      </w:r>
      <w:r>
        <w:t>%; social rented, 22%</w:t>
      </w:r>
    </w:p>
    <w:p w14:paraId="17EE9413" w14:textId="65D2D50D" w:rsidR="004A07EF" w:rsidRDefault="004A07EF" w:rsidP="001D37FD">
      <w:pPr>
        <w:spacing w:line="276" w:lineRule="auto"/>
        <w:rPr>
          <w:rStyle w:val="Emphasis"/>
          <w:rFonts w:cs="Arial"/>
          <w:i w:val="0"/>
          <w:iCs w:val="0"/>
          <w:color w:val="0000FF"/>
          <w:u w:val="single"/>
          <w:shd w:val="clear" w:color="auto" w:fill="FFFFFF"/>
        </w:rPr>
      </w:pPr>
      <w:r w:rsidRPr="004A07EF">
        <w:rPr>
          <w:rStyle w:val="Emphasis"/>
          <w:rFonts w:cs="Arial"/>
          <w:i w:val="0"/>
          <w:iCs w:val="0"/>
          <w:color w:val="333333"/>
          <w:u w:val="single"/>
          <w:shd w:val="clear" w:color="auto" w:fill="FFFFFF"/>
        </w:rPr>
        <w:t>Source:</w:t>
      </w:r>
      <w:hyperlink r:id="rId51" w:tgtFrame="_blank" w:history="1">
        <w:r w:rsidRPr="004A07EF">
          <w:rPr>
            <w:rStyle w:val="Emphasis"/>
            <w:rFonts w:cs="Arial"/>
            <w:i w:val="0"/>
            <w:iCs w:val="0"/>
            <w:color w:val="333333"/>
            <w:u w:val="single"/>
            <w:shd w:val="clear" w:color="auto" w:fill="FFFFFF"/>
          </w:rPr>
          <w:t xml:space="preserve"> </w:t>
        </w:r>
      </w:hyperlink>
      <w:hyperlink r:id="rId52" w:tgtFrame="_blank" w:history="1">
        <w:r w:rsidRPr="004A07EF">
          <w:rPr>
            <w:rStyle w:val="Emphasis"/>
            <w:rFonts w:cs="Arial"/>
            <w:i w:val="0"/>
            <w:iCs w:val="0"/>
            <w:color w:val="0000FF"/>
            <w:u w:val="single"/>
            <w:shd w:val="clear" w:color="auto" w:fill="FFFFFF"/>
          </w:rPr>
          <w:t>Scottish Household Survey</w:t>
        </w:r>
      </w:hyperlink>
    </w:p>
    <w:p w14:paraId="03005710" w14:textId="77777777" w:rsidR="00C358C5" w:rsidRPr="004A07EF" w:rsidRDefault="00C358C5" w:rsidP="001D37FD">
      <w:pPr>
        <w:spacing w:line="276" w:lineRule="auto"/>
        <w:rPr>
          <w:i/>
          <w:iCs/>
        </w:rPr>
      </w:pPr>
    </w:p>
    <w:p w14:paraId="13E944CE" w14:textId="673ACDEA" w:rsidR="00FD2520" w:rsidRDefault="007632EA" w:rsidP="00C358C5">
      <w:pPr>
        <w:pStyle w:val="Heading3"/>
      </w:pPr>
      <w:r>
        <w:t>Average house prices</w:t>
      </w:r>
    </w:p>
    <w:p w14:paraId="3BAC2929" w14:textId="6796E754" w:rsidR="00245D84" w:rsidRDefault="00245D84" w:rsidP="00C358C5">
      <w:pPr>
        <w:pStyle w:val="Heading4"/>
      </w:pPr>
      <w:r>
        <w:t>Key Facts</w:t>
      </w:r>
    </w:p>
    <w:p w14:paraId="70B9F836" w14:textId="1EB526C0" w:rsidR="00245D84" w:rsidRDefault="00203307" w:rsidP="001D37FD">
      <w:pPr>
        <w:spacing w:line="276" w:lineRule="auto"/>
      </w:pPr>
      <w:r w:rsidRPr="00203307">
        <w:t>Building types have different average house prices. In Edinburgh the average detached property was sold for £740,223 in August 2024 and the average flat was £256,503.</w:t>
      </w:r>
    </w:p>
    <w:p w14:paraId="37BA921F" w14:textId="7B40E5BA" w:rsidR="00366471" w:rsidRPr="00245D84" w:rsidRDefault="00774D11" w:rsidP="001D37FD">
      <w:pPr>
        <w:spacing w:line="276" w:lineRule="auto"/>
      </w:pPr>
      <w:r w:rsidRPr="00774D11">
        <w:t>The average property price in Edinburgh in August 2024 was £336,018 which is higher the rest of major UK cities outside London, except for Bristol. The average property price in Edinburgh has increased by 5.6% over the year to August 2024. The growth has slowed down in most UK cities.</w:t>
      </w:r>
    </w:p>
    <w:p w14:paraId="4228725D" w14:textId="7952EC77" w:rsidR="00891DB0" w:rsidRDefault="00891DB0" w:rsidP="00C358C5">
      <w:pPr>
        <w:pStyle w:val="Heading4"/>
      </w:pPr>
      <w:r w:rsidRPr="00017EB6">
        <w:t xml:space="preserve">Average house prices in UK cities </w:t>
      </w:r>
      <w:r w:rsidR="00BF26A8">
        <w:t>August</w:t>
      </w:r>
      <w:r w:rsidR="007632EA">
        <w:t xml:space="preserve"> 202</w:t>
      </w:r>
      <w:r w:rsidR="00B439D2">
        <w:t>4</w:t>
      </w:r>
      <w:r w:rsidRPr="00017EB6">
        <w:t xml:space="preserve"> and percentage change from average in </w:t>
      </w:r>
      <w:r w:rsidR="00BF26A8">
        <w:t>August</w:t>
      </w:r>
      <w:r w:rsidR="007632EA">
        <w:t xml:space="preserve"> </w:t>
      </w:r>
      <w:r w:rsidR="00773EA0">
        <w:t>202</w:t>
      </w:r>
      <w:r w:rsidR="00BF26A8">
        <w:t>3</w:t>
      </w:r>
    </w:p>
    <w:p w14:paraId="24B83965" w14:textId="5E6EBC3E" w:rsidR="00891DB0" w:rsidRDefault="00891DB0" w:rsidP="00DA7AD5">
      <w:pPr>
        <w:pStyle w:val="ListParagraph"/>
        <w:numPr>
          <w:ilvl w:val="0"/>
          <w:numId w:val="73"/>
        </w:numPr>
        <w:spacing w:line="276" w:lineRule="auto"/>
      </w:pPr>
      <w:r>
        <w:t>Birmingham: average price £23</w:t>
      </w:r>
      <w:r w:rsidR="008F588D">
        <w:t>5</w:t>
      </w:r>
      <w:r>
        <w:t>,</w:t>
      </w:r>
      <w:r w:rsidR="008F588D">
        <w:t>030</w:t>
      </w:r>
      <w:r>
        <w:t xml:space="preserve">, </w:t>
      </w:r>
      <w:r w:rsidR="00A22C9A">
        <w:t>0</w:t>
      </w:r>
      <w:r>
        <w:t>.</w:t>
      </w:r>
      <w:r w:rsidR="00A22C9A">
        <w:t>8</w:t>
      </w:r>
      <w:r>
        <w:t>% increase</w:t>
      </w:r>
    </w:p>
    <w:p w14:paraId="4A7EA8D7" w14:textId="5EA354AC" w:rsidR="00891DB0" w:rsidRDefault="00891DB0" w:rsidP="00DA7AD5">
      <w:pPr>
        <w:pStyle w:val="ListParagraph"/>
        <w:numPr>
          <w:ilvl w:val="0"/>
          <w:numId w:val="73"/>
        </w:numPr>
        <w:spacing w:line="276" w:lineRule="auto"/>
      </w:pPr>
      <w:r>
        <w:t>Bradford: average price £</w:t>
      </w:r>
      <w:r w:rsidR="00446AE7">
        <w:t>185,685</w:t>
      </w:r>
      <w:r>
        <w:t xml:space="preserve">, </w:t>
      </w:r>
      <w:r w:rsidR="00446AE7">
        <w:t>6</w:t>
      </w:r>
      <w:r>
        <w:t>.</w:t>
      </w:r>
      <w:r w:rsidR="00446AE7">
        <w:t>1</w:t>
      </w:r>
      <w:r>
        <w:t>% increase</w:t>
      </w:r>
    </w:p>
    <w:p w14:paraId="78200F14" w14:textId="2D744E81" w:rsidR="00891DB0" w:rsidRDefault="00891DB0" w:rsidP="00DA7AD5">
      <w:pPr>
        <w:pStyle w:val="ListParagraph"/>
        <w:numPr>
          <w:ilvl w:val="0"/>
          <w:numId w:val="73"/>
        </w:numPr>
        <w:spacing w:line="276" w:lineRule="auto"/>
      </w:pPr>
      <w:r>
        <w:t>Bristol: average price £</w:t>
      </w:r>
      <w:r w:rsidR="00586400">
        <w:t>350,</w:t>
      </w:r>
      <w:r w:rsidR="00752EA7">
        <w:t>580</w:t>
      </w:r>
      <w:r>
        <w:t xml:space="preserve">, </w:t>
      </w:r>
      <w:r w:rsidR="007833F6">
        <w:t>1,6</w:t>
      </w:r>
      <w:r>
        <w:t>% increase</w:t>
      </w:r>
    </w:p>
    <w:p w14:paraId="00EF5D58" w14:textId="6F6217CC" w:rsidR="00891DB0" w:rsidRDefault="00891DB0" w:rsidP="00DA7AD5">
      <w:pPr>
        <w:pStyle w:val="ListParagraph"/>
        <w:numPr>
          <w:ilvl w:val="0"/>
          <w:numId w:val="73"/>
        </w:numPr>
        <w:spacing w:line="276" w:lineRule="auto"/>
      </w:pPr>
      <w:r>
        <w:t>Edinburgh: average price £</w:t>
      </w:r>
      <w:r w:rsidR="007833F6">
        <w:t>336,018</w:t>
      </w:r>
      <w:r>
        <w:t xml:space="preserve">, </w:t>
      </w:r>
      <w:r w:rsidR="00722E4C">
        <w:t>5</w:t>
      </w:r>
      <w:r>
        <w:t>.</w:t>
      </w:r>
      <w:r w:rsidR="00EE5B43">
        <w:t>6</w:t>
      </w:r>
      <w:r>
        <w:t>% increase</w:t>
      </w:r>
    </w:p>
    <w:p w14:paraId="79DC9BCF" w14:textId="7549B934" w:rsidR="00891DB0" w:rsidRDefault="00891DB0" w:rsidP="00DA7AD5">
      <w:pPr>
        <w:pStyle w:val="ListParagraph"/>
        <w:numPr>
          <w:ilvl w:val="0"/>
          <w:numId w:val="73"/>
        </w:numPr>
        <w:spacing w:line="276" w:lineRule="auto"/>
      </w:pPr>
      <w:r>
        <w:t>Glasgow: average price £</w:t>
      </w:r>
      <w:r w:rsidR="009F735D">
        <w:t>18</w:t>
      </w:r>
      <w:r w:rsidR="00331FBD">
        <w:t>5</w:t>
      </w:r>
      <w:r w:rsidR="009F735D">
        <w:t>,</w:t>
      </w:r>
      <w:r w:rsidR="00331FBD">
        <w:t>525</w:t>
      </w:r>
      <w:r>
        <w:t xml:space="preserve">, </w:t>
      </w:r>
      <w:r w:rsidR="009F735D">
        <w:t>4.</w:t>
      </w:r>
      <w:r w:rsidR="00854C28">
        <w:t>4</w:t>
      </w:r>
      <w:r>
        <w:t>% increase</w:t>
      </w:r>
    </w:p>
    <w:p w14:paraId="1F523FCD" w14:textId="40B8BA21" w:rsidR="00891DB0" w:rsidRDefault="00891DB0" w:rsidP="00DA7AD5">
      <w:pPr>
        <w:pStyle w:val="ListParagraph"/>
        <w:numPr>
          <w:ilvl w:val="0"/>
          <w:numId w:val="73"/>
        </w:numPr>
        <w:spacing w:line="276" w:lineRule="auto"/>
      </w:pPr>
      <w:r>
        <w:t>Leeds: average price £24</w:t>
      </w:r>
      <w:r w:rsidR="001C4534">
        <w:t>6</w:t>
      </w:r>
      <w:r>
        <w:t>,</w:t>
      </w:r>
      <w:r w:rsidR="00854C28">
        <w:t>044</w:t>
      </w:r>
      <w:r>
        <w:t xml:space="preserve">, </w:t>
      </w:r>
      <w:r w:rsidR="00854C28">
        <w:t>4</w:t>
      </w:r>
      <w:r>
        <w:t>.</w:t>
      </w:r>
      <w:r w:rsidR="00854C28">
        <w:t>2</w:t>
      </w:r>
      <w:r>
        <w:t>% increase</w:t>
      </w:r>
    </w:p>
    <w:p w14:paraId="31665432" w14:textId="68F0DB24" w:rsidR="00891DB0" w:rsidRDefault="00891DB0" w:rsidP="00DA7AD5">
      <w:pPr>
        <w:pStyle w:val="ListParagraph"/>
        <w:numPr>
          <w:ilvl w:val="0"/>
          <w:numId w:val="73"/>
        </w:numPr>
        <w:spacing w:line="276" w:lineRule="auto"/>
      </w:pPr>
      <w:r>
        <w:t>Liverpool: average price £18</w:t>
      </w:r>
      <w:r w:rsidR="003E1A3A">
        <w:t>0</w:t>
      </w:r>
      <w:r>
        <w:t>,</w:t>
      </w:r>
      <w:r w:rsidR="001C4534">
        <w:t>7</w:t>
      </w:r>
      <w:r w:rsidR="003E1A3A">
        <w:t>19</w:t>
      </w:r>
      <w:r>
        <w:t xml:space="preserve">, </w:t>
      </w:r>
      <w:r w:rsidR="003E1A3A">
        <w:t>2</w:t>
      </w:r>
      <w:r>
        <w:t>.</w:t>
      </w:r>
      <w:r w:rsidR="003E1A3A">
        <w:t>1</w:t>
      </w:r>
      <w:r>
        <w:t>% increase</w:t>
      </w:r>
    </w:p>
    <w:p w14:paraId="3DB8C8E6" w14:textId="28BD9865" w:rsidR="00891DB0" w:rsidRDefault="00891DB0" w:rsidP="00DA7AD5">
      <w:pPr>
        <w:pStyle w:val="ListParagraph"/>
        <w:numPr>
          <w:ilvl w:val="0"/>
          <w:numId w:val="73"/>
        </w:numPr>
        <w:spacing w:line="276" w:lineRule="auto"/>
      </w:pPr>
      <w:r>
        <w:t>Manchester: average price £2</w:t>
      </w:r>
      <w:r w:rsidR="00C467CA">
        <w:t>4</w:t>
      </w:r>
      <w:r w:rsidR="003E1A3A">
        <w:t>9</w:t>
      </w:r>
      <w:r>
        <w:t>,</w:t>
      </w:r>
      <w:r w:rsidR="003E1A3A">
        <w:t>876</w:t>
      </w:r>
      <w:r>
        <w:t xml:space="preserve">, </w:t>
      </w:r>
      <w:r w:rsidR="003E1A3A">
        <w:t>0</w:t>
      </w:r>
      <w:r>
        <w:t>.</w:t>
      </w:r>
      <w:r w:rsidR="003E1A3A">
        <w:t>7</w:t>
      </w:r>
      <w:r>
        <w:t>% increase</w:t>
      </w:r>
    </w:p>
    <w:p w14:paraId="74FFE503" w14:textId="38F781CF" w:rsidR="00891DB0" w:rsidRDefault="00891DB0" w:rsidP="00DA7AD5">
      <w:pPr>
        <w:pStyle w:val="ListParagraph"/>
        <w:numPr>
          <w:ilvl w:val="0"/>
          <w:numId w:val="73"/>
        </w:numPr>
        <w:spacing w:line="276" w:lineRule="auto"/>
      </w:pPr>
      <w:r>
        <w:t>Sheffield: average price £22</w:t>
      </w:r>
      <w:r w:rsidR="00652237">
        <w:t>0</w:t>
      </w:r>
      <w:r>
        <w:t>,</w:t>
      </w:r>
      <w:r w:rsidR="00C467CA">
        <w:t>96</w:t>
      </w:r>
      <w:r w:rsidR="00652237">
        <w:t>0</w:t>
      </w:r>
      <w:r>
        <w:t xml:space="preserve">, </w:t>
      </w:r>
      <w:r w:rsidR="00652237">
        <w:t>2</w:t>
      </w:r>
      <w:r>
        <w:t>.</w:t>
      </w:r>
      <w:r w:rsidR="00652237">
        <w:t>2</w:t>
      </w:r>
      <w:r>
        <w:t>% increase</w:t>
      </w:r>
    </w:p>
    <w:p w14:paraId="18018C8B" w14:textId="6AAF3CCE" w:rsidR="00891DB0" w:rsidRDefault="00891DB0" w:rsidP="00C358C5">
      <w:pPr>
        <w:pStyle w:val="Heading4"/>
      </w:pPr>
      <w:r>
        <w:t xml:space="preserve">Edinburgh average house price by building type </w:t>
      </w:r>
      <w:r w:rsidR="00652237">
        <w:t>August</w:t>
      </w:r>
      <w:r w:rsidR="00A50727">
        <w:t xml:space="preserve"> 202</w:t>
      </w:r>
      <w:r w:rsidR="00652237">
        <w:t>4</w:t>
      </w:r>
    </w:p>
    <w:p w14:paraId="0E796C11" w14:textId="3227B64D" w:rsidR="00891DB0" w:rsidRDefault="00891DB0" w:rsidP="00DA7AD5">
      <w:pPr>
        <w:pStyle w:val="ListParagraph"/>
        <w:numPr>
          <w:ilvl w:val="0"/>
          <w:numId w:val="74"/>
        </w:numPr>
        <w:spacing w:line="276" w:lineRule="auto"/>
      </w:pPr>
      <w:r>
        <w:t>Flat: £25</w:t>
      </w:r>
      <w:r w:rsidR="00652237">
        <w:t>6</w:t>
      </w:r>
      <w:r>
        <w:t>,</w:t>
      </w:r>
      <w:r w:rsidR="00652237">
        <w:t>503</w:t>
      </w:r>
    </w:p>
    <w:p w14:paraId="63338B29" w14:textId="7C602084" w:rsidR="00891DB0" w:rsidRDefault="00891DB0" w:rsidP="00DA7AD5">
      <w:pPr>
        <w:pStyle w:val="ListParagraph"/>
        <w:numPr>
          <w:ilvl w:val="0"/>
          <w:numId w:val="74"/>
        </w:numPr>
        <w:spacing w:line="276" w:lineRule="auto"/>
      </w:pPr>
      <w:r>
        <w:t>Terraced: £</w:t>
      </w:r>
      <w:r w:rsidR="00D17F26">
        <w:t>3</w:t>
      </w:r>
      <w:r w:rsidR="00652237">
        <w:t>77</w:t>
      </w:r>
      <w:r w:rsidR="00D17F26">
        <w:t>,</w:t>
      </w:r>
      <w:r w:rsidR="00652237">
        <w:t>546</w:t>
      </w:r>
    </w:p>
    <w:p w14:paraId="4B6E8C92" w14:textId="338ABD74" w:rsidR="00891DB0" w:rsidRDefault="00891DB0" w:rsidP="00DA7AD5">
      <w:pPr>
        <w:pStyle w:val="ListParagraph"/>
        <w:numPr>
          <w:ilvl w:val="0"/>
          <w:numId w:val="74"/>
        </w:numPr>
        <w:spacing w:line="276" w:lineRule="auto"/>
      </w:pPr>
      <w:r>
        <w:t>Semi-detached: £4</w:t>
      </w:r>
      <w:r w:rsidR="00652237">
        <w:t>67,403</w:t>
      </w:r>
    </w:p>
    <w:p w14:paraId="6B138D5C" w14:textId="6AB01964" w:rsidR="00891DB0" w:rsidRDefault="00891DB0" w:rsidP="00DA7AD5">
      <w:pPr>
        <w:pStyle w:val="ListParagraph"/>
        <w:numPr>
          <w:ilvl w:val="0"/>
          <w:numId w:val="74"/>
        </w:numPr>
        <w:spacing w:line="276" w:lineRule="auto"/>
      </w:pPr>
      <w:r>
        <w:t>Detached: £</w:t>
      </w:r>
      <w:r w:rsidR="00652237">
        <w:t>740</w:t>
      </w:r>
      <w:r>
        <w:t>,</w:t>
      </w:r>
      <w:r w:rsidR="00652237">
        <w:t>223</w:t>
      </w:r>
    </w:p>
    <w:p w14:paraId="18FAAB22" w14:textId="77777777" w:rsidR="00E234B4" w:rsidRDefault="00E234B4" w:rsidP="00C358C5">
      <w:pPr>
        <w:pStyle w:val="ListParagraph"/>
        <w:spacing w:line="276" w:lineRule="auto"/>
      </w:pPr>
    </w:p>
    <w:p w14:paraId="160DD304" w14:textId="27BC61C7" w:rsidR="00366471" w:rsidRDefault="00E234B4" w:rsidP="001D37FD">
      <w:pPr>
        <w:spacing w:line="276" w:lineRule="auto"/>
        <w:rPr>
          <w:i/>
          <w:iCs/>
        </w:rPr>
      </w:pPr>
      <w:r w:rsidRPr="00E234B4">
        <w:rPr>
          <w:rStyle w:val="Emphasis"/>
          <w:rFonts w:cs="Arial"/>
          <w:i w:val="0"/>
          <w:iCs w:val="0"/>
          <w:color w:val="333333"/>
          <w:shd w:val="clear" w:color="auto" w:fill="FFFFFF"/>
        </w:rPr>
        <w:t>Source:</w:t>
      </w:r>
      <w:r w:rsidR="00694BBA">
        <w:rPr>
          <w:rStyle w:val="Emphasis"/>
          <w:rFonts w:cs="Arial"/>
          <w:i w:val="0"/>
          <w:iCs w:val="0"/>
          <w:color w:val="333333"/>
          <w:shd w:val="clear" w:color="auto" w:fill="FFFFFF"/>
        </w:rPr>
        <w:t xml:space="preserve"> </w:t>
      </w:r>
      <w:hyperlink r:id="rId53" w:history="1">
        <w:r w:rsidR="00694BBA">
          <w:rPr>
            <w:rStyle w:val="Emphasis"/>
            <w:rFonts w:cs="Arial"/>
            <w:i w:val="0"/>
            <w:iCs w:val="0"/>
            <w:color w:val="333333"/>
            <w:u w:val="single"/>
            <w:shd w:val="clear" w:color="auto" w:fill="FFFFFF"/>
          </w:rPr>
          <w:t>UK Government - HM Land Registry - UKHPI</w:t>
        </w:r>
      </w:hyperlink>
    </w:p>
    <w:p w14:paraId="6F34CFAF" w14:textId="77777777" w:rsidR="00E234B4" w:rsidRDefault="00E234B4" w:rsidP="001D37FD">
      <w:pPr>
        <w:spacing w:line="276" w:lineRule="auto"/>
        <w:rPr>
          <w:i/>
          <w:iCs/>
        </w:rPr>
      </w:pPr>
    </w:p>
    <w:p w14:paraId="081E8C25" w14:textId="56FE8C74" w:rsidR="00E234B4" w:rsidRDefault="00FE78C3" w:rsidP="00C358C5">
      <w:pPr>
        <w:pStyle w:val="Heading3"/>
      </w:pPr>
      <w:r>
        <w:t>Property sales</w:t>
      </w:r>
    </w:p>
    <w:p w14:paraId="4276B4CF" w14:textId="77777777" w:rsidR="00FE78C3" w:rsidRDefault="00FE78C3" w:rsidP="001D37FD">
      <w:pPr>
        <w:spacing w:line="276" w:lineRule="auto"/>
      </w:pPr>
    </w:p>
    <w:p w14:paraId="32291544" w14:textId="77777777" w:rsidR="00FE78C3" w:rsidRDefault="00FE78C3" w:rsidP="00C358C5">
      <w:pPr>
        <w:pStyle w:val="Heading4"/>
      </w:pPr>
      <w:r>
        <w:t>Key Facts</w:t>
      </w:r>
    </w:p>
    <w:p w14:paraId="3DB35190" w14:textId="003C4FCF" w:rsidR="007620F7" w:rsidRDefault="003548DA" w:rsidP="001D37FD">
      <w:pPr>
        <w:spacing w:line="276" w:lineRule="auto"/>
      </w:pPr>
      <w:r w:rsidRPr="003548DA">
        <w:t>House sales experienced a significant decline during the pandemic, dropping to just over 9,000 transactions in 2020. While the market rebounded in 2021, sales have since trended downward, reaching 9,820 transactions in 2023.</w:t>
      </w:r>
    </w:p>
    <w:p w14:paraId="450E311F" w14:textId="21CA6098" w:rsidR="007620F7" w:rsidRDefault="0066383B" w:rsidP="001D37FD">
      <w:pPr>
        <w:spacing w:line="276" w:lineRule="auto"/>
      </w:pPr>
      <w:r w:rsidRPr="0066383B">
        <w:t>Compared with the average of 2020-2022, the number of sales shows a noticeable spike in sales during June and a decrease during autumn and winter 2023. The summer months show a higher level of sales.</w:t>
      </w:r>
    </w:p>
    <w:p w14:paraId="1CB6E0D9" w14:textId="0155DEAF" w:rsidR="00FE78C3" w:rsidRPr="0055428D" w:rsidRDefault="00FE78C3" w:rsidP="001D37FD">
      <w:pPr>
        <w:spacing w:line="276" w:lineRule="auto"/>
        <w:rPr>
          <w:rStyle w:val="Hyperlink"/>
          <w:rFonts w:eastAsiaTheme="majorEastAsia" w:cs="Arial"/>
          <w:kern w:val="0"/>
          <w:lang w:eastAsia="en-GB"/>
          <w14:ligatures w14:val="none"/>
        </w:rPr>
      </w:pPr>
      <w:r w:rsidRPr="00017EB6">
        <w:rPr>
          <w:rFonts w:cstheme="minorHAnsi"/>
          <w:color w:val="333333"/>
          <w:shd w:val="clear" w:color="auto" w:fill="FFFFFF"/>
        </w:rPr>
        <w:t>Source:</w:t>
      </w:r>
      <w:hyperlink w:tgtFrame="_blank" w:history="1">
        <w:r w:rsidRPr="0055428D">
          <w:rPr>
            <w:rStyle w:val="Hyperlink"/>
            <w:rFonts w:eastAsiaTheme="majorEastAsia" w:cs="Arial"/>
            <w:kern w:val="0"/>
            <w:lang w:eastAsia="en-GB"/>
            <w14:ligatures w14:val="none"/>
          </w:rPr>
          <w:t xml:space="preserve"> </w:t>
        </w:r>
        <w:hyperlink r:id="rId54" w:history="1">
          <w:r w:rsidR="007E3138">
            <w:rPr>
              <w:rStyle w:val="Emphasis"/>
              <w:rFonts w:cs="Arial"/>
              <w:i w:val="0"/>
              <w:iCs w:val="0"/>
              <w:color w:val="333333"/>
              <w:u w:val="single"/>
              <w:shd w:val="clear" w:color="auto" w:fill="FFFFFF"/>
            </w:rPr>
            <w:t>UK Government - HM Land Registry - UKHPI</w:t>
          </w:r>
        </w:hyperlink>
      </w:hyperlink>
    </w:p>
    <w:p w14:paraId="2EDC9589" w14:textId="77777777" w:rsidR="00FE78C3" w:rsidRDefault="00FE78C3" w:rsidP="00C358C5">
      <w:pPr>
        <w:pStyle w:val="Heading4"/>
      </w:pPr>
      <w:r>
        <w:lastRenderedPageBreak/>
        <w:t>Did you know?</w:t>
      </w:r>
    </w:p>
    <w:p w14:paraId="06A2A16F" w14:textId="77777777" w:rsidR="0066383B" w:rsidRPr="0066383B" w:rsidRDefault="0066383B" w:rsidP="0066383B">
      <w:pPr>
        <w:spacing w:line="276" w:lineRule="auto"/>
        <w:rPr>
          <w:rFonts w:eastAsia="Times New Roman" w:cs="Arial"/>
          <w:color w:val="252423"/>
          <w:kern w:val="0"/>
          <w:lang w:eastAsia="en-GB"/>
          <w14:ligatures w14:val="none"/>
        </w:rPr>
      </w:pPr>
      <w:r w:rsidRPr="0066383B">
        <w:rPr>
          <w:rFonts w:eastAsia="Times New Roman" w:cs="Arial"/>
          <w:color w:val="252423"/>
          <w:kern w:val="0"/>
          <w:lang w:eastAsia="en-GB"/>
          <w14:ligatures w14:val="none"/>
        </w:rPr>
        <w:t xml:space="preserve">The market value of residential property sales in 2023-24 was £3.4 billion in Edinburgh, the highest residential market value of all of Scotland’s cities. This represents 46% of the residential market value of all Scottish cities and 15% of the market value of the whole of Scotland in 2023-24. </w:t>
      </w:r>
    </w:p>
    <w:p w14:paraId="34BF96FE" w14:textId="77777777" w:rsidR="0066383B" w:rsidRPr="0066383B" w:rsidRDefault="0066383B" w:rsidP="0066383B">
      <w:pPr>
        <w:spacing w:line="276" w:lineRule="auto"/>
        <w:rPr>
          <w:rFonts w:eastAsia="Times New Roman" w:cs="Arial"/>
          <w:color w:val="252423"/>
          <w:kern w:val="0"/>
          <w:lang w:eastAsia="en-GB"/>
          <w14:ligatures w14:val="none"/>
        </w:rPr>
      </w:pPr>
      <w:r w:rsidRPr="0066383B">
        <w:rPr>
          <w:rFonts w:eastAsia="Times New Roman" w:cs="Arial"/>
          <w:color w:val="252423"/>
          <w:kern w:val="0"/>
          <w:lang w:eastAsia="en-GB"/>
          <w14:ligatures w14:val="none"/>
        </w:rPr>
        <w:t xml:space="preserve">Source: </w:t>
      </w:r>
      <w:hyperlink r:id="rId55" w:tgtFrame="_blank" w:history="1">
        <w:r w:rsidRPr="0066383B">
          <w:rPr>
            <w:rStyle w:val="Hyperlink"/>
            <w:rFonts w:eastAsia="Times New Roman" w:cs="Arial"/>
            <w:kern w:val="0"/>
            <w:lang w:eastAsia="en-GB"/>
            <w14:ligatures w14:val="none"/>
          </w:rPr>
          <w:t>Registers</w:t>
        </w:r>
      </w:hyperlink>
      <w:r w:rsidRPr="0066383B">
        <w:rPr>
          <w:rFonts w:eastAsia="Times New Roman" w:cs="Arial"/>
          <w:color w:val="252423"/>
          <w:kern w:val="0"/>
          <w:lang w:eastAsia="en-GB"/>
          <w14:ligatures w14:val="none"/>
        </w:rPr>
        <w:t xml:space="preserve"> </w:t>
      </w:r>
      <w:hyperlink r:id="rId56" w:tgtFrame="_blank" w:history="1">
        <w:r w:rsidRPr="0066383B">
          <w:rPr>
            <w:rStyle w:val="Hyperlink"/>
            <w:rFonts w:eastAsia="Times New Roman" w:cs="Arial"/>
            <w:kern w:val="0"/>
            <w:lang w:eastAsia="en-GB"/>
            <w14:ligatures w14:val="none"/>
          </w:rPr>
          <w:t>of Scotland Property Market Report 2023-24</w:t>
        </w:r>
      </w:hyperlink>
    </w:p>
    <w:p w14:paraId="18F961C9" w14:textId="77777777" w:rsidR="00FE78C3" w:rsidRPr="00FE78C3" w:rsidRDefault="00FE78C3" w:rsidP="001D37FD">
      <w:pPr>
        <w:spacing w:line="276" w:lineRule="auto"/>
      </w:pPr>
    </w:p>
    <w:p w14:paraId="73924D41" w14:textId="070C8717" w:rsidR="00C23AE4" w:rsidRPr="00C23AE4" w:rsidRDefault="00891DB0" w:rsidP="00C358C5">
      <w:pPr>
        <w:pStyle w:val="Heading4"/>
      </w:pPr>
      <w:r>
        <w:t>House sales in Edinburgh by mont</w:t>
      </w:r>
      <w:r w:rsidR="00DA370F">
        <w:t>h</w:t>
      </w:r>
    </w:p>
    <w:p w14:paraId="3138193D" w14:textId="760CEED0" w:rsidR="008D740C" w:rsidRPr="008D740C" w:rsidRDefault="008D740C" w:rsidP="00DA7AD5">
      <w:pPr>
        <w:pStyle w:val="ListParagraph"/>
        <w:numPr>
          <w:ilvl w:val="0"/>
          <w:numId w:val="80"/>
        </w:numPr>
        <w:spacing w:line="276" w:lineRule="auto"/>
      </w:pPr>
      <w:r w:rsidRPr="008D740C">
        <w:t>January: 695 sales in 2023 and 874 average in 2020-22</w:t>
      </w:r>
    </w:p>
    <w:p w14:paraId="502CFBB2" w14:textId="693289C9" w:rsidR="008D740C" w:rsidRPr="008D740C" w:rsidRDefault="008D740C" w:rsidP="00DA7AD5">
      <w:pPr>
        <w:pStyle w:val="ListParagraph"/>
        <w:numPr>
          <w:ilvl w:val="0"/>
          <w:numId w:val="80"/>
        </w:numPr>
        <w:spacing w:line="276" w:lineRule="auto"/>
      </w:pPr>
      <w:r w:rsidRPr="008D740C">
        <w:t>February: 528 sales in 2023 and 714 average in 2020-22</w:t>
      </w:r>
    </w:p>
    <w:p w14:paraId="68C0C0E4" w14:textId="52DCD755" w:rsidR="008D740C" w:rsidRPr="008D740C" w:rsidRDefault="008D740C" w:rsidP="00DA7AD5">
      <w:pPr>
        <w:pStyle w:val="ListParagraph"/>
        <w:numPr>
          <w:ilvl w:val="0"/>
          <w:numId w:val="80"/>
        </w:numPr>
        <w:spacing w:line="276" w:lineRule="auto"/>
      </w:pPr>
      <w:r w:rsidRPr="008D740C">
        <w:t>March: 806 sales in 2023 and 969 average in 2020-22</w:t>
      </w:r>
    </w:p>
    <w:p w14:paraId="45B4D3E1" w14:textId="7D3DC69F" w:rsidR="008D740C" w:rsidRPr="008D740C" w:rsidRDefault="008D740C" w:rsidP="00DA7AD5">
      <w:pPr>
        <w:pStyle w:val="ListParagraph"/>
        <w:numPr>
          <w:ilvl w:val="0"/>
          <w:numId w:val="80"/>
        </w:numPr>
        <w:spacing w:line="276" w:lineRule="auto"/>
      </w:pPr>
      <w:r w:rsidRPr="008D740C">
        <w:t>April: 742 sales in 2023 and 864 average in 2020-22</w:t>
      </w:r>
    </w:p>
    <w:p w14:paraId="45312B8A" w14:textId="45F9AD6F" w:rsidR="008D740C" w:rsidRPr="008D740C" w:rsidRDefault="008D740C" w:rsidP="00DA7AD5">
      <w:pPr>
        <w:pStyle w:val="ListParagraph"/>
        <w:numPr>
          <w:ilvl w:val="0"/>
          <w:numId w:val="80"/>
        </w:numPr>
        <w:spacing w:line="276" w:lineRule="auto"/>
      </w:pPr>
      <w:r w:rsidRPr="008D740C">
        <w:t>May: 819 sales in 2023 and 746 average in 2020-22</w:t>
      </w:r>
    </w:p>
    <w:p w14:paraId="0A602DF2" w14:textId="167F55EA" w:rsidR="008D740C" w:rsidRPr="008D740C" w:rsidRDefault="008D740C" w:rsidP="00DA7AD5">
      <w:pPr>
        <w:pStyle w:val="ListParagraph"/>
        <w:numPr>
          <w:ilvl w:val="0"/>
          <w:numId w:val="80"/>
        </w:numPr>
        <w:spacing w:line="276" w:lineRule="auto"/>
      </w:pPr>
      <w:r w:rsidRPr="008D740C">
        <w:t>June: 1,041 sales in 2023 and 843 average in 2020-22</w:t>
      </w:r>
    </w:p>
    <w:p w14:paraId="26CF441A" w14:textId="2E0FBCA3" w:rsidR="008D740C" w:rsidRPr="008D740C" w:rsidRDefault="008D740C" w:rsidP="00DA7AD5">
      <w:pPr>
        <w:pStyle w:val="ListParagraph"/>
        <w:numPr>
          <w:ilvl w:val="0"/>
          <w:numId w:val="80"/>
        </w:numPr>
        <w:spacing w:line="276" w:lineRule="auto"/>
      </w:pPr>
      <w:r w:rsidRPr="008D740C">
        <w:t>July: 919 sales in 2023 and 962 average in 2020-22</w:t>
      </w:r>
    </w:p>
    <w:p w14:paraId="78747335" w14:textId="2CC48FC2" w:rsidR="008D740C" w:rsidRPr="008D740C" w:rsidRDefault="008D740C" w:rsidP="00DA7AD5">
      <w:pPr>
        <w:pStyle w:val="ListParagraph"/>
        <w:numPr>
          <w:ilvl w:val="0"/>
          <w:numId w:val="80"/>
        </w:numPr>
        <w:spacing w:line="276" w:lineRule="auto"/>
      </w:pPr>
      <w:r w:rsidRPr="008D740C">
        <w:t>August: 902 sales in 2023 and 941 average in 2020-22</w:t>
      </w:r>
    </w:p>
    <w:p w14:paraId="2674A953" w14:textId="0BCBD774" w:rsidR="008D740C" w:rsidRPr="008D740C" w:rsidRDefault="008D740C" w:rsidP="00DA7AD5">
      <w:pPr>
        <w:pStyle w:val="ListParagraph"/>
        <w:numPr>
          <w:ilvl w:val="0"/>
          <w:numId w:val="80"/>
        </w:numPr>
        <w:spacing w:line="276" w:lineRule="auto"/>
      </w:pPr>
      <w:r w:rsidRPr="008D740C">
        <w:t>September: 887 sales in 2023 and 1,086 average in 2020-22</w:t>
      </w:r>
    </w:p>
    <w:p w14:paraId="64908C5F" w14:textId="261525AE" w:rsidR="008D740C" w:rsidRPr="008D740C" w:rsidRDefault="008D740C" w:rsidP="00DA7AD5">
      <w:pPr>
        <w:pStyle w:val="ListParagraph"/>
        <w:numPr>
          <w:ilvl w:val="0"/>
          <w:numId w:val="80"/>
        </w:numPr>
        <w:spacing w:line="276" w:lineRule="auto"/>
      </w:pPr>
      <w:r w:rsidRPr="008D740C">
        <w:t>October: 811 sales in 2023 and 1,144 average in 2020-22</w:t>
      </w:r>
    </w:p>
    <w:p w14:paraId="186613B2" w14:textId="145341F4" w:rsidR="008D740C" w:rsidRPr="008D740C" w:rsidRDefault="008D740C" w:rsidP="00DA7AD5">
      <w:pPr>
        <w:pStyle w:val="ListParagraph"/>
        <w:numPr>
          <w:ilvl w:val="0"/>
          <w:numId w:val="80"/>
        </w:numPr>
        <w:spacing w:line="276" w:lineRule="auto"/>
      </w:pPr>
      <w:r w:rsidRPr="008D740C">
        <w:t>November: 844 sales in 2023 and 1,102 average in 2020-22</w:t>
      </w:r>
    </w:p>
    <w:p w14:paraId="1B939B7C" w14:textId="5915FAE4" w:rsidR="00C23AE4" w:rsidRDefault="008D740C" w:rsidP="00DA7AD5">
      <w:pPr>
        <w:pStyle w:val="ListParagraph"/>
        <w:numPr>
          <w:ilvl w:val="0"/>
          <w:numId w:val="80"/>
        </w:numPr>
        <w:spacing w:line="276" w:lineRule="auto"/>
      </w:pPr>
      <w:r w:rsidRPr="008D740C">
        <w:t>December: 826 sales in 2023 and 1,028 average in 2020-22</w:t>
      </w:r>
    </w:p>
    <w:p w14:paraId="2E94A997" w14:textId="6812506C" w:rsidR="00891DB0" w:rsidRDefault="00891DB0" w:rsidP="00C358C5">
      <w:pPr>
        <w:pStyle w:val="Heading4"/>
      </w:pPr>
      <w:r>
        <w:t>Annual number of property sales in Edinburgh 201</w:t>
      </w:r>
      <w:r w:rsidR="00F119AB">
        <w:t>9</w:t>
      </w:r>
      <w:r>
        <w:t xml:space="preserve"> to 202</w:t>
      </w:r>
      <w:r w:rsidR="00F119AB">
        <w:t>3</w:t>
      </w:r>
      <w:r>
        <w:t xml:space="preserve"> (5 Year Period)</w:t>
      </w:r>
    </w:p>
    <w:p w14:paraId="7A080F2C" w14:textId="77777777" w:rsidR="00891DB0" w:rsidRDefault="00891DB0" w:rsidP="00DA7AD5">
      <w:pPr>
        <w:pStyle w:val="ListParagraph"/>
        <w:numPr>
          <w:ilvl w:val="0"/>
          <w:numId w:val="75"/>
        </w:numPr>
        <w:spacing w:line="276" w:lineRule="auto"/>
      </w:pPr>
      <w:r>
        <w:t>2019: 11,467</w:t>
      </w:r>
    </w:p>
    <w:p w14:paraId="223B0C17" w14:textId="77777777" w:rsidR="00891DB0" w:rsidRDefault="00891DB0" w:rsidP="00DA7AD5">
      <w:pPr>
        <w:pStyle w:val="ListParagraph"/>
        <w:numPr>
          <w:ilvl w:val="0"/>
          <w:numId w:val="75"/>
        </w:numPr>
        <w:spacing w:line="276" w:lineRule="auto"/>
      </w:pPr>
      <w:r>
        <w:t>2020: 9,062</w:t>
      </w:r>
    </w:p>
    <w:p w14:paraId="4E4B80A2" w14:textId="7DAE6F65" w:rsidR="00891DB0" w:rsidRDefault="00891DB0" w:rsidP="00DA7AD5">
      <w:pPr>
        <w:pStyle w:val="ListParagraph"/>
        <w:numPr>
          <w:ilvl w:val="0"/>
          <w:numId w:val="75"/>
        </w:numPr>
        <w:spacing w:line="276" w:lineRule="auto"/>
      </w:pPr>
      <w:r>
        <w:t>2021: 12,7</w:t>
      </w:r>
      <w:r w:rsidR="00B90DC1">
        <w:t>51</w:t>
      </w:r>
    </w:p>
    <w:p w14:paraId="7F8A7789" w14:textId="061698F5" w:rsidR="00C23AE4" w:rsidRDefault="008342B8" w:rsidP="00DA7AD5">
      <w:pPr>
        <w:pStyle w:val="ListParagraph"/>
        <w:numPr>
          <w:ilvl w:val="0"/>
          <w:numId w:val="75"/>
        </w:numPr>
        <w:spacing w:line="276" w:lineRule="auto"/>
      </w:pPr>
      <w:r>
        <w:t>2022: 11,</w:t>
      </w:r>
      <w:r w:rsidR="00B90DC1">
        <w:t>374</w:t>
      </w:r>
    </w:p>
    <w:p w14:paraId="0014188B" w14:textId="7708751C" w:rsidR="00F119AB" w:rsidRDefault="00F119AB" w:rsidP="00DA7AD5">
      <w:pPr>
        <w:pStyle w:val="ListParagraph"/>
        <w:numPr>
          <w:ilvl w:val="0"/>
          <w:numId w:val="75"/>
        </w:numPr>
        <w:spacing w:line="276" w:lineRule="auto"/>
      </w:pPr>
      <w:r>
        <w:t>2023: 9,820</w:t>
      </w:r>
    </w:p>
    <w:p w14:paraId="6E103D7F" w14:textId="77777777" w:rsidR="00F119AB" w:rsidRDefault="00F119AB" w:rsidP="00F119AB">
      <w:pPr>
        <w:pStyle w:val="ListParagraph"/>
        <w:spacing w:line="276" w:lineRule="auto"/>
      </w:pPr>
    </w:p>
    <w:p w14:paraId="0C1B2A1B" w14:textId="63EFBF4A" w:rsidR="00891DB0" w:rsidRDefault="00891DB0" w:rsidP="00C358C5">
      <w:pPr>
        <w:pStyle w:val="Heading3"/>
      </w:pPr>
      <w:r w:rsidRPr="00023A7B">
        <w:t>New Developments</w:t>
      </w:r>
    </w:p>
    <w:p w14:paraId="51D47F94" w14:textId="584C03DD" w:rsidR="00891DB0" w:rsidRDefault="00891DB0" w:rsidP="00C358C5">
      <w:pPr>
        <w:pStyle w:val="Heading4"/>
      </w:pPr>
      <w:r w:rsidRPr="00017EB6">
        <w:t>Student housing development completions 201</w:t>
      </w:r>
      <w:r w:rsidR="00232912">
        <w:t>4</w:t>
      </w:r>
      <w:r w:rsidRPr="00017EB6">
        <w:t xml:space="preserve"> to 202</w:t>
      </w:r>
      <w:r w:rsidR="00232912">
        <w:t>3</w:t>
      </w:r>
      <w:r w:rsidRPr="00017EB6">
        <w:t xml:space="preserve"> (number of </w:t>
      </w:r>
      <w:r>
        <w:t>beds</w:t>
      </w:r>
      <w:r w:rsidRPr="00017EB6">
        <w:t>)</w:t>
      </w:r>
    </w:p>
    <w:p w14:paraId="7BB2342F" w14:textId="77777777" w:rsidR="00891DB0" w:rsidRDefault="00891DB0" w:rsidP="00DA7AD5">
      <w:pPr>
        <w:pStyle w:val="ListParagraph"/>
        <w:numPr>
          <w:ilvl w:val="0"/>
          <w:numId w:val="76"/>
        </w:numPr>
        <w:spacing w:line="276" w:lineRule="auto"/>
      </w:pPr>
      <w:r>
        <w:t xml:space="preserve">Year 2014: 1,181   </w:t>
      </w:r>
    </w:p>
    <w:p w14:paraId="7E88F8DD" w14:textId="77777777" w:rsidR="00891DB0" w:rsidRDefault="00891DB0" w:rsidP="00DA7AD5">
      <w:pPr>
        <w:pStyle w:val="ListParagraph"/>
        <w:numPr>
          <w:ilvl w:val="0"/>
          <w:numId w:val="76"/>
        </w:numPr>
        <w:spacing w:line="276" w:lineRule="auto"/>
      </w:pPr>
      <w:r>
        <w:t xml:space="preserve">Year 2015: 1,677   </w:t>
      </w:r>
    </w:p>
    <w:p w14:paraId="67C037FC" w14:textId="77777777" w:rsidR="00891DB0" w:rsidRDefault="00891DB0" w:rsidP="00DA7AD5">
      <w:pPr>
        <w:pStyle w:val="ListParagraph"/>
        <w:numPr>
          <w:ilvl w:val="0"/>
          <w:numId w:val="76"/>
        </w:numPr>
        <w:spacing w:line="276" w:lineRule="auto"/>
      </w:pPr>
      <w:r>
        <w:t xml:space="preserve">Year 2016: 2,178   </w:t>
      </w:r>
    </w:p>
    <w:p w14:paraId="5430A892" w14:textId="77777777" w:rsidR="00891DB0" w:rsidRDefault="00891DB0" w:rsidP="00DA7AD5">
      <w:pPr>
        <w:pStyle w:val="ListParagraph"/>
        <w:numPr>
          <w:ilvl w:val="0"/>
          <w:numId w:val="76"/>
        </w:numPr>
        <w:spacing w:line="276" w:lineRule="auto"/>
      </w:pPr>
      <w:r>
        <w:t xml:space="preserve">Year 2017: 1,874   </w:t>
      </w:r>
    </w:p>
    <w:p w14:paraId="69BFC3B3" w14:textId="77777777" w:rsidR="00891DB0" w:rsidRDefault="00891DB0" w:rsidP="00DA7AD5">
      <w:pPr>
        <w:pStyle w:val="ListParagraph"/>
        <w:numPr>
          <w:ilvl w:val="0"/>
          <w:numId w:val="76"/>
        </w:numPr>
        <w:spacing w:line="276" w:lineRule="auto"/>
      </w:pPr>
      <w:r>
        <w:t xml:space="preserve">Year 2018: 440   </w:t>
      </w:r>
    </w:p>
    <w:p w14:paraId="7CC3A1FC" w14:textId="77777777" w:rsidR="00891DB0" w:rsidRDefault="00891DB0" w:rsidP="00DA7AD5">
      <w:pPr>
        <w:pStyle w:val="ListParagraph"/>
        <w:numPr>
          <w:ilvl w:val="0"/>
          <w:numId w:val="76"/>
        </w:numPr>
        <w:spacing w:line="276" w:lineRule="auto"/>
      </w:pPr>
      <w:r>
        <w:t xml:space="preserve">Year 2019: 363   </w:t>
      </w:r>
    </w:p>
    <w:p w14:paraId="782A3954" w14:textId="77777777" w:rsidR="00891DB0" w:rsidRDefault="00891DB0" w:rsidP="00DA7AD5">
      <w:pPr>
        <w:pStyle w:val="ListParagraph"/>
        <w:numPr>
          <w:ilvl w:val="0"/>
          <w:numId w:val="76"/>
        </w:numPr>
        <w:spacing w:line="276" w:lineRule="auto"/>
      </w:pPr>
      <w:r>
        <w:t xml:space="preserve">Year 2020: 398   </w:t>
      </w:r>
    </w:p>
    <w:p w14:paraId="59A7726B" w14:textId="77777777" w:rsidR="00C23AE4" w:rsidRDefault="00891DB0" w:rsidP="00DA7AD5">
      <w:pPr>
        <w:pStyle w:val="ListParagraph"/>
        <w:numPr>
          <w:ilvl w:val="0"/>
          <w:numId w:val="76"/>
        </w:numPr>
        <w:spacing w:line="276" w:lineRule="auto"/>
      </w:pPr>
      <w:r>
        <w:t xml:space="preserve">Year 2021: 497  </w:t>
      </w:r>
    </w:p>
    <w:p w14:paraId="44210CB8" w14:textId="77777777" w:rsidR="00232912" w:rsidRDefault="00C23AE4" w:rsidP="00DA7AD5">
      <w:pPr>
        <w:pStyle w:val="ListParagraph"/>
        <w:numPr>
          <w:ilvl w:val="0"/>
          <w:numId w:val="76"/>
        </w:numPr>
        <w:spacing w:line="276" w:lineRule="auto"/>
      </w:pPr>
      <w:r>
        <w:t>Year 2022: 1,204</w:t>
      </w:r>
    </w:p>
    <w:p w14:paraId="42F1D0ED" w14:textId="45DC341E" w:rsidR="00232912" w:rsidRDefault="00232912" w:rsidP="00DA7AD5">
      <w:pPr>
        <w:pStyle w:val="ListParagraph"/>
        <w:numPr>
          <w:ilvl w:val="0"/>
          <w:numId w:val="76"/>
        </w:numPr>
        <w:spacing w:line="276" w:lineRule="auto"/>
      </w:pPr>
      <w:r>
        <w:t xml:space="preserve">Year 2023: 649  </w:t>
      </w:r>
    </w:p>
    <w:p w14:paraId="4AD43086" w14:textId="3136E2CF" w:rsidR="00891DB0" w:rsidRDefault="00891DB0" w:rsidP="00DA7AD5">
      <w:pPr>
        <w:pStyle w:val="ListParagraph"/>
        <w:numPr>
          <w:ilvl w:val="0"/>
          <w:numId w:val="76"/>
        </w:numPr>
        <w:spacing w:line="276" w:lineRule="auto"/>
      </w:pPr>
      <w:r>
        <w:t>Total: 10,</w:t>
      </w:r>
      <w:r w:rsidR="00232912">
        <w:t>461</w:t>
      </w:r>
      <w:r>
        <w:t xml:space="preserve"> </w:t>
      </w:r>
    </w:p>
    <w:p w14:paraId="49565B26" w14:textId="1B05FA88" w:rsidR="00891DB0" w:rsidRDefault="00891DB0" w:rsidP="00C358C5">
      <w:pPr>
        <w:pStyle w:val="Heading4"/>
      </w:pPr>
      <w:r w:rsidRPr="00017EB6">
        <w:lastRenderedPageBreak/>
        <w:t xml:space="preserve">Number of new build house starts and completions in Edinburgh </w:t>
      </w:r>
      <w:r w:rsidR="003C1496">
        <w:t>1994</w:t>
      </w:r>
      <w:r w:rsidRPr="00017EB6">
        <w:t xml:space="preserve"> to 202</w:t>
      </w:r>
      <w:r w:rsidR="003C1496">
        <w:t>3</w:t>
      </w:r>
      <w:r w:rsidRPr="00017EB6">
        <w:t xml:space="preserve"> (five-year periods)</w:t>
      </w:r>
    </w:p>
    <w:p w14:paraId="76838E9A" w14:textId="77777777" w:rsidR="00510AB3" w:rsidRPr="00510AB3" w:rsidRDefault="00510AB3" w:rsidP="00DA7AD5">
      <w:pPr>
        <w:pStyle w:val="ListParagraph"/>
        <w:numPr>
          <w:ilvl w:val="0"/>
          <w:numId w:val="105"/>
        </w:numPr>
        <w:spacing w:line="276" w:lineRule="auto"/>
      </w:pPr>
      <w:r w:rsidRPr="00510AB3">
        <w:t>1994-1998:</w:t>
      </w:r>
    </w:p>
    <w:p w14:paraId="30029073" w14:textId="77777777" w:rsidR="00510AB3" w:rsidRPr="00510AB3" w:rsidRDefault="00510AB3" w:rsidP="00DA7AD5">
      <w:pPr>
        <w:pStyle w:val="ListParagraph"/>
        <w:numPr>
          <w:ilvl w:val="1"/>
          <w:numId w:val="77"/>
        </w:numPr>
        <w:spacing w:line="276" w:lineRule="auto"/>
      </w:pPr>
      <w:r w:rsidRPr="00510AB3">
        <w:t>Starts: 5.0K (85% other housing, 15% social)</w:t>
      </w:r>
    </w:p>
    <w:p w14:paraId="6D6C51D5" w14:textId="77777777" w:rsidR="00510AB3" w:rsidRPr="00510AB3" w:rsidRDefault="00510AB3" w:rsidP="00DA7AD5">
      <w:pPr>
        <w:pStyle w:val="ListParagraph"/>
        <w:numPr>
          <w:ilvl w:val="1"/>
          <w:numId w:val="77"/>
        </w:numPr>
        <w:spacing w:line="276" w:lineRule="auto"/>
      </w:pPr>
      <w:r w:rsidRPr="00510AB3">
        <w:t>Completed: 4.4K (89% other housing, 11% social)</w:t>
      </w:r>
    </w:p>
    <w:p w14:paraId="6F8C5236" w14:textId="77777777" w:rsidR="00510AB3" w:rsidRPr="00510AB3" w:rsidRDefault="00510AB3" w:rsidP="00DA7AD5">
      <w:pPr>
        <w:pStyle w:val="ListParagraph"/>
        <w:numPr>
          <w:ilvl w:val="0"/>
          <w:numId w:val="105"/>
        </w:numPr>
        <w:spacing w:line="276" w:lineRule="auto"/>
      </w:pPr>
      <w:r w:rsidRPr="00510AB3">
        <w:t>1999-2003:</w:t>
      </w:r>
    </w:p>
    <w:p w14:paraId="753AC8F1" w14:textId="77777777" w:rsidR="00510AB3" w:rsidRPr="00510AB3" w:rsidRDefault="00510AB3" w:rsidP="00DA7AD5">
      <w:pPr>
        <w:pStyle w:val="ListParagraph"/>
        <w:numPr>
          <w:ilvl w:val="1"/>
          <w:numId w:val="77"/>
        </w:numPr>
        <w:spacing w:line="276" w:lineRule="auto"/>
      </w:pPr>
      <w:r w:rsidRPr="00510AB3">
        <w:t>Starts: 9.5K (83% other housing, 17% social)</w:t>
      </w:r>
    </w:p>
    <w:p w14:paraId="6B3BB1F8" w14:textId="77777777" w:rsidR="00510AB3" w:rsidRPr="00510AB3" w:rsidRDefault="00510AB3" w:rsidP="00DA7AD5">
      <w:pPr>
        <w:pStyle w:val="ListParagraph"/>
        <w:numPr>
          <w:ilvl w:val="1"/>
          <w:numId w:val="77"/>
        </w:numPr>
        <w:spacing w:line="276" w:lineRule="auto"/>
      </w:pPr>
      <w:r w:rsidRPr="00510AB3">
        <w:t>Completed: 9.9K (81% other housing, 19% social)</w:t>
      </w:r>
    </w:p>
    <w:p w14:paraId="6C277100" w14:textId="77777777" w:rsidR="00510AB3" w:rsidRPr="00510AB3" w:rsidRDefault="00510AB3" w:rsidP="00DA7AD5">
      <w:pPr>
        <w:pStyle w:val="ListParagraph"/>
        <w:numPr>
          <w:ilvl w:val="0"/>
          <w:numId w:val="105"/>
        </w:numPr>
        <w:spacing w:line="276" w:lineRule="auto"/>
      </w:pPr>
      <w:r w:rsidRPr="00510AB3">
        <w:t>2004-2008:</w:t>
      </w:r>
    </w:p>
    <w:p w14:paraId="4026FB38" w14:textId="77777777" w:rsidR="00510AB3" w:rsidRPr="00510AB3" w:rsidRDefault="00510AB3" w:rsidP="00DA7AD5">
      <w:pPr>
        <w:pStyle w:val="ListParagraph"/>
        <w:numPr>
          <w:ilvl w:val="1"/>
          <w:numId w:val="77"/>
        </w:numPr>
        <w:spacing w:line="276" w:lineRule="auto"/>
      </w:pPr>
      <w:r w:rsidRPr="00510AB3">
        <w:t>Starts: 11.9K (80% other housing, 20% social)</w:t>
      </w:r>
    </w:p>
    <w:p w14:paraId="328074AD" w14:textId="77777777" w:rsidR="00510AB3" w:rsidRPr="00510AB3" w:rsidRDefault="00510AB3" w:rsidP="00DA7AD5">
      <w:pPr>
        <w:pStyle w:val="ListParagraph"/>
        <w:numPr>
          <w:ilvl w:val="1"/>
          <w:numId w:val="77"/>
        </w:numPr>
        <w:spacing w:line="276" w:lineRule="auto"/>
      </w:pPr>
      <w:r w:rsidRPr="00510AB3">
        <w:t>Completed: 10.9K (82% other housing, 18% social)</w:t>
      </w:r>
    </w:p>
    <w:p w14:paraId="0508E8D1" w14:textId="77777777" w:rsidR="00510AB3" w:rsidRPr="00510AB3" w:rsidRDefault="00510AB3" w:rsidP="00DA7AD5">
      <w:pPr>
        <w:pStyle w:val="ListParagraph"/>
        <w:numPr>
          <w:ilvl w:val="0"/>
          <w:numId w:val="105"/>
        </w:numPr>
        <w:spacing w:line="276" w:lineRule="auto"/>
      </w:pPr>
      <w:r w:rsidRPr="00510AB3">
        <w:t>2009-2013:</w:t>
      </w:r>
    </w:p>
    <w:p w14:paraId="41D856D8" w14:textId="77777777" w:rsidR="00510AB3" w:rsidRPr="00510AB3" w:rsidRDefault="00510AB3" w:rsidP="00DA7AD5">
      <w:pPr>
        <w:pStyle w:val="ListParagraph"/>
        <w:numPr>
          <w:ilvl w:val="1"/>
          <w:numId w:val="77"/>
        </w:numPr>
        <w:spacing w:line="276" w:lineRule="auto"/>
      </w:pPr>
      <w:r w:rsidRPr="00510AB3">
        <w:t>Starts: 5.7K (58% other housing, 42% social)</w:t>
      </w:r>
    </w:p>
    <w:p w14:paraId="238869CC" w14:textId="77777777" w:rsidR="00510AB3" w:rsidRPr="00510AB3" w:rsidRDefault="00510AB3" w:rsidP="00DA7AD5">
      <w:pPr>
        <w:pStyle w:val="ListParagraph"/>
        <w:numPr>
          <w:ilvl w:val="1"/>
          <w:numId w:val="77"/>
        </w:numPr>
        <w:spacing w:line="276" w:lineRule="auto"/>
      </w:pPr>
      <w:r w:rsidRPr="00510AB3">
        <w:t>Completed: 6.2K (58% other housing, 42% social)</w:t>
      </w:r>
    </w:p>
    <w:p w14:paraId="434F7BF8" w14:textId="77777777" w:rsidR="00510AB3" w:rsidRPr="00510AB3" w:rsidRDefault="00510AB3" w:rsidP="00DA7AD5">
      <w:pPr>
        <w:pStyle w:val="ListParagraph"/>
        <w:numPr>
          <w:ilvl w:val="0"/>
          <w:numId w:val="105"/>
        </w:numPr>
        <w:spacing w:line="276" w:lineRule="auto"/>
      </w:pPr>
      <w:r w:rsidRPr="00510AB3">
        <w:t>2014-2018:</w:t>
      </w:r>
    </w:p>
    <w:p w14:paraId="5B53B029" w14:textId="77777777" w:rsidR="00510AB3" w:rsidRPr="00510AB3" w:rsidRDefault="00510AB3" w:rsidP="00DA7AD5">
      <w:pPr>
        <w:pStyle w:val="ListParagraph"/>
        <w:numPr>
          <w:ilvl w:val="1"/>
          <w:numId w:val="77"/>
        </w:numPr>
        <w:spacing w:line="276" w:lineRule="auto"/>
      </w:pPr>
      <w:r w:rsidRPr="00510AB3">
        <w:t>Starts: 12.6K (74% other housing, 26% social)</w:t>
      </w:r>
    </w:p>
    <w:p w14:paraId="3499F148" w14:textId="77777777" w:rsidR="00510AB3" w:rsidRPr="00510AB3" w:rsidRDefault="00510AB3" w:rsidP="00DA7AD5">
      <w:pPr>
        <w:pStyle w:val="ListParagraph"/>
        <w:numPr>
          <w:ilvl w:val="1"/>
          <w:numId w:val="77"/>
        </w:numPr>
        <w:spacing w:line="276" w:lineRule="auto"/>
      </w:pPr>
      <w:r w:rsidRPr="00510AB3">
        <w:t>Completed: 9.8K (83% other housing, 17% social)</w:t>
      </w:r>
    </w:p>
    <w:p w14:paraId="10CA2F93" w14:textId="77777777" w:rsidR="00510AB3" w:rsidRPr="00510AB3" w:rsidRDefault="00510AB3" w:rsidP="00DA7AD5">
      <w:pPr>
        <w:pStyle w:val="ListParagraph"/>
        <w:numPr>
          <w:ilvl w:val="0"/>
          <w:numId w:val="105"/>
        </w:numPr>
        <w:spacing w:line="276" w:lineRule="auto"/>
      </w:pPr>
      <w:r w:rsidRPr="00510AB3">
        <w:t>2019-2023:</w:t>
      </w:r>
    </w:p>
    <w:p w14:paraId="378FDAC4" w14:textId="77777777" w:rsidR="00510AB3" w:rsidRPr="00510AB3" w:rsidRDefault="00510AB3" w:rsidP="00DA7AD5">
      <w:pPr>
        <w:pStyle w:val="ListParagraph"/>
        <w:numPr>
          <w:ilvl w:val="1"/>
          <w:numId w:val="77"/>
        </w:numPr>
        <w:spacing w:line="276" w:lineRule="auto"/>
      </w:pPr>
      <w:r w:rsidRPr="00510AB3">
        <w:t>Starts: 11.8K (85% other housing, 15% social)</w:t>
      </w:r>
    </w:p>
    <w:p w14:paraId="24C86C2B" w14:textId="77777777" w:rsidR="00510AB3" w:rsidRPr="00510AB3" w:rsidRDefault="00510AB3" w:rsidP="00DA7AD5">
      <w:pPr>
        <w:pStyle w:val="ListParagraph"/>
        <w:numPr>
          <w:ilvl w:val="1"/>
          <w:numId w:val="77"/>
        </w:numPr>
        <w:spacing w:line="276" w:lineRule="auto"/>
      </w:pPr>
      <w:r w:rsidRPr="00510AB3">
        <w:t>Completed: 12.1K (81% other housing, 19% social)</w:t>
      </w:r>
    </w:p>
    <w:p w14:paraId="567D23D5" w14:textId="77777777" w:rsidR="00891DB0" w:rsidRPr="00017EB6" w:rsidRDefault="00891DB0" w:rsidP="00C358C5">
      <w:pPr>
        <w:pStyle w:val="Heading4"/>
      </w:pPr>
      <w:r>
        <w:t>Key Facts</w:t>
      </w:r>
    </w:p>
    <w:p w14:paraId="4CB0712F" w14:textId="42AA2C65" w:rsidR="00C23AE4" w:rsidRDefault="00487801" w:rsidP="001D37FD">
      <w:pPr>
        <w:spacing w:line="276" w:lineRule="auto"/>
      </w:pPr>
      <w:r w:rsidRPr="00487801">
        <w:t>More than 10,000 student rooms have been developed in the last decade.  The number of new build house starts and completions has been gradually rising over each five-year period since 1994 except for a dip in 2009-2013. The number of completions is almost three times higher in the period 2019-2023 than in 1994-1998.</w:t>
      </w:r>
      <w:r w:rsidR="00C23AE4" w:rsidRPr="00C23AE4">
        <w:t xml:space="preserve"> </w:t>
      </w:r>
    </w:p>
    <w:p w14:paraId="099F8BA5" w14:textId="2CE44825" w:rsidR="00891DB0" w:rsidRDefault="00891DB0" w:rsidP="00C358C5">
      <w:pPr>
        <w:pStyle w:val="Heading4"/>
      </w:pPr>
      <w:r>
        <w:t>Did you know?</w:t>
      </w:r>
    </w:p>
    <w:p w14:paraId="23BDB889" w14:textId="4C6DF4DA" w:rsidR="00C23AE4" w:rsidRDefault="005B6D6F" w:rsidP="001D37FD">
      <w:pPr>
        <w:spacing w:line="276" w:lineRule="auto"/>
      </w:pPr>
      <w:r w:rsidRPr="005B6D6F">
        <w:t>In addition to the student rooms completed in 2023 there were a further 1,333 bedspaces under construction across 5 new city developments</w:t>
      </w:r>
      <w:r w:rsidR="00C23AE4">
        <w:t>.</w:t>
      </w:r>
    </w:p>
    <w:p w14:paraId="15199BC7" w14:textId="277A8E9C" w:rsidR="00891DB0" w:rsidRDefault="00891DB0" w:rsidP="001D37FD">
      <w:pPr>
        <w:spacing w:line="276" w:lineRule="auto"/>
        <w:rPr>
          <w:rFonts w:cstheme="minorHAnsi"/>
          <w:color w:val="333333"/>
          <w:shd w:val="clear" w:color="auto" w:fill="FFFFFF"/>
        </w:rPr>
      </w:pPr>
      <w:r w:rsidRPr="00017EB6">
        <w:rPr>
          <w:rFonts w:cstheme="minorHAnsi"/>
          <w:color w:val="333333"/>
          <w:shd w:val="clear" w:color="auto" w:fill="FFFFFF"/>
        </w:rPr>
        <w:t>Source: Student housing data provided by The City of Edinburgh Council. Housing starts and completions from Scottish Government - Housing Statistics</w:t>
      </w:r>
    </w:p>
    <w:p w14:paraId="1279CB42" w14:textId="1DE1307B" w:rsidR="00510AB3" w:rsidRDefault="00510AB3">
      <w:pPr>
        <w:spacing w:line="278" w:lineRule="auto"/>
        <w:rPr>
          <w:rFonts w:cstheme="minorHAnsi"/>
          <w:color w:val="333333"/>
          <w:shd w:val="clear" w:color="auto" w:fill="FFFFFF"/>
        </w:rPr>
      </w:pPr>
      <w:r>
        <w:rPr>
          <w:rFonts w:cstheme="minorHAnsi"/>
          <w:color w:val="333333"/>
          <w:shd w:val="clear" w:color="auto" w:fill="FFFFFF"/>
        </w:rPr>
        <w:br w:type="page"/>
      </w:r>
    </w:p>
    <w:p w14:paraId="0ECCF1CC" w14:textId="77777777" w:rsidR="00041FED" w:rsidRDefault="00041FED" w:rsidP="00C358C5">
      <w:pPr>
        <w:pStyle w:val="Heading2"/>
      </w:pPr>
      <w:r>
        <w:lastRenderedPageBreak/>
        <w:t>Travel and Connectivity</w:t>
      </w:r>
    </w:p>
    <w:p w14:paraId="6FFB7754" w14:textId="77777777" w:rsidR="00C358C5" w:rsidRPr="00C358C5" w:rsidRDefault="00C358C5" w:rsidP="00C358C5"/>
    <w:p w14:paraId="4DA26F61" w14:textId="55319F2A" w:rsidR="00C358C5" w:rsidRDefault="00041FED" w:rsidP="00C358C5">
      <w:pPr>
        <w:pStyle w:val="Heading3"/>
      </w:pPr>
      <w:r>
        <w:t>Rail travel</w:t>
      </w:r>
    </w:p>
    <w:p w14:paraId="1AE99E44" w14:textId="77777777" w:rsidR="00C358C5" w:rsidRPr="00C358C5" w:rsidRDefault="00C358C5" w:rsidP="00C358C5"/>
    <w:p w14:paraId="253CB025" w14:textId="7D8707F8" w:rsidR="00041FED" w:rsidRPr="00017EB6" w:rsidRDefault="00041FED" w:rsidP="00C358C5">
      <w:pPr>
        <w:pStyle w:val="Heading4"/>
      </w:pPr>
      <w:r w:rsidRPr="00017EB6">
        <w:t>Rail passenger numbers in Edinburgh stations from 201</w:t>
      </w:r>
      <w:r w:rsidR="00B44BDA">
        <w:t>8</w:t>
      </w:r>
      <w:r w:rsidRPr="00017EB6">
        <w:t xml:space="preserve"> to 202</w:t>
      </w:r>
      <w:r w:rsidR="00B44BDA">
        <w:t>4</w:t>
      </w:r>
    </w:p>
    <w:p w14:paraId="28AE749E" w14:textId="378C2F99" w:rsidR="00041FED" w:rsidRDefault="00041FED" w:rsidP="00DA7AD5">
      <w:pPr>
        <w:pStyle w:val="ListParagraph"/>
        <w:numPr>
          <w:ilvl w:val="0"/>
          <w:numId w:val="81"/>
        </w:numPr>
        <w:spacing w:line="276" w:lineRule="auto"/>
      </w:pPr>
      <w:r>
        <w:t>Apr 2018 to Mar 2019</w:t>
      </w:r>
      <w:r w:rsidR="00DB7907">
        <w:t xml:space="preserve">: </w:t>
      </w:r>
      <w:r w:rsidR="00FC7839">
        <w:t>29.8M</w:t>
      </w:r>
    </w:p>
    <w:p w14:paraId="47BC8D6A" w14:textId="77777777" w:rsidR="00041FED" w:rsidRDefault="00041FED" w:rsidP="00DA7AD5">
      <w:pPr>
        <w:pStyle w:val="ListParagraph"/>
        <w:numPr>
          <w:ilvl w:val="2"/>
          <w:numId w:val="82"/>
        </w:numPr>
        <w:spacing w:line="276" w:lineRule="auto"/>
      </w:pPr>
      <w:r>
        <w:t xml:space="preserve">All other stations: 2,848,452 </w:t>
      </w:r>
    </w:p>
    <w:p w14:paraId="278A084E" w14:textId="77777777" w:rsidR="00041FED" w:rsidRDefault="00041FED" w:rsidP="00DA7AD5">
      <w:pPr>
        <w:pStyle w:val="ListParagraph"/>
        <w:numPr>
          <w:ilvl w:val="2"/>
          <w:numId w:val="82"/>
        </w:numPr>
        <w:spacing w:line="276" w:lineRule="auto"/>
      </w:pPr>
      <w:r>
        <w:t xml:space="preserve">Haymarket: 3,068,112 </w:t>
      </w:r>
    </w:p>
    <w:p w14:paraId="756D6848" w14:textId="77777777" w:rsidR="00041FED" w:rsidRDefault="00041FED" w:rsidP="00DA7AD5">
      <w:pPr>
        <w:pStyle w:val="ListParagraph"/>
        <w:numPr>
          <w:ilvl w:val="2"/>
          <w:numId w:val="82"/>
        </w:numPr>
        <w:spacing w:line="276" w:lineRule="auto"/>
      </w:pPr>
      <w:r>
        <w:t xml:space="preserve">Waverley: 23,872,996 </w:t>
      </w:r>
    </w:p>
    <w:p w14:paraId="01468B18" w14:textId="18D7D06B" w:rsidR="00041FED" w:rsidRDefault="00041FED" w:rsidP="00DA7AD5">
      <w:pPr>
        <w:pStyle w:val="ListParagraph"/>
        <w:numPr>
          <w:ilvl w:val="0"/>
          <w:numId w:val="81"/>
        </w:numPr>
        <w:spacing w:line="276" w:lineRule="auto"/>
      </w:pPr>
      <w:r>
        <w:t>Apr 2019 to Mar 2020</w:t>
      </w:r>
      <w:r w:rsidR="00FC7839">
        <w:t>: 28.8M</w:t>
      </w:r>
      <w:r>
        <w:t xml:space="preserve"> </w:t>
      </w:r>
    </w:p>
    <w:p w14:paraId="0A52D1CB" w14:textId="77777777" w:rsidR="00041FED" w:rsidRDefault="00041FED" w:rsidP="00DA7AD5">
      <w:pPr>
        <w:pStyle w:val="ListParagraph"/>
        <w:numPr>
          <w:ilvl w:val="2"/>
          <w:numId w:val="82"/>
        </w:numPr>
        <w:spacing w:line="276" w:lineRule="auto"/>
      </w:pPr>
      <w:r>
        <w:t xml:space="preserve">All other stations: 2,746,572 </w:t>
      </w:r>
    </w:p>
    <w:p w14:paraId="26470375" w14:textId="77777777" w:rsidR="00041FED" w:rsidRDefault="00041FED" w:rsidP="00DA7AD5">
      <w:pPr>
        <w:pStyle w:val="ListParagraph"/>
        <w:numPr>
          <w:ilvl w:val="2"/>
          <w:numId w:val="82"/>
        </w:numPr>
        <w:spacing w:line="276" w:lineRule="auto"/>
      </w:pPr>
      <w:r>
        <w:t xml:space="preserve">Haymarket: 2,980,386 </w:t>
      </w:r>
    </w:p>
    <w:p w14:paraId="0D5C7304" w14:textId="77777777" w:rsidR="00041FED" w:rsidRDefault="00041FED" w:rsidP="00DA7AD5">
      <w:pPr>
        <w:pStyle w:val="ListParagraph"/>
        <w:numPr>
          <w:ilvl w:val="2"/>
          <w:numId w:val="82"/>
        </w:numPr>
        <w:spacing w:line="276" w:lineRule="auto"/>
      </w:pPr>
      <w:r>
        <w:t xml:space="preserve">Waverley: 23,087,646 </w:t>
      </w:r>
    </w:p>
    <w:p w14:paraId="2EB51192" w14:textId="5631DBAE" w:rsidR="00041FED" w:rsidRDefault="00041FED" w:rsidP="00DA7AD5">
      <w:pPr>
        <w:pStyle w:val="ListParagraph"/>
        <w:numPr>
          <w:ilvl w:val="0"/>
          <w:numId w:val="81"/>
        </w:numPr>
        <w:spacing w:line="276" w:lineRule="auto"/>
      </w:pPr>
      <w:r>
        <w:t>Apr 2020 to Mar 2021</w:t>
      </w:r>
      <w:r w:rsidR="008C1D1D">
        <w:t>: 3.8M</w:t>
      </w:r>
      <w:r>
        <w:t xml:space="preserve"> </w:t>
      </w:r>
    </w:p>
    <w:p w14:paraId="736FD734" w14:textId="77777777" w:rsidR="00041FED" w:rsidRDefault="00041FED" w:rsidP="00DA7AD5">
      <w:pPr>
        <w:pStyle w:val="ListParagraph"/>
        <w:numPr>
          <w:ilvl w:val="2"/>
          <w:numId w:val="82"/>
        </w:numPr>
        <w:spacing w:line="276" w:lineRule="auto"/>
      </w:pPr>
      <w:r>
        <w:t xml:space="preserve">All other stations: 410,504 </w:t>
      </w:r>
    </w:p>
    <w:p w14:paraId="249FE130" w14:textId="77777777" w:rsidR="00041FED" w:rsidRDefault="00041FED" w:rsidP="00DA7AD5">
      <w:pPr>
        <w:pStyle w:val="ListParagraph"/>
        <w:numPr>
          <w:ilvl w:val="2"/>
          <w:numId w:val="82"/>
        </w:numPr>
        <w:spacing w:line="276" w:lineRule="auto"/>
      </w:pPr>
      <w:r>
        <w:t xml:space="preserve">Haymarket: 448,460 </w:t>
      </w:r>
    </w:p>
    <w:p w14:paraId="248EB0E7" w14:textId="77777777" w:rsidR="00041FED" w:rsidRDefault="00041FED" w:rsidP="00DA7AD5">
      <w:pPr>
        <w:pStyle w:val="ListParagraph"/>
        <w:numPr>
          <w:ilvl w:val="2"/>
          <w:numId w:val="82"/>
        </w:numPr>
        <w:spacing w:line="276" w:lineRule="auto"/>
      </w:pPr>
      <w:r>
        <w:t xml:space="preserve">Waverley: 2,957,732 </w:t>
      </w:r>
    </w:p>
    <w:p w14:paraId="112545D1" w14:textId="7D576269" w:rsidR="00041FED" w:rsidRDefault="00041FED" w:rsidP="00DA7AD5">
      <w:pPr>
        <w:pStyle w:val="ListParagraph"/>
        <w:numPr>
          <w:ilvl w:val="0"/>
          <w:numId w:val="81"/>
        </w:numPr>
        <w:spacing w:line="276" w:lineRule="auto"/>
      </w:pPr>
      <w:r>
        <w:t>Apr 2021 to Mar 2022</w:t>
      </w:r>
      <w:r w:rsidR="008C1D1D">
        <w:t>: 16.2M</w:t>
      </w:r>
      <w:r>
        <w:t xml:space="preserve"> </w:t>
      </w:r>
    </w:p>
    <w:p w14:paraId="5DF429BB" w14:textId="77777777" w:rsidR="00041FED" w:rsidRDefault="00041FED" w:rsidP="00DA7AD5">
      <w:pPr>
        <w:pStyle w:val="ListParagraph"/>
        <w:numPr>
          <w:ilvl w:val="2"/>
          <w:numId w:val="82"/>
        </w:numPr>
        <w:spacing w:line="276" w:lineRule="auto"/>
      </w:pPr>
      <w:r>
        <w:t xml:space="preserve">All other stations: 1,120,052 </w:t>
      </w:r>
    </w:p>
    <w:p w14:paraId="7AF1DDB8" w14:textId="77777777" w:rsidR="00041FED" w:rsidRDefault="00041FED" w:rsidP="00DA7AD5">
      <w:pPr>
        <w:pStyle w:val="ListParagraph"/>
        <w:numPr>
          <w:ilvl w:val="2"/>
          <w:numId w:val="82"/>
        </w:numPr>
        <w:spacing w:line="276" w:lineRule="auto"/>
      </w:pPr>
      <w:r>
        <w:t xml:space="preserve">Haymarket: 1,500,672 </w:t>
      </w:r>
    </w:p>
    <w:p w14:paraId="2BD3E68A" w14:textId="77777777" w:rsidR="00041FED" w:rsidRDefault="00041FED" w:rsidP="00DA7AD5">
      <w:pPr>
        <w:pStyle w:val="ListParagraph"/>
        <w:numPr>
          <w:ilvl w:val="2"/>
          <w:numId w:val="82"/>
        </w:numPr>
        <w:spacing w:line="276" w:lineRule="auto"/>
      </w:pPr>
      <w:r>
        <w:t>Waverley: 13,617,536</w:t>
      </w:r>
    </w:p>
    <w:p w14:paraId="5E89476B" w14:textId="235A59E4" w:rsidR="001D381A" w:rsidRDefault="001D381A" w:rsidP="00DA7AD5">
      <w:pPr>
        <w:pStyle w:val="ListParagraph"/>
        <w:numPr>
          <w:ilvl w:val="0"/>
          <w:numId w:val="81"/>
        </w:numPr>
        <w:spacing w:line="276" w:lineRule="auto"/>
      </w:pPr>
      <w:r>
        <w:t>Apr 2022 to Mar 2023</w:t>
      </w:r>
      <w:r w:rsidR="008C1D1D">
        <w:t xml:space="preserve">: </w:t>
      </w:r>
      <w:r w:rsidR="009602AF">
        <w:t>22.1M</w:t>
      </w:r>
      <w:r>
        <w:t xml:space="preserve"> </w:t>
      </w:r>
    </w:p>
    <w:p w14:paraId="5385CFBA" w14:textId="7E3FD64A" w:rsidR="001D381A" w:rsidRDefault="001D381A" w:rsidP="00DA7AD5">
      <w:pPr>
        <w:pStyle w:val="ListParagraph"/>
        <w:numPr>
          <w:ilvl w:val="2"/>
          <w:numId w:val="82"/>
        </w:numPr>
        <w:spacing w:line="276" w:lineRule="auto"/>
      </w:pPr>
      <w:r>
        <w:t>All other stations: 1,</w:t>
      </w:r>
      <w:r w:rsidR="00734CF1">
        <w:t>546,318</w:t>
      </w:r>
      <w:r>
        <w:t xml:space="preserve"> </w:t>
      </w:r>
    </w:p>
    <w:p w14:paraId="4F7EF613" w14:textId="4565435D" w:rsidR="001D381A" w:rsidRDefault="001D381A" w:rsidP="00DA7AD5">
      <w:pPr>
        <w:pStyle w:val="ListParagraph"/>
        <w:numPr>
          <w:ilvl w:val="2"/>
          <w:numId w:val="82"/>
        </w:numPr>
        <w:spacing w:line="276" w:lineRule="auto"/>
      </w:pPr>
      <w:r>
        <w:t xml:space="preserve">Haymarket: </w:t>
      </w:r>
      <w:r w:rsidR="00734CF1">
        <w:t>2,308,416</w:t>
      </w:r>
      <w:r>
        <w:t xml:space="preserve"> </w:t>
      </w:r>
    </w:p>
    <w:p w14:paraId="54B31922" w14:textId="72A17B56" w:rsidR="001D381A" w:rsidRDefault="001D381A" w:rsidP="00DA7AD5">
      <w:pPr>
        <w:pStyle w:val="ListParagraph"/>
        <w:numPr>
          <w:ilvl w:val="2"/>
          <w:numId w:val="82"/>
        </w:numPr>
        <w:spacing w:line="276" w:lineRule="auto"/>
      </w:pPr>
      <w:r>
        <w:t xml:space="preserve">Waverley: </w:t>
      </w:r>
      <w:r w:rsidR="0042583A">
        <w:t>18,212,628</w:t>
      </w:r>
    </w:p>
    <w:p w14:paraId="2A282248" w14:textId="4A0E9B8A" w:rsidR="00B44BDA" w:rsidRDefault="00B44BDA" w:rsidP="00DA7AD5">
      <w:pPr>
        <w:pStyle w:val="ListParagraph"/>
        <w:numPr>
          <w:ilvl w:val="0"/>
          <w:numId w:val="81"/>
        </w:numPr>
        <w:spacing w:line="276" w:lineRule="auto"/>
      </w:pPr>
      <w:r>
        <w:t>Apr 2023 to Mar 2024: 2</w:t>
      </w:r>
      <w:r w:rsidR="006C197F">
        <w:t>6</w:t>
      </w:r>
      <w:r>
        <w:t>.</w:t>
      </w:r>
      <w:r w:rsidR="006C197F">
        <w:t>4</w:t>
      </w:r>
      <w:r>
        <w:t xml:space="preserve">M </w:t>
      </w:r>
    </w:p>
    <w:p w14:paraId="60B7E0EC" w14:textId="31BDDAAA" w:rsidR="00B44BDA" w:rsidRDefault="00B44BDA" w:rsidP="00DA7AD5">
      <w:pPr>
        <w:pStyle w:val="ListParagraph"/>
        <w:numPr>
          <w:ilvl w:val="2"/>
          <w:numId w:val="82"/>
        </w:numPr>
        <w:spacing w:line="276" w:lineRule="auto"/>
      </w:pPr>
      <w:r>
        <w:t xml:space="preserve">All other stations: </w:t>
      </w:r>
      <w:r w:rsidR="00051349">
        <w:t>2</w:t>
      </w:r>
      <w:r>
        <w:t>,</w:t>
      </w:r>
      <w:r w:rsidR="00051349">
        <w:t>074</w:t>
      </w:r>
      <w:r>
        <w:t>,</w:t>
      </w:r>
      <w:r w:rsidR="00603F0F">
        <w:t>510</w:t>
      </w:r>
      <w:r>
        <w:t xml:space="preserve"> </w:t>
      </w:r>
    </w:p>
    <w:p w14:paraId="093CA37E" w14:textId="34E0D10D" w:rsidR="00B44BDA" w:rsidRDefault="00B44BDA" w:rsidP="00DA7AD5">
      <w:pPr>
        <w:pStyle w:val="ListParagraph"/>
        <w:numPr>
          <w:ilvl w:val="2"/>
          <w:numId w:val="82"/>
        </w:numPr>
        <w:spacing w:line="276" w:lineRule="auto"/>
      </w:pPr>
      <w:r>
        <w:t>Haymarket: 2,</w:t>
      </w:r>
      <w:r w:rsidR="00603F0F">
        <w:t>981</w:t>
      </w:r>
      <w:r>
        <w:t>,</w:t>
      </w:r>
      <w:r w:rsidR="00603F0F">
        <w:t>170</w:t>
      </w:r>
      <w:r>
        <w:t xml:space="preserve"> </w:t>
      </w:r>
    </w:p>
    <w:p w14:paraId="7658BF82" w14:textId="69EB5E7E" w:rsidR="00B44BDA" w:rsidRDefault="00B44BDA" w:rsidP="00DA7AD5">
      <w:pPr>
        <w:pStyle w:val="ListParagraph"/>
        <w:numPr>
          <w:ilvl w:val="2"/>
          <w:numId w:val="82"/>
        </w:numPr>
        <w:spacing w:line="276" w:lineRule="auto"/>
      </w:pPr>
      <w:r>
        <w:t xml:space="preserve">Waverley: </w:t>
      </w:r>
      <w:r w:rsidR="00C46A94">
        <w:t>21</w:t>
      </w:r>
      <w:r>
        <w:t>,</w:t>
      </w:r>
      <w:r w:rsidR="00C46A94">
        <w:t>307</w:t>
      </w:r>
      <w:r>
        <w:t>,</w:t>
      </w:r>
      <w:r w:rsidR="00C46A94">
        <w:t>916</w:t>
      </w:r>
    </w:p>
    <w:p w14:paraId="7E414CB1" w14:textId="77777777" w:rsidR="00B44BDA" w:rsidRDefault="00B44BDA" w:rsidP="00B44BDA">
      <w:pPr>
        <w:pStyle w:val="ListParagraph"/>
        <w:spacing w:line="276" w:lineRule="auto"/>
        <w:ind w:left="1440"/>
      </w:pPr>
    </w:p>
    <w:p w14:paraId="21B7E5EC" w14:textId="77777777" w:rsidR="001D381A" w:rsidRDefault="001D381A" w:rsidP="001D37FD">
      <w:pPr>
        <w:spacing w:line="276" w:lineRule="auto"/>
      </w:pPr>
    </w:p>
    <w:p w14:paraId="7B3FF7FF" w14:textId="77777777" w:rsidR="00041FED" w:rsidRDefault="00041FED" w:rsidP="00C358C5">
      <w:pPr>
        <w:pStyle w:val="Heading4"/>
      </w:pPr>
      <w:r>
        <w:t>Travel times to Edinburgh from</w:t>
      </w:r>
    </w:p>
    <w:p w14:paraId="6019F6DC" w14:textId="05960A93" w:rsidR="00041FED" w:rsidRDefault="00041FED" w:rsidP="00DA7AD5">
      <w:pPr>
        <w:pStyle w:val="ListParagraph"/>
        <w:numPr>
          <w:ilvl w:val="0"/>
          <w:numId w:val="83"/>
        </w:numPr>
        <w:spacing w:line="276" w:lineRule="auto"/>
      </w:pPr>
      <w:r>
        <w:t xml:space="preserve">Glasgow: by car 1 hr </w:t>
      </w:r>
      <w:r w:rsidR="009602AF">
        <w:t>0</w:t>
      </w:r>
      <w:r w:rsidR="006B179F">
        <w:t>4</w:t>
      </w:r>
      <w:r>
        <w:t xml:space="preserve"> min, by train 4</w:t>
      </w:r>
      <w:r w:rsidR="006B179F">
        <w:t>6</w:t>
      </w:r>
      <w:r>
        <w:t xml:space="preserve"> min</w:t>
      </w:r>
    </w:p>
    <w:p w14:paraId="5F202E43" w14:textId="416CDBB1" w:rsidR="00041FED" w:rsidRDefault="00041FED" w:rsidP="00DA7AD5">
      <w:pPr>
        <w:pStyle w:val="ListParagraph"/>
        <w:numPr>
          <w:ilvl w:val="0"/>
          <w:numId w:val="83"/>
        </w:numPr>
        <w:spacing w:line="276" w:lineRule="auto"/>
      </w:pPr>
      <w:r>
        <w:t xml:space="preserve">Manchester: by car 4 hr </w:t>
      </w:r>
      <w:r w:rsidR="006B179F">
        <w:t>07</w:t>
      </w:r>
      <w:r>
        <w:t xml:space="preserve"> min, by train 3 hr 1</w:t>
      </w:r>
      <w:r w:rsidR="006B179F">
        <w:t>0</w:t>
      </w:r>
      <w:r>
        <w:t xml:space="preserve"> min</w:t>
      </w:r>
    </w:p>
    <w:p w14:paraId="709BA018" w14:textId="6C3BDF76" w:rsidR="00041FED" w:rsidRDefault="00041FED" w:rsidP="00DA7AD5">
      <w:pPr>
        <w:pStyle w:val="ListParagraph"/>
        <w:numPr>
          <w:ilvl w:val="0"/>
          <w:numId w:val="83"/>
        </w:numPr>
        <w:spacing w:line="276" w:lineRule="auto"/>
      </w:pPr>
      <w:r>
        <w:t xml:space="preserve">Leeds: by car 4 hr </w:t>
      </w:r>
      <w:r w:rsidR="002710D9">
        <w:t>13</w:t>
      </w:r>
      <w:r>
        <w:t xml:space="preserve"> min, by train 2 hr 5</w:t>
      </w:r>
      <w:r w:rsidR="002710D9">
        <w:t>7</w:t>
      </w:r>
      <w:r>
        <w:t xml:space="preserve"> min</w:t>
      </w:r>
    </w:p>
    <w:p w14:paraId="1D59BE2B" w14:textId="64003323" w:rsidR="00041FED" w:rsidRDefault="00041FED" w:rsidP="00DA7AD5">
      <w:pPr>
        <w:pStyle w:val="ListParagraph"/>
        <w:numPr>
          <w:ilvl w:val="0"/>
          <w:numId w:val="83"/>
        </w:numPr>
        <w:spacing w:line="276" w:lineRule="auto"/>
      </w:pPr>
      <w:r>
        <w:t xml:space="preserve">Liverpool: by car 4 hr </w:t>
      </w:r>
      <w:r w:rsidR="006B179F">
        <w:t>17</w:t>
      </w:r>
      <w:r>
        <w:t xml:space="preserve"> min, by train 3 hr 28 min</w:t>
      </w:r>
    </w:p>
    <w:p w14:paraId="16E13E6E" w14:textId="2D60704C" w:rsidR="00041FED" w:rsidRDefault="00041FED" w:rsidP="00DA7AD5">
      <w:pPr>
        <w:pStyle w:val="ListParagraph"/>
        <w:numPr>
          <w:ilvl w:val="0"/>
          <w:numId w:val="83"/>
        </w:numPr>
        <w:spacing w:line="276" w:lineRule="auto"/>
      </w:pPr>
      <w:r>
        <w:t xml:space="preserve">Bradford: by car 4 hr </w:t>
      </w:r>
      <w:r w:rsidR="006B179F">
        <w:t>27</w:t>
      </w:r>
      <w:r>
        <w:t xml:space="preserve"> min, by train 3 hr 3</w:t>
      </w:r>
      <w:r w:rsidR="006B179F">
        <w:t>1</w:t>
      </w:r>
      <w:r>
        <w:t xml:space="preserve"> min</w:t>
      </w:r>
    </w:p>
    <w:p w14:paraId="5A24CE63" w14:textId="1A1D2EBD" w:rsidR="00041FED" w:rsidRDefault="00041FED" w:rsidP="00DA7AD5">
      <w:pPr>
        <w:pStyle w:val="ListParagraph"/>
        <w:numPr>
          <w:ilvl w:val="0"/>
          <w:numId w:val="83"/>
        </w:numPr>
        <w:spacing w:line="276" w:lineRule="auto"/>
      </w:pPr>
      <w:r>
        <w:t xml:space="preserve">Sheffield: by car </w:t>
      </w:r>
      <w:r w:rsidR="00C03B8C">
        <w:t>4</w:t>
      </w:r>
      <w:r>
        <w:t xml:space="preserve"> hr </w:t>
      </w:r>
      <w:r w:rsidR="006B179F">
        <w:t>49</w:t>
      </w:r>
      <w:r>
        <w:t xml:space="preserve"> min, by train 3 hr 21 min</w:t>
      </w:r>
    </w:p>
    <w:p w14:paraId="510E904B" w14:textId="1637019F" w:rsidR="00041FED" w:rsidRDefault="00041FED" w:rsidP="00DA7AD5">
      <w:pPr>
        <w:pStyle w:val="ListParagraph"/>
        <w:numPr>
          <w:ilvl w:val="0"/>
          <w:numId w:val="83"/>
        </w:numPr>
        <w:spacing w:line="276" w:lineRule="auto"/>
      </w:pPr>
      <w:r>
        <w:t xml:space="preserve">Birmingham: by car 5 hr </w:t>
      </w:r>
      <w:r w:rsidR="00C03B8C">
        <w:t>23</w:t>
      </w:r>
      <w:r>
        <w:t xml:space="preserve"> min, by train 4 hr </w:t>
      </w:r>
      <w:r w:rsidR="00C03B8C">
        <w:t>14</w:t>
      </w:r>
      <w:r>
        <w:t xml:space="preserve"> min</w:t>
      </w:r>
    </w:p>
    <w:p w14:paraId="36C26F67" w14:textId="69C7C1C4" w:rsidR="00041FED" w:rsidRDefault="00041FED" w:rsidP="00DA7AD5">
      <w:pPr>
        <w:pStyle w:val="ListParagraph"/>
        <w:numPr>
          <w:ilvl w:val="0"/>
          <w:numId w:val="83"/>
        </w:numPr>
        <w:spacing w:line="276" w:lineRule="auto"/>
      </w:pPr>
      <w:r>
        <w:t xml:space="preserve">Bristol: by car 6 hr </w:t>
      </w:r>
      <w:r w:rsidR="00A538EA">
        <w:t>43</w:t>
      </w:r>
      <w:r>
        <w:t xml:space="preserve"> min, by train </w:t>
      </w:r>
      <w:r w:rsidR="00A538EA">
        <w:t xml:space="preserve">6h hr </w:t>
      </w:r>
      <w:r w:rsidR="006B179F">
        <w:t>21</w:t>
      </w:r>
      <w:r>
        <w:t xml:space="preserve"> min</w:t>
      </w:r>
    </w:p>
    <w:p w14:paraId="5C389A4F" w14:textId="46341E64" w:rsidR="00041FED" w:rsidRDefault="00041FED" w:rsidP="00DA7AD5">
      <w:pPr>
        <w:pStyle w:val="ListParagraph"/>
        <w:numPr>
          <w:ilvl w:val="0"/>
          <w:numId w:val="83"/>
        </w:numPr>
        <w:spacing w:line="276" w:lineRule="auto"/>
      </w:pPr>
      <w:r>
        <w:t>London: by car 7h 4</w:t>
      </w:r>
      <w:r w:rsidR="006B179F">
        <w:t>5</w:t>
      </w:r>
      <w:r>
        <w:t xml:space="preserve"> min, by train 4h 00 min</w:t>
      </w:r>
    </w:p>
    <w:p w14:paraId="4647C3E9" w14:textId="7376CE1C" w:rsidR="00153BF0" w:rsidRDefault="00153BF0" w:rsidP="001D37FD">
      <w:pPr>
        <w:spacing w:line="276" w:lineRule="auto"/>
      </w:pPr>
      <w:r>
        <w:lastRenderedPageBreak/>
        <w:t xml:space="preserve">Car travel times based on leaving Edinburgh </w:t>
      </w:r>
      <w:r w:rsidR="001C6FFD">
        <w:t>at 9</w:t>
      </w:r>
      <w:r w:rsidR="006B179F">
        <w:t>am</w:t>
      </w:r>
      <w:r w:rsidR="001C6FFD">
        <w:t xml:space="preserve"> on </w:t>
      </w:r>
      <w:r w:rsidR="003E7916">
        <w:t>Monday</w:t>
      </w:r>
      <w:r w:rsidR="001C6FFD">
        <w:t xml:space="preserve"> </w:t>
      </w:r>
      <w:r w:rsidR="003E7916">
        <w:t>30</w:t>
      </w:r>
      <w:r w:rsidR="001C6FFD">
        <w:t>/</w:t>
      </w:r>
      <w:r w:rsidR="003E7916">
        <w:t>12</w:t>
      </w:r>
      <w:r w:rsidR="001C6FFD">
        <w:t xml:space="preserve">/2024. Train times based on shortest available trip on the same date.  </w:t>
      </w:r>
    </w:p>
    <w:p w14:paraId="0284A504" w14:textId="77777777" w:rsidR="00041FED" w:rsidRDefault="00041FED" w:rsidP="00C358C5">
      <w:pPr>
        <w:pStyle w:val="Heading4"/>
      </w:pPr>
      <w:r>
        <w:t>Key Facts</w:t>
      </w:r>
    </w:p>
    <w:p w14:paraId="320E2340" w14:textId="4A6D6411" w:rsidR="00BB40EB" w:rsidRDefault="00A55FD1" w:rsidP="001D37FD">
      <w:pPr>
        <w:spacing w:line="276" w:lineRule="auto"/>
      </w:pPr>
      <w:r w:rsidRPr="00A55FD1">
        <w:t>The number of rail passengers travelling to and from Edinburgh fell in 2020/21 to less than 4 million passengers from almost 29 million the previous year. Passenger numbers continue to steadily recover and reached 26.4 million passengers in 2023/24, getting closer to the pre-pandemic number.</w:t>
      </w:r>
      <w:r w:rsidR="00BB40EB" w:rsidRPr="00BB40EB">
        <w:t xml:space="preserve"> </w:t>
      </w:r>
    </w:p>
    <w:p w14:paraId="6A01B39E" w14:textId="08369C12" w:rsidR="00041FED" w:rsidRDefault="00041FED" w:rsidP="001D37FD">
      <w:pPr>
        <w:spacing w:line="276" w:lineRule="auto"/>
        <w:rPr>
          <w:rFonts w:cstheme="minorHAnsi"/>
          <w:i/>
          <w:iCs/>
        </w:rPr>
      </w:pPr>
      <w:hyperlink r:id="rId57" w:tgtFrame="_blank" w:history="1">
        <w:r w:rsidRPr="00017EB6">
          <w:rPr>
            <w:rStyle w:val="Emphasis"/>
            <w:rFonts w:cstheme="minorHAnsi"/>
            <w:color w:val="333333"/>
            <w:u w:val="single"/>
            <w:shd w:val="clear" w:color="auto" w:fill="FFFFFF"/>
          </w:rPr>
          <w:t>Source:</w:t>
        </w:r>
      </w:hyperlink>
      <w:r w:rsidRPr="00017EB6">
        <w:rPr>
          <w:rStyle w:val="Emphasis"/>
          <w:rFonts w:cstheme="minorHAnsi"/>
          <w:color w:val="252423"/>
          <w:shd w:val="clear" w:color="auto" w:fill="FFFFFF"/>
        </w:rPr>
        <w:t xml:space="preserve"> </w:t>
      </w:r>
      <w:hyperlink r:id="rId58" w:tgtFrame="_blank" w:history="1">
        <w:r w:rsidRPr="00017EB6">
          <w:rPr>
            <w:rStyle w:val="Emphasis"/>
            <w:rFonts w:cstheme="minorHAnsi"/>
            <w:color w:val="0000FF"/>
            <w:u w:val="single"/>
            <w:shd w:val="clear" w:color="auto" w:fill="FFFFFF"/>
          </w:rPr>
          <w:t>Office of Rail and Road</w:t>
        </w:r>
      </w:hyperlink>
      <w:r w:rsidRPr="00017EB6">
        <w:rPr>
          <w:rStyle w:val="Emphasis"/>
          <w:rFonts w:cstheme="minorHAnsi"/>
          <w:color w:val="252423"/>
          <w:shd w:val="clear" w:color="auto" w:fill="FFFFFF"/>
        </w:rPr>
        <w:t xml:space="preserve">, </w:t>
      </w:r>
      <w:hyperlink r:id="rId59" w:tgtFrame="_blank" w:history="1">
        <w:r w:rsidRPr="00017EB6">
          <w:rPr>
            <w:rStyle w:val="Emphasis"/>
            <w:rFonts w:cstheme="minorHAnsi"/>
            <w:color w:val="0000FF"/>
            <w:u w:val="single"/>
            <w:shd w:val="clear" w:color="auto" w:fill="FFFFFF"/>
          </w:rPr>
          <w:t xml:space="preserve">Scotrail </w:t>
        </w:r>
      </w:hyperlink>
      <w:r w:rsidRPr="00017EB6">
        <w:rPr>
          <w:rStyle w:val="Emphasis"/>
          <w:rFonts w:cstheme="minorHAnsi"/>
          <w:color w:val="252423"/>
          <w:shd w:val="clear" w:color="auto" w:fill="FFFFFF"/>
        </w:rPr>
        <w:t xml:space="preserve">and </w:t>
      </w:r>
      <w:hyperlink r:id="rId60" w:tgtFrame="_blank" w:history="1">
        <w:r w:rsidRPr="00017EB6">
          <w:rPr>
            <w:rStyle w:val="Emphasis"/>
            <w:rFonts w:cstheme="minorHAnsi"/>
            <w:color w:val="0000FF"/>
            <w:u w:val="single"/>
            <w:shd w:val="clear" w:color="auto" w:fill="FFFFFF"/>
          </w:rPr>
          <w:t>Google Maps</w:t>
        </w:r>
      </w:hyperlink>
    </w:p>
    <w:p w14:paraId="5E54A5FD" w14:textId="636B1761" w:rsidR="00041FED" w:rsidRDefault="00041FED" w:rsidP="001D37FD">
      <w:pPr>
        <w:spacing w:line="276" w:lineRule="auto"/>
        <w:rPr>
          <w:rFonts w:cstheme="minorHAnsi"/>
        </w:rPr>
      </w:pPr>
    </w:p>
    <w:p w14:paraId="7070C2D5" w14:textId="77777777" w:rsidR="00041FED" w:rsidRDefault="00041FED" w:rsidP="00C358C5">
      <w:pPr>
        <w:pStyle w:val="Heading3"/>
      </w:pPr>
      <w:r>
        <w:t>Air travel</w:t>
      </w:r>
    </w:p>
    <w:p w14:paraId="385C7938" w14:textId="77777777" w:rsidR="00C358C5" w:rsidRPr="00C358C5" w:rsidRDefault="00C358C5" w:rsidP="00C358C5"/>
    <w:p w14:paraId="30EF631C" w14:textId="4B7E8D4D" w:rsidR="00041FED" w:rsidRDefault="00041FED" w:rsidP="00C358C5">
      <w:pPr>
        <w:pStyle w:val="Heading4"/>
      </w:pPr>
      <w:r w:rsidRPr="00017EB6">
        <w:t>Passenger numbers (millions) Edinburgh airport 201</w:t>
      </w:r>
      <w:r w:rsidR="00A55FD1">
        <w:t>9</w:t>
      </w:r>
      <w:r w:rsidRPr="00017EB6">
        <w:t xml:space="preserve"> to 202</w:t>
      </w:r>
      <w:r w:rsidR="00A55FD1">
        <w:t>3</w:t>
      </w:r>
    </w:p>
    <w:p w14:paraId="7BE76935" w14:textId="77777777" w:rsidR="00041FED" w:rsidRDefault="00041FED" w:rsidP="00DA7AD5">
      <w:pPr>
        <w:pStyle w:val="ListParagraph"/>
        <w:numPr>
          <w:ilvl w:val="0"/>
          <w:numId w:val="84"/>
        </w:numPr>
        <w:spacing w:line="276" w:lineRule="auto"/>
      </w:pPr>
      <w:r>
        <w:t>2019: 7.96 million domestic, 6.78 million international, 14.74 million total</w:t>
      </w:r>
    </w:p>
    <w:p w14:paraId="77BC1C99" w14:textId="77777777" w:rsidR="00041FED" w:rsidRDefault="00041FED" w:rsidP="00DA7AD5">
      <w:pPr>
        <w:pStyle w:val="ListParagraph"/>
        <w:numPr>
          <w:ilvl w:val="0"/>
          <w:numId w:val="84"/>
        </w:numPr>
        <w:spacing w:line="276" w:lineRule="auto"/>
      </w:pPr>
      <w:r>
        <w:t>2020: 1.88 million domestic, 1.60 million international, 3.47 million total</w:t>
      </w:r>
    </w:p>
    <w:p w14:paraId="06A20DA6" w14:textId="77777777" w:rsidR="00041FED" w:rsidRDefault="00041FED" w:rsidP="00DA7AD5">
      <w:pPr>
        <w:pStyle w:val="ListParagraph"/>
        <w:numPr>
          <w:ilvl w:val="0"/>
          <w:numId w:val="84"/>
        </w:numPr>
        <w:spacing w:line="276" w:lineRule="auto"/>
      </w:pPr>
      <w:r>
        <w:t>2021: 1.78 million domestic, 1.24 million international, 3.02 million total</w:t>
      </w:r>
    </w:p>
    <w:p w14:paraId="11F25AB8" w14:textId="77777777" w:rsidR="00041FED" w:rsidRDefault="00041FED" w:rsidP="00DA7AD5">
      <w:pPr>
        <w:pStyle w:val="ListParagraph"/>
        <w:numPr>
          <w:ilvl w:val="0"/>
          <w:numId w:val="84"/>
        </w:numPr>
        <w:spacing w:line="276" w:lineRule="auto"/>
      </w:pPr>
      <w:r>
        <w:t>2022: 5.19 million domestic, 6.06 million international, 11.25 million total</w:t>
      </w:r>
    </w:p>
    <w:p w14:paraId="691AD233" w14:textId="79F89314" w:rsidR="00A55FD1" w:rsidRDefault="00A55FD1" w:rsidP="00DA7AD5">
      <w:pPr>
        <w:pStyle w:val="ListParagraph"/>
        <w:numPr>
          <w:ilvl w:val="0"/>
          <w:numId w:val="84"/>
        </w:numPr>
        <w:spacing w:line="276" w:lineRule="auto"/>
      </w:pPr>
      <w:r>
        <w:t xml:space="preserve">2023: </w:t>
      </w:r>
      <w:r w:rsidR="006F6DFC">
        <w:t>7</w:t>
      </w:r>
      <w:r>
        <w:t>.1</w:t>
      </w:r>
      <w:r w:rsidR="00AB2160">
        <w:t>5</w:t>
      </w:r>
      <w:r>
        <w:t xml:space="preserve"> million domestic, </w:t>
      </w:r>
      <w:r w:rsidR="00AB2160">
        <w:t>7</w:t>
      </w:r>
      <w:r>
        <w:t>.</w:t>
      </w:r>
      <w:r w:rsidR="00AB2160">
        <w:t>25</w:t>
      </w:r>
      <w:r>
        <w:t xml:space="preserve"> million international, 14.</w:t>
      </w:r>
      <w:r w:rsidR="00AB2160">
        <w:t>40</w:t>
      </w:r>
      <w:r>
        <w:t xml:space="preserve"> million total</w:t>
      </w:r>
    </w:p>
    <w:p w14:paraId="4A4C385B" w14:textId="77777777" w:rsidR="00A55FD1" w:rsidRPr="00017EB6" w:rsidRDefault="00A55FD1" w:rsidP="00A55FD1">
      <w:pPr>
        <w:pStyle w:val="ListParagraph"/>
        <w:spacing w:line="276" w:lineRule="auto"/>
      </w:pPr>
    </w:p>
    <w:p w14:paraId="198F0E47" w14:textId="43A3708D" w:rsidR="00041FED" w:rsidRDefault="00041FED" w:rsidP="00C358C5">
      <w:pPr>
        <w:pStyle w:val="Heading4"/>
      </w:pPr>
      <w:r w:rsidRPr="00017EB6">
        <w:t>Top ten international countries from Edinburgh Airport by passenger numbers 202</w:t>
      </w:r>
      <w:r w:rsidR="00AB2160">
        <w:t>3</w:t>
      </w:r>
    </w:p>
    <w:p w14:paraId="20236D92" w14:textId="6A739552" w:rsidR="00041FED" w:rsidRDefault="00041FED" w:rsidP="00DA7AD5">
      <w:pPr>
        <w:pStyle w:val="ListParagraph"/>
        <w:numPr>
          <w:ilvl w:val="0"/>
          <w:numId w:val="85"/>
        </w:numPr>
        <w:spacing w:line="276" w:lineRule="auto"/>
      </w:pPr>
      <w:r>
        <w:t>Spain: 1</w:t>
      </w:r>
      <w:r w:rsidR="00AB2160">
        <w:t>,45 million</w:t>
      </w:r>
      <w:r>
        <w:t xml:space="preserve"> </w:t>
      </w:r>
    </w:p>
    <w:p w14:paraId="0A2F4139" w14:textId="4A0AE27B" w:rsidR="00041FED" w:rsidRDefault="00041FED" w:rsidP="00DA7AD5">
      <w:pPr>
        <w:pStyle w:val="ListParagraph"/>
        <w:numPr>
          <w:ilvl w:val="0"/>
          <w:numId w:val="85"/>
        </w:numPr>
        <w:spacing w:line="276" w:lineRule="auto"/>
      </w:pPr>
      <w:r>
        <w:t xml:space="preserve">Ireland: </w:t>
      </w:r>
      <w:r w:rsidR="00FC00BB">
        <w:t>0,92 million</w:t>
      </w:r>
      <w:r>
        <w:t xml:space="preserve"> </w:t>
      </w:r>
    </w:p>
    <w:p w14:paraId="51E5F09D" w14:textId="444C4097" w:rsidR="00041FED" w:rsidRDefault="00041FED" w:rsidP="00DA7AD5">
      <w:pPr>
        <w:pStyle w:val="ListParagraph"/>
        <w:numPr>
          <w:ilvl w:val="0"/>
          <w:numId w:val="85"/>
        </w:numPr>
        <w:spacing w:line="276" w:lineRule="auto"/>
      </w:pPr>
      <w:r>
        <w:t xml:space="preserve">France: </w:t>
      </w:r>
      <w:r w:rsidR="00FC00BB">
        <w:t>0,88 million</w:t>
      </w:r>
      <w:r>
        <w:t xml:space="preserve"> </w:t>
      </w:r>
    </w:p>
    <w:p w14:paraId="7338DB20" w14:textId="77777777" w:rsidR="00821BB0" w:rsidRDefault="00041FED" w:rsidP="00DA7AD5">
      <w:pPr>
        <w:pStyle w:val="ListParagraph"/>
        <w:numPr>
          <w:ilvl w:val="0"/>
          <w:numId w:val="85"/>
        </w:numPr>
        <w:spacing w:line="276" w:lineRule="auto"/>
      </w:pPr>
      <w:r>
        <w:t xml:space="preserve">Germany: </w:t>
      </w:r>
      <w:r w:rsidR="00FC00BB">
        <w:t>0,74 mi</w:t>
      </w:r>
      <w:r w:rsidR="00821BB0">
        <w:t>l</w:t>
      </w:r>
      <w:r w:rsidR="00FC00BB">
        <w:t>lion</w:t>
      </w:r>
    </w:p>
    <w:p w14:paraId="7D4C86C1" w14:textId="43F0C66A" w:rsidR="00041FED" w:rsidRDefault="00821BB0" w:rsidP="00DA7AD5">
      <w:pPr>
        <w:pStyle w:val="ListParagraph"/>
        <w:numPr>
          <w:ilvl w:val="0"/>
          <w:numId w:val="85"/>
        </w:numPr>
        <w:spacing w:line="276" w:lineRule="auto"/>
      </w:pPr>
      <w:r>
        <w:t xml:space="preserve">Italy: 0,65 </w:t>
      </w:r>
      <w:r w:rsidR="00C570BE">
        <w:t>million</w:t>
      </w:r>
      <w:r>
        <w:t xml:space="preserve"> </w:t>
      </w:r>
    </w:p>
    <w:p w14:paraId="7BDAA481" w14:textId="269C8795" w:rsidR="00041FED" w:rsidRDefault="00041FED" w:rsidP="00DA7AD5">
      <w:pPr>
        <w:pStyle w:val="ListParagraph"/>
        <w:numPr>
          <w:ilvl w:val="0"/>
          <w:numId w:val="85"/>
        </w:numPr>
        <w:spacing w:line="276" w:lineRule="auto"/>
      </w:pPr>
      <w:r>
        <w:t xml:space="preserve">Netherlands: </w:t>
      </w:r>
      <w:r w:rsidR="00C570BE">
        <w:t>0,65 million</w:t>
      </w:r>
    </w:p>
    <w:p w14:paraId="357D6A24" w14:textId="77777777" w:rsidR="001664D5" w:rsidRDefault="00C570BE" w:rsidP="00DA7AD5">
      <w:pPr>
        <w:pStyle w:val="ListParagraph"/>
        <w:numPr>
          <w:ilvl w:val="0"/>
          <w:numId w:val="85"/>
        </w:numPr>
        <w:spacing w:line="276" w:lineRule="auto"/>
      </w:pPr>
      <w:r>
        <w:t xml:space="preserve">United States: </w:t>
      </w:r>
      <w:r w:rsidR="001664D5">
        <w:t>0,43 million</w:t>
      </w:r>
    </w:p>
    <w:p w14:paraId="4B66938C" w14:textId="4E44AF75" w:rsidR="00C570BE" w:rsidRDefault="001664D5" w:rsidP="00DA7AD5">
      <w:pPr>
        <w:pStyle w:val="ListParagraph"/>
        <w:numPr>
          <w:ilvl w:val="0"/>
          <w:numId w:val="85"/>
        </w:numPr>
        <w:spacing w:line="276" w:lineRule="auto"/>
      </w:pPr>
      <w:r>
        <w:t xml:space="preserve">Brazil: </w:t>
      </w:r>
      <w:r w:rsidR="000345FB">
        <w:t>0,43 million</w:t>
      </w:r>
      <w:r>
        <w:t xml:space="preserve"> </w:t>
      </w:r>
    </w:p>
    <w:p w14:paraId="453FA48C" w14:textId="4D2FEE26" w:rsidR="00041FED" w:rsidRDefault="00041FED" w:rsidP="00DA7AD5">
      <w:pPr>
        <w:pStyle w:val="ListParagraph"/>
        <w:numPr>
          <w:ilvl w:val="0"/>
          <w:numId w:val="85"/>
        </w:numPr>
        <w:spacing w:line="276" w:lineRule="auto"/>
      </w:pPr>
      <w:r>
        <w:t xml:space="preserve">Poland: </w:t>
      </w:r>
      <w:r w:rsidR="007174A0">
        <w:t>0,42 million</w:t>
      </w:r>
      <w:r>
        <w:t xml:space="preserve"> </w:t>
      </w:r>
    </w:p>
    <w:p w14:paraId="045F00D8" w14:textId="3C3EDFF1" w:rsidR="00041FED" w:rsidRPr="00017EB6" w:rsidRDefault="00041FED" w:rsidP="00DA7AD5">
      <w:pPr>
        <w:pStyle w:val="ListParagraph"/>
        <w:numPr>
          <w:ilvl w:val="0"/>
          <w:numId w:val="85"/>
        </w:numPr>
        <w:spacing w:line="276" w:lineRule="auto"/>
      </w:pPr>
      <w:r>
        <w:t xml:space="preserve">Turkey: </w:t>
      </w:r>
      <w:r w:rsidR="007174A0">
        <w:t>0,37 million</w:t>
      </w:r>
    </w:p>
    <w:p w14:paraId="4BB01970" w14:textId="55730494" w:rsidR="00041FED" w:rsidRDefault="00041FED" w:rsidP="00C358C5">
      <w:pPr>
        <w:pStyle w:val="Heading4"/>
      </w:pPr>
      <w:r w:rsidRPr="00017EB6">
        <w:t>Top ten international cities from Edinburgh Airport by passenger numbers 202</w:t>
      </w:r>
      <w:r w:rsidR="00AB2160">
        <w:t>3</w:t>
      </w:r>
    </w:p>
    <w:p w14:paraId="3DCCB5A7" w14:textId="6F84096B" w:rsidR="00041FED" w:rsidRDefault="00041FED" w:rsidP="00DA7AD5">
      <w:pPr>
        <w:pStyle w:val="ListParagraph"/>
        <w:numPr>
          <w:ilvl w:val="0"/>
          <w:numId w:val="86"/>
        </w:numPr>
        <w:spacing w:line="276" w:lineRule="auto"/>
      </w:pPr>
      <w:r>
        <w:t xml:space="preserve">Dublin: </w:t>
      </w:r>
      <w:r w:rsidR="008B40ED">
        <w:t>723 thousand</w:t>
      </w:r>
    </w:p>
    <w:p w14:paraId="7161AAF2" w14:textId="0EC27CB9" w:rsidR="00041FED" w:rsidRDefault="00041FED" w:rsidP="00DA7AD5">
      <w:pPr>
        <w:pStyle w:val="ListParagraph"/>
        <w:numPr>
          <w:ilvl w:val="0"/>
          <w:numId w:val="86"/>
        </w:numPr>
        <w:spacing w:line="276" w:lineRule="auto"/>
      </w:pPr>
      <w:r>
        <w:t xml:space="preserve">Amsterdam: </w:t>
      </w:r>
      <w:r w:rsidR="008B40ED">
        <w:t>594 thousand</w:t>
      </w:r>
    </w:p>
    <w:p w14:paraId="4AE7F99A" w14:textId="60430810" w:rsidR="00041FED" w:rsidRDefault="00041FED" w:rsidP="00DA7AD5">
      <w:pPr>
        <w:pStyle w:val="ListParagraph"/>
        <w:numPr>
          <w:ilvl w:val="0"/>
          <w:numId w:val="86"/>
        </w:numPr>
        <w:spacing w:line="276" w:lineRule="auto"/>
      </w:pPr>
      <w:r>
        <w:t xml:space="preserve">Paris: </w:t>
      </w:r>
      <w:r w:rsidR="008B40ED">
        <w:t>470 thousand</w:t>
      </w:r>
    </w:p>
    <w:p w14:paraId="405F742B" w14:textId="27D687C4" w:rsidR="00041FED" w:rsidRDefault="00041FED" w:rsidP="00DA7AD5">
      <w:pPr>
        <w:pStyle w:val="ListParagraph"/>
        <w:numPr>
          <w:ilvl w:val="0"/>
          <w:numId w:val="86"/>
        </w:numPr>
        <w:spacing w:line="276" w:lineRule="auto"/>
      </w:pPr>
      <w:r>
        <w:t xml:space="preserve">Tenerife: </w:t>
      </w:r>
      <w:r w:rsidR="00EB0093">
        <w:t>320 thousand</w:t>
      </w:r>
    </w:p>
    <w:p w14:paraId="1CABF190" w14:textId="3337AB9D" w:rsidR="00EB0093" w:rsidRDefault="00EB0093" w:rsidP="00DA7AD5">
      <w:pPr>
        <w:pStyle w:val="ListParagraph"/>
        <w:numPr>
          <w:ilvl w:val="0"/>
          <w:numId w:val="86"/>
        </w:numPr>
        <w:spacing w:line="276" w:lineRule="auto"/>
      </w:pPr>
      <w:r>
        <w:t>Doha: 292 thousand</w:t>
      </w:r>
    </w:p>
    <w:p w14:paraId="4DF0C298" w14:textId="2BE242EA" w:rsidR="00D95D6D" w:rsidRDefault="00D95D6D" w:rsidP="00DA7AD5">
      <w:pPr>
        <w:pStyle w:val="ListParagraph"/>
        <w:numPr>
          <w:ilvl w:val="0"/>
          <w:numId w:val="86"/>
        </w:numPr>
        <w:spacing w:line="276" w:lineRule="auto"/>
      </w:pPr>
      <w:r>
        <w:t>New York: 274 thousand</w:t>
      </w:r>
    </w:p>
    <w:p w14:paraId="28F86CB1" w14:textId="633B4A98" w:rsidR="00041FED" w:rsidRDefault="00041FED" w:rsidP="00DA7AD5">
      <w:pPr>
        <w:pStyle w:val="ListParagraph"/>
        <w:numPr>
          <w:ilvl w:val="0"/>
          <w:numId w:val="86"/>
        </w:numPr>
        <w:spacing w:line="276" w:lineRule="auto"/>
      </w:pPr>
      <w:r>
        <w:t xml:space="preserve">Alicante: </w:t>
      </w:r>
      <w:r w:rsidR="00D95D6D">
        <w:t>244 thousand</w:t>
      </w:r>
    </w:p>
    <w:p w14:paraId="5D6E7853" w14:textId="6D15A1A4" w:rsidR="00041FED" w:rsidRDefault="00041FED" w:rsidP="00DA7AD5">
      <w:pPr>
        <w:pStyle w:val="ListParagraph"/>
        <w:numPr>
          <w:ilvl w:val="0"/>
          <w:numId w:val="86"/>
        </w:numPr>
        <w:spacing w:line="276" w:lineRule="auto"/>
      </w:pPr>
      <w:r>
        <w:t xml:space="preserve">Frankfurt: </w:t>
      </w:r>
      <w:r w:rsidR="00D14531">
        <w:t>243 thousand</w:t>
      </w:r>
    </w:p>
    <w:p w14:paraId="26560168" w14:textId="1CFEC07A" w:rsidR="00041FED" w:rsidRDefault="00041FED" w:rsidP="00DA7AD5">
      <w:pPr>
        <w:pStyle w:val="ListParagraph"/>
        <w:numPr>
          <w:ilvl w:val="0"/>
          <w:numId w:val="86"/>
        </w:numPr>
        <w:spacing w:line="276" w:lineRule="auto"/>
      </w:pPr>
      <w:r>
        <w:t xml:space="preserve">Copenhagen: </w:t>
      </w:r>
      <w:r w:rsidR="00D14531">
        <w:t>222 thousand</w:t>
      </w:r>
    </w:p>
    <w:p w14:paraId="4C80A775" w14:textId="258E2AEF" w:rsidR="00041FED" w:rsidRDefault="00041FED" w:rsidP="00DA7AD5">
      <w:pPr>
        <w:pStyle w:val="ListParagraph"/>
        <w:numPr>
          <w:ilvl w:val="0"/>
          <w:numId w:val="86"/>
        </w:numPr>
        <w:spacing w:line="276" w:lineRule="auto"/>
      </w:pPr>
      <w:r>
        <w:lastRenderedPageBreak/>
        <w:t xml:space="preserve">Barcelona: </w:t>
      </w:r>
      <w:r w:rsidR="00E958EE">
        <w:t>219 thousand</w:t>
      </w:r>
    </w:p>
    <w:p w14:paraId="1B3A6EF3" w14:textId="2B2ECCAF" w:rsidR="00041FED" w:rsidRDefault="00041FED" w:rsidP="00C358C5">
      <w:pPr>
        <w:pStyle w:val="Heading4"/>
      </w:pPr>
      <w:r w:rsidRPr="00017EB6">
        <w:t>Top five domestic destinations from Edinburgh Airport by passenger numbers 202</w:t>
      </w:r>
      <w:r w:rsidR="00AB2160">
        <w:t>3</w:t>
      </w:r>
    </w:p>
    <w:p w14:paraId="2BBF0E36" w14:textId="44CA0A70" w:rsidR="00041FED" w:rsidRDefault="00041FED" w:rsidP="00DA7AD5">
      <w:pPr>
        <w:pStyle w:val="ListParagraph"/>
        <w:numPr>
          <w:ilvl w:val="0"/>
          <w:numId w:val="87"/>
        </w:numPr>
        <w:spacing w:line="276" w:lineRule="auto"/>
      </w:pPr>
      <w:r>
        <w:t xml:space="preserve">London: </w:t>
      </w:r>
      <w:r w:rsidR="00E958EE">
        <w:t>2,77 million</w:t>
      </w:r>
    </w:p>
    <w:p w14:paraId="5B90EE5B" w14:textId="13ADA84D" w:rsidR="00041FED" w:rsidRDefault="00041FED" w:rsidP="00DA7AD5">
      <w:pPr>
        <w:pStyle w:val="ListParagraph"/>
        <w:numPr>
          <w:ilvl w:val="0"/>
          <w:numId w:val="87"/>
        </w:numPr>
        <w:spacing w:line="276" w:lineRule="auto"/>
      </w:pPr>
      <w:r>
        <w:t xml:space="preserve">Belfast: </w:t>
      </w:r>
      <w:r w:rsidR="00E958EE">
        <w:t xml:space="preserve">0,55 </w:t>
      </w:r>
      <w:r w:rsidR="007D1C7A">
        <w:t>million</w:t>
      </w:r>
    </w:p>
    <w:p w14:paraId="6214F080" w14:textId="015C27EE" w:rsidR="00041FED" w:rsidRDefault="00041FED" w:rsidP="00DA7AD5">
      <w:pPr>
        <w:pStyle w:val="ListParagraph"/>
        <w:numPr>
          <w:ilvl w:val="0"/>
          <w:numId w:val="87"/>
        </w:numPr>
        <w:spacing w:line="276" w:lineRule="auto"/>
      </w:pPr>
      <w:r>
        <w:t xml:space="preserve">Bristol: </w:t>
      </w:r>
      <w:r w:rsidR="007D1C7A">
        <w:t>0,42 million</w:t>
      </w:r>
    </w:p>
    <w:p w14:paraId="585B375D" w14:textId="08CF34CB" w:rsidR="00041FED" w:rsidRDefault="00041FED" w:rsidP="00DA7AD5">
      <w:pPr>
        <w:pStyle w:val="ListParagraph"/>
        <w:numPr>
          <w:ilvl w:val="0"/>
          <w:numId w:val="87"/>
        </w:numPr>
        <w:spacing w:line="276" w:lineRule="auto"/>
      </w:pPr>
      <w:r>
        <w:t>Birmingham:</w:t>
      </w:r>
      <w:r w:rsidR="007D1C7A">
        <w:t xml:space="preserve"> 0,22 million</w:t>
      </w:r>
    </w:p>
    <w:p w14:paraId="3E67D4F5" w14:textId="438F5C04" w:rsidR="00041FED" w:rsidRPr="00017EB6" w:rsidRDefault="00041FED" w:rsidP="00DA7AD5">
      <w:pPr>
        <w:pStyle w:val="ListParagraph"/>
        <w:numPr>
          <w:ilvl w:val="0"/>
          <w:numId w:val="87"/>
        </w:numPr>
        <w:spacing w:line="276" w:lineRule="auto"/>
      </w:pPr>
      <w:r>
        <w:t xml:space="preserve">Southampton: </w:t>
      </w:r>
      <w:r w:rsidR="00A07CCC">
        <w:t>90 thousand</w:t>
      </w:r>
    </w:p>
    <w:p w14:paraId="3061A39B" w14:textId="77777777" w:rsidR="00041FED" w:rsidRDefault="00041FED" w:rsidP="00C358C5">
      <w:pPr>
        <w:pStyle w:val="Heading4"/>
      </w:pPr>
      <w:r>
        <w:t>Key Facts</w:t>
      </w:r>
    </w:p>
    <w:p w14:paraId="2CCE3AAA" w14:textId="22FDC549" w:rsidR="00041FED" w:rsidRPr="00017EB6" w:rsidRDefault="00A60CAB" w:rsidP="001D37FD">
      <w:pPr>
        <w:spacing w:line="276" w:lineRule="auto"/>
      </w:pPr>
      <w:r w:rsidRPr="00A60CAB">
        <w:t>Due to the Pandemic the number of passengers arriving in Edinburgh fell to a low of 3 million in 2021. However, figures for 2022 and 2023 have shown a strong recovery with passenger numbers reaching 14.4 million in 2023.</w:t>
      </w:r>
    </w:p>
    <w:p w14:paraId="36068C93" w14:textId="64D4FCF5" w:rsidR="00AE4ACF" w:rsidRDefault="00041FED" w:rsidP="00C358C5">
      <w:pPr>
        <w:spacing w:line="276" w:lineRule="auto"/>
        <w:rPr>
          <w:rStyle w:val="Emphasis"/>
          <w:rFonts w:cstheme="minorHAnsi"/>
          <w:i w:val="0"/>
          <w:iCs w:val="0"/>
          <w:color w:val="0000FF"/>
          <w:u w:val="single"/>
          <w:shd w:val="clear" w:color="auto" w:fill="FFFFFF"/>
        </w:rPr>
      </w:pPr>
      <w:hyperlink r:id="rId61" w:tgtFrame="_blank" w:history="1">
        <w:r w:rsidRPr="00017EB6">
          <w:rPr>
            <w:rStyle w:val="Emphasis"/>
            <w:rFonts w:cstheme="minorHAnsi"/>
            <w:color w:val="333333"/>
            <w:u w:val="single"/>
            <w:shd w:val="clear" w:color="auto" w:fill="FFFFFF"/>
          </w:rPr>
          <w:t>Source:</w:t>
        </w:r>
      </w:hyperlink>
      <w:r w:rsidRPr="00017EB6">
        <w:rPr>
          <w:rStyle w:val="Emphasis"/>
          <w:rFonts w:cstheme="minorHAnsi"/>
          <w:color w:val="252423"/>
          <w:shd w:val="clear" w:color="auto" w:fill="FFFFFF"/>
        </w:rPr>
        <w:t xml:space="preserve"> </w:t>
      </w:r>
      <w:hyperlink r:id="rId62" w:tgtFrame="_blank" w:history="1">
        <w:r w:rsidRPr="00017EB6">
          <w:rPr>
            <w:rStyle w:val="Emphasis"/>
            <w:rFonts w:cstheme="minorHAnsi"/>
            <w:color w:val="0000FF"/>
            <w:u w:val="single"/>
            <w:shd w:val="clear" w:color="auto" w:fill="FFFFFF"/>
          </w:rPr>
          <w:t>Civil Aviation Authority</w:t>
        </w:r>
      </w:hyperlink>
    </w:p>
    <w:p w14:paraId="461C0D66" w14:textId="77777777" w:rsidR="00C358C5" w:rsidRPr="00C358C5" w:rsidRDefault="00C358C5" w:rsidP="00C358C5">
      <w:pPr>
        <w:spacing w:line="276" w:lineRule="auto"/>
        <w:rPr>
          <w:rFonts w:cstheme="minorHAnsi"/>
          <w:i/>
          <w:iCs/>
        </w:rPr>
      </w:pPr>
    </w:p>
    <w:p w14:paraId="43C68DB3" w14:textId="27E11A84" w:rsidR="00737AA1" w:rsidRDefault="00737AA1" w:rsidP="00C358C5">
      <w:pPr>
        <w:pStyle w:val="Heading3"/>
      </w:pPr>
      <w:r>
        <w:t>Travel within the city</w:t>
      </w:r>
    </w:p>
    <w:p w14:paraId="603AB1F9" w14:textId="7C26F91E" w:rsidR="0024398C" w:rsidRDefault="0024398C" w:rsidP="00C358C5">
      <w:pPr>
        <w:pStyle w:val="Heading4"/>
      </w:pPr>
      <w:r>
        <w:t>Key facts</w:t>
      </w:r>
    </w:p>
    <w:p w14:paraId="0DE89B79" w14:textId="272DFF4E" w:rsidR="0024398C" w:rsidRPr="0024398C" w:rsidRDefault="008B786B" w:rsidP="001D37FD">
      <w:pPr>
        <w:spacing w:line="276" w:lineRule="auto"/>
      </w:pPr>
      <w:r w:rsidRPr="008B786B">
        <w:t>In 2023, over 60% of Edinburgh's travel involved walking or public transport, with leisure activities as the primary purpose in 44% of the trips. Public transport satisfaction stood at 86%, more than 20% over the Scottish average. Despite this good use of sustainable travel, 63% of households owned at least one car.</w:t>
      </w:r>
    </w:p>
    <w:p w14:paraId="2EB3BFC8" w14:textId="10782D6B" w:rsidR="00737AA1" w:rsidRDefault="00E50722" w:rsidP="00C358C5">
      <w:pPr>
        <w:pStyle w:val="Heading4"/>
      </w:pPr>
      <w:r>
        <w:t>Main mode of travel in Edinburgh 202</w:t>
      </w:r>
      <w:r w:rsidR="008B786B">
        <w:t>3</w:t>
      </w:r>
    </w:p>
    <w:p w14:paraId="790EA157" w14:textId="3561AF12" w:rsidR="00F726B5" w:rsidRPr="00F726B5" w:rsidRDefault="00F726B5" w:rsidP="001D37FD">
      <w:pPr>
        <w:spacing w:line="276" w:lineRule="auto"/>
      </w:pPr>
      <w:r>
        <w:t xml:space="preserve">Car or taxi, </w:t>
      </w:r>
      <w:r w:rsidR="008B786B">
        <w:t>37</w:t>
      </w:r>
      <w:r>
        <w:t xml:space="preserve">%; </w:t>
      </w:r>
      <w:r w:rsidR="001E296D">
        <w:t xml:space="preserve">walking, 35%; bus or bicycle, </w:t>
      </w:r>
      <w:r w:rsidR="008B786B">
        <w:t>23</w:t>
      </w:r>
      <w:r w:rsidR="001E296D">
        <w:t xml:space="preserve">%; rail or other, </w:t>
      </w:r>
      <w:r w:rsidR="008B786B">
        <w:t>4</w:t>
      </w:r>
      <w:r w:rsidR="001E296D">
        <w:t>%.</w:t>
      </w:r>
    </w:p>
    <w:p w14:paraId="479CB366" w14:textId="171E9A1A" w:rsidR="00E50722" w:rsidRDefault="00684E62" w:rsidP="00C358C5">
      <w:pPr>
        <w:pStyle w:val="Heading4"/>
      </w:pPr>
      <w:r>
        <w:t xml:space="preserve">Percentage of households that have at least one car in </w:t>
      </w:r>
      <w:r w:rsidR="00704762">
        <w:t>Scottish cities</w:t>
      </w:r>
      <w:r>
        <w:t xml:space="preserve"> 202</w:t>
      </w:r>
      <w:r w:rsidR="00433524">
        <w:t>3</w:t>
      </w:r>
    </w:p>
    <w:p w14:paraId="40C00A91" w14:textId="0A6C5DD3" w:rsidR="00E12909" w:rsidRDefault="00C8782A" w:rsidP="00DA7AD5">
      <w:pPr>
        <w:pStyle w:val="ListParagraph"/>
        <w:numPr>
          <w:ilvl w:val="0"/>
          <w:numId w:val="89"/>
        </w:numPr>
        <w:spacing w:line="276" w:lineRule="auto"/>
      </w:pPr>
      <w:r>
        <w:t>Aberdeen, 7</w:t>
      </w:r>
      <w:r w:rsidR="00433524">
        <w:t>3</w:t>
      </w:r>
      <w:r>
        <w:t>%</w:t>
      </w:r>
    </w:p>
    <w:p w14:paraId="057052C0" w14:textId="22D03EBF" w:rsidR="00C8782A" w:rsidRDefault="00C8782A" w:rsidP="00DA7AD5">
      <w:pPr>
        <w:pStyle w:val="ListParagraph"/>
        <w:numPr>
          <w:ilvl w:val="0"/>
          <w:numId w:val="89"/>
        </w:numPr>
        <w:spacing w:line="276" w:lineRule="auto"/>
      </w:pPr>
      <w:r>
        <w:t>Scotland, 7</w:t>
      </w:r>
      <w:r w:rsidR="00433524">
        <w:t>4</w:t>
      </w:r>
      <w:r w:rsidR="009F11C7">
        <w:t>%</w:t>
      </w:r>
    </w:p>
    <w:p w14:paraId="00E208B0" w14:textId="7332CA78" w:rsidR="009F11C7" w:rsidRDefault="009F11C7" w:rsidP="00DA7AD5">
      <w:pPr>
        <w:pStyle w:val="ListParagraph"/>
        <w:numPr>
          <w:ilvl w:val="0"/>
          <w:numId w:val="89"/>
        </w:numPr>
        <w:spacing w:line="276" w:lineRule="auto"/>
      </w:pPr>
      <w:r>
        <w:t>Edinburgh, 6</w:t>
      </w:r>
      <w:r w:rsidR="00433524">
        <w:t>3</w:t>
      </w:r>
      <w:r>
        <w:t>%</w:t>
      </w:r>
    </w:p>
    <w:p w14:paraId="0C7FC305" w14:textId="33CB8E39" w:rsidR="009F11C7" w:rsidRDefault="009F11C7" w:rsidP="00DA7AD5">
      <w:pPr>
        <w:pStyle w:val="ListParagraph"/>
        <w:numPr>
          <w:ilvl w:val="0"/>
          <w:numId w:val="89"/>
        </w:numPr>
        <w:spacing w:line="276" w:lineRule="auto"/>
      </w:pPr>
      <w:r>
        <w:t>Dundee, 6</w:t>
      </w:r>
      <w:r w:rsidR="00433524">
        <w:t>5</w:t>
      </w:r>
      <w:r>
        <w:t>%</w:t>
      </w:r>
    </w:p>
    <w:p w14:paraId="755E9D6D" w14:textId="02C0E609" w:rsidR="009F11C7" w:rsidRPr="00E12909" w:rsidRDefault="009F11C7" w:rsidP="00DA7AD5">
      <w:pPr>
        <w:pStyle w:val="ListParagraph"/>
        <w:numPr>
          <w:ilvl w:val="0"/>
          <w:numId w:val="89"/>
        </w:numPr>
        <w:spacing w:line="276" w:lineRule="auto"/>
      </w:pPr>
      <w:r>
        <w:t>Glasgow, 5</w:t>
      </w:r>
      <w:r w:rsidR="00433524">
        <w:t>5</w:t>
      </w:r>
      <w:r>
        <w:t>%</w:t>
      </w:r>
    </w:p>
    <w:p w14:paraId="1A7B647D" w14:textId="51F5D746" w:rsidR="00684E62" w:rsidRDefault="0024398C" w:rsidP="00C358C5">
      <w:pPr>
        <w:pStyle w:val="Heading4"/>
      </w:pPr>
      <w:r>
        <w:t>Main purpose of travel in Edinburgh 202</w:t>
      </w:r>
      <w:r w:rsidR="00AD0591">
        <w:t>3</w:t>
      </w:r>
    </w:p>
    <w:p w14:paraId="27733499" w14:textId="686E4501" w:rsidR="00054DF1" w:rsidRDefault="00054DF1" w:rsidP="00DA7AD5">
      <w:pPr>
        <w:pStyle w:val="ListParagraph"/>
        <w:numPr>
          <w:ilvl w:val="0"/>
          <w:numId w:val="90"/>
        </w:numPr>
        <w:spacing w:line="276" w:lineRule="auto"/>
      </w:pPr>
      <w:r>
        <w:t>Shopping, eating out or entertainment</w:t>
      </w:r>
      <w:r w:rsidR="009E24C5">
        <w:t xml:space="preserve">, </w:t>
      </w:r>
      <w:r w:rsidR="00A604EE">
        <w:t>44</w:t>
      </w:r>
      <w:r>
        <w:t>%</w:t>
      </w:r>
    </w:p>
    <w:p w14:paraId="09B596AB" w14:textId="40BCF945" w:rsidR="00054DF1" w:rsidRDefault="00054DF1" w:rsidP="00DA7AD5">
      <w:pPr>
        <w:pStyle w:val="ListParagraph"/>
        <w:numPr>
          <w:ilvl w:val="0"/>
          <w:numId w:val="90"/>
        </w:numPr>
        <w:spacing w:line="276" w:lineRule="auto"/>
      </w:pPr>
      <w:r>
        <w:t>Commuting/ Business</w:t>
      </w:r>
      <w:r w:rsidR="009E24C5">
        <w:t xml:space="preserve">, </w:t>
      </w:r>
      <w:r>
        <w:t>2</w:t>
      </w:r>
      <w:r w:rsidR="00A604EE">
        <w:t>3</w:t>
      </w:r>
      <w:r>
        <w:t>%</w:t>
      </w:r>
    </w:p>
    <w:p w14:paraId="1661E3BB" w14:textId="7FCBAB29" w:rsidR="00054DF1" w:rsidRDefault="00054DF1" w:rsidP="00DA7AD5">
      <w:pPr>
        <w:pStyle w:val="ListParagraph"/>
        <w:numPr>
          <w:ilvl w:val="0"/>
          <w:numId w:val="90"/>
        </w:numPr>
        <w:spacing w:line="276" w:lineRule="auto"/>
      </w:pPr>
      <w:r>
        <w:t>Other</w:t>
      </w:r>
      <w:r w:rsidR="009E24C5">
        <w:t xml:space="preserve">, </w:t>
      </w:r>
      <w:r>
        <w:t>1</w:t>
      </w:r>
      <w:r w:rsidR="00A604EE">
        <w:t>3</w:t>
      </w:r>
      <w:r>
        <w:t>%</w:t>
      </w:r>
    </w:p>
    <w:p w14:paraId="446A4CF5" w14:textId="17D669A9" w:rsidR="00054DF1" w:rsidRDefault="00054DF1" w:rsidP="00DA7AD5">
      <w:pPr>
        <w:pStyle w:val="ListParagraph"/>
        <w:numPr>
          <w:ilvl w:val="0"/>
          <w:numId w:val="90"/>
        </w:numPr>
        <w:spacing w:line="276" w:lineRule="auto"/>
      </w:pPr>
      <w:r>
        <w:t>Holiday, day trip or walk</w:t>
      </w:r>
      <w:r w:rsidR="009E24C5">
        <w:t xml:space="preserve">, </w:t>
      </w:r>
      <w:r w:rsidR="00A604EE">
        <w:t>8</w:t>
      </w:r>
      <w:r>
        <w:t>%</w:t>
      </w:r>
    </w:p>
    <w:p w14:paraId="3D172C8B" w14:textId="764CE0DB" w:rsidR="00054DF1" w:rsidRDefault="00054DF1" w:rsidP="00DA7AD5">
      <w:pPr>
        <w:pStyle w:val="ListParagraph"/>
        <w:numPr>
          <w:ilvl w:val="0"/>
          <w:numId w:val="90"/>
        </w:numPr>
        <w:spacing w:line="276" w:lineRule="auto"/>
      </w:pPr>
      <w:r>
        <w:t>Visiting friends or relatives</w:t>
      </w:r>
      <w:r w:rsidR="009E24C5">
        <w:t xml:space="preserve">, </w:t>
      </w:r>
      <w:r w:rsidR="00A604EE">
        <w:t>7</w:t>
      </w:r>
      <w:r>
        <w:t>%</w:t>
      </w:r>
    </w:p>
    <w:p w14:paraId="25921C1E" w14:textId="117B67E7" w:rsidR="00D179C6" w:rsidRPr="00D179C6" w:rsidRDefault="00054DF1" w:rsidP="00DA7AD5">
      <w:pPr>
        <w:pStyle w:val="ListParagraph"/>
        <w:numPr>
          <w:ilvl w:val="0"/>
          <w:numId w:val="90"/>
        </w:numPr>
        <w:spacing w:line="276" w:lineRule="auto"/>
      </w:pPr>
      <w:r>
        <w:t>Education</w:t>
      </w:r>
      <w:r w:rsidR="009E24C5">
        <w:t xml:space="preserve">, </w:t>
      </w:r>
      <w:r w:rsidR="004302F1">
        <w:t>5</w:t>
      </w:r>
      <w:r>
        <w:t>%</w:t>
      </w:r>
    </w:p>
    <w:p w14:paraId="30D6B464" w14:textId="2E610A74" w:rsidR="0024398C" w:rsidRDefault="0024398C" w:rsidP="00C358C5">
      <w:pPr>
        <w:pStyle w:val="Heading4"/>
      </w:pPr>
      <w:r>
        <w:t xml:space="preserve">Percentage of population satisfied with public transport in </w:t>
      </w:r>
      <w:r w:rsidR="00704762">
        <w:t>Scottish cities</w:t>
      </w:r>
      <w:r>
        <w:t xml:space="preserve"> 202</w:t>
      </w:r>
      <w:r w:rsidR="004302F1">
        <w:t>3</w:t>
      </w:r>
    </w:p>
    <w:p w14:paraId="54CB6455" w14:textId="1765E373" w:rsidR="00E200CE" w:rsidRDefault="00E200CE" w:rsidP="00DA7AD5">
      <w:pPr>
        <w:pStyle w:val="ListParagraph"/>
        <w:numPr>
          <w:ilvl w:val="0"/>
          <w:numId w:val="89"/>
        </w:numPr>
        <w:spacing w:line="276" w:lineRule="auto"/>
      </w:pPr>
      <w:r>
        <w:t xml:space="preserve">Edinburgh, </w:t>
      </w:r>
      <w:r w:rsidR="00344CA4">
        <w:t>86</w:t>
      </w:r>
      <w:r>
        <w:t>%</w:t>
      </w:r>
    </w:p>
    <w:p w14:paraId="7B630F58" w14:textId="2C2B27E2" w:rsidR="00344CA4" w:rsidRPr="00E12909" w:rsidRDefault="00344CA4" w:rsidP="00DA7AD5">
      <w:pPr>
        <w:pStyle w:val="ListParagraph"/>
        <w:numPr>
          <w:ilvl w:val="0"/>
          <w:numId w:val="89"/>
        </w:numPr>
        <w:spacing w:line="276" w:lineRule="auto"/>
      </w:pPr>
      <w:r>
        <w:t xml:space="preserve">Glasgow, </w:t>
      </w:r>
      <w:r w:rsidR="004302F1">
        <w:t>70</w:t>
      </w:r>
      <w:r>
        <w:t>%</w:t>
      </w:r>
    </w:p>
    <w:p w14:paraId="38792E47" w14:textId="27FB247C" w:rsidR="00E200CE" w:rsidRDefault="00E200CE" w:rsidP="00DA7AD5">
      <w:pPr>
        <w:pStyle w:val="ListParagraph"/>
        <w:numPr>
          <w:ilvl w:val="0"/>
          <w:numId w:val="89"/>
        </w:numPr>
        <w:spacing w:line="276" w:lineRule="auto"/>
      </w:pPr>
      <w:r>
        <w:t xml:space="preserve">Aberdeen, </w:t>
      </w:r>
      <w:r w:rsidR="004302F1">
        <w:t>56</w:t>
      </w:r>
      <w:r>
        <w:t>%</w:t>
      </w:r>
    </w:p>
    <w:p w14:paraId="1BF11BBB" w14:textId="12D621F6" w:rsidR="00E200CE" w:rsidRDefault="00E200CE" w:rsidP="00DA7AD5">
      <w:pPr>
        <w:pStyle w:val="ListParagraph"/>
        <w:numPr>
          <w:ilvl w:val="0"/>
          <w:numId w:val="89"/>
        </w:numPr>
        <w:spacing w:line="276" w:lineRule="auto"/>
      </w:pPr>
      <w:r>
        <w:lastRenderedPageBreak/>
        <w:t xml:space="preserve">Scotland, </w:t>
      </w:r>
      <w:r w:rsidR="004302F1">
        <w:t>64</w:t>
      </w:r>
      <w:r>
        <w:t>%</w:t>
      </w:r>
    </w:p>
    <w:p w14:paraId="1F74BDF3" w14:textId="5ABA3EB8" w:rsidR="00E200CE" w:rsidRDefault="00E200CE" w:rsidP="00DA7AD5">
      <w:pPr>
        <w:pStyle w:val="ListParagraph"/>
        <w:numPr>
          <w:ilvl w:val="0"/>
          <w:numId w:val="89"/>
        </w:numPr>
        <w:spacing w:line="276" w:lineRule="auto"/>
      </w:pPr>
      <w:r>
        <w:t xml:space="preserve">Dundee, </w:t>
      </w:r>
      <w:r w:rsidR="00344CA4">
        <w:t>5</w:t>
      </w:r>
      <w:r w:rsidR="004302F1">
        <w:t>9</w:t>
      </w:r>
      <w:r>
        <w:t>%</w:t>
      </w:r>
    </w:p>
    <w:p w14:paraId="3F610E91" w14:textId="77777777" w:rsidR="00BD5091" w:rsidRDefault="00BD5091" w:rsidP="001D37FD">
      <w:pPr>
        <w:pStyle w:val="ListParagraph"/>
        <w:spacing w:line="276" w:lineRule="auto"/>
      </w:pPr>
    </w:p>
    <w:p w14:paraId="35F8942C" w14:textId="23E41418" w:rsidR="005C01EC" w:rsidRPr="00BD5091" w:rsidRDefault="00BD5091" w:rsidP="001D37FD">
      <w:pPr>
        <w:spacing w:line="276" w:lineRule="auto"/>
        <w:rPr>
          <w:i/>
          <w:iCs/>
        </w:rPr>
      </w:pPr>
      <w:hyperlink r:id="rId63" w:tgtFrame="_blank" w:history="1">
        <w:r w:rsidRPr="00BD5091">
          <w:rPr>
            <w:rStyle w:val="Emphasis"/>
            <w:rFonts w:cs="Arial"/>
            <w:i w:val="0"/>
            <w:iCs w:val="0"/>
            <w:color w:val="333333"/>
            <w:u w:val="single"/>
            <w:shd w:val="clear" w:color="auto" w:fill="FFFFFF"/>
          </w:rPr>
          <w:t>Source:</w:t>
        </w:r>
      </w:hyperlink>
      <w:r w:rsidRPr="00BD5091">
        <w:rPr>
          <w:rStyle w:val="Emphasis"/>
          <w:rFonts w:cs="Arial"/>
          <w:i w:val="0"/>
          <w:iCs w:val="0"/>
          <w:color w:val="252423"/>
          <w:shd w:val="clear" w:color="auto" w:fill="FFFFFF"/>
        </w:rPr>
        <w:t xml:space="preserve"> </w:t>
      </w:r>
      <w:hyperlink r:id="rId64" w:tgtFrame="_blank" w:history="1">
        <w:r w:rsidRPr="00BD5091">
          <w:rPr>
            <w:rStyle w:val="Emphasis"/>
            <w:rFonts w:cs="Arial"/>
            <w:i w:val="0"/>
            <w:iCs w:val="0"/>
            <w:color w:val="0000FF"/>
            <w:u w:val="single"/>
            <w:shd w:val="clear" w:color="auto" w:fill="FFFFFF"/>
          </w:rPr>
          <w:t>Transport Scotland Scottish Household Survey</w:t>
        </w:r>
      </w:hyperlink>
    </w:p>
    <w:p w14:paraId="56A01EAF" w14:textId="77777777" w:rsidR="0024398C" w:rsidRDefault="0024398C" w:rsidP="001D37FD">
      <w:pPr>
        <w:spacing w:line="276" w:lineRule="auto"/>
      </w:pPr>
    </w:p>
    <w:p w14:paraId="0741D215" w14:textId="46150428" w:rsidR="00CF7555" w:rsidRDefault="00CF7555" w:rsidP="00C358C5">
      <w:pPr>
        <w:pStyle w:val="Heading3"/>
      </w:pPr>
      <w:r>
        <w:t>Active travel within the city</w:t>
      </w:r>
    </w:p>
    <w:p w14:paraId="2F00F982" w14:textId="77777777" w:rsidR="00C358C5" w:rsidRPr="00C358C5" w:rsidRDefault="00C358C5" w:rsidP="00C358C5"/>
    <w:p w14:paraId="41D6DCF0" w14:textId="687666AA" w:rsidR="00CF7555" w:rsidRDefault="00CF7555" w:rsidP="00C358C5">
      <w:pPr>
        <w:pStyle w:val="Heading4"/>
      </w:pPr>
      <w:r>
        <w:t>Key Facts</w:t>
      </w:r>
    </w:p>
    <w:p w14:paraId="2FB76DD6" w14:textId="5D0530A1" w:rsidR="007E3534" w:rsidRPr="007E3534" w:rsidRDefault="001B68E2" w:rsidP="001D37FD">
      <w:pPr>
        <w:spacing w:line="276" w:lineRule="auto"/>
      </w:pPr>
      <w:r w:rsidRPr="001B68E2">
        <w:t>Almost 70% of the short trips made by people in Edinburgh in 2023 were either cycling or walking. A large proportion of residents (61%) walk between 3 and 5 days every week, just over half of them walk as a method of transport but the rest (27%) do it for pleasure. The percentage walking for pleasure increases to 31% for people who walk almost every day of the week. Nearly 40% of the households in Edinburgh own at least one bike, which sits just over the Scottish average.</w:t>
      </w:r>
    </w:p>
    <w:p w14:paraId="346EB0AC" w14:textId="25546597" w:rsidR="00CF7555" w:rsidRDefault="00B144F4" w:rsidP="00C358C5">
      <w:pPr>
        <w:pStyle w:val="Heading4"/>
      </w:pPr>
      <w:r>
        <w:t>Days per week people walk in Edinburgh 202</w:t>
      </w:r>
      <w:r w:rsidR="001B68E2">
        <w:t>3</w:t>
      </w:r>
    </w:p>
    <w:p w14:paraId="3C8923B6" w14:textId="69217B59" w:rsidR="00182715" w:rsidRPr="00182715" w:rsidRDefault="00552B9E" w:rsidP="00DA7AD5">
      <w:pPr>
        <w:pStyle w:val="ListParagraph"/>
        <w:numPr>
          <w:ilvl w:val="0"/>
          <w:numId w:val="91"/>
        </w:numPr>
        <w:spacing w:line="276" w:lineRule="auto"/>
      </w:pPr>
      <w:r>
        <w:t xml:space="preserve">18% of people do not walk as transport and </w:t>
      </w:r>
      <w:r w:rsidR="00C20863">
        <w:t>24% people do not walk for leisure either.</w:t>
      </w:r>
    </w:p>
    <w:p w14:paraId="742BDBE6" w14:textId="7B7900FE" w:rsidR="00182715" w:rsidRPr="00182715" w:rsidRDefault="00C20863" w:rsidP="00DA7AD5">
      <w:pPr>
        <w:pStyle w:val="ListParagraph"/>
        <w:numPr>
          <w:ilvl w:val="0"/>
          <w:numId w:val="91"/>
        </w:numPr>
        <w:spacing w:line="276" w:lineRule="auto"/>
      </w:pPr>
      <w:r>
        <w:t xml:space="preserve">18% of people walk 1 or 2 days a week as a means of transport and </w:t>
      </w:r>
      <w:r w:rsidR="00A246EC">
        <w:t>39% for pleasure.</w:t>
      </w:r>
    </w:p>
    <w:p w14:paraId="3B919F5E" w14:textId="310F481C" w:rsidR="00A246EC" w:rsidRPr="00182715" w:rsidRDefault="006B651E" w:rsidP="00DA7AD5">
      <w:pPr>
        <w:pStyle w:val="ListParagraph"/>
        <w:numPr>
          <w:ilvl w:val="0"/>
          <w:numId w:val="91"/>
        </w:numPr>
        <w:spacing w:line="276" w:lineRule="auto"/>
      </w:pPr>
      <w:r>
        <w:t>27</w:t>
      </w:r>
      <w:r w:rsidR="00A246EC">
        <w:t xml:space="preserve">% of people walk </w:t>
      </w:r>
      <w:r w:rsidR="000A35BE">
        <w:t>3</w:t>
      </w:r>
      <w:r w:rsidR="00A246EC">
        <w:t xml:space="preserve"> </w:t>
      </w:r>
      <w:r w:rsidR="000A35BE">
        <w:t>to</w:t>
      </w:r>
      <w:r w:rsidR="00A246EC">
        <w:t xml:space="preserve"> </w:t>
      </w:r>
      <w:r w:rsidR="000A35BE">
        <w:t>5</w:t>
      </w:r>
      <w:r w:rsidR="00A246EC">
        <w:t xml:space="preserve"> days a week as a means of transport and 3</w:t>
      </w:r>
      <w:r w:rsidR="000A35BE">
        <w:t>4</w:t>
      </w:r>
      <w:r w:rsidR="00A246EC">
        <w:t>% for pleasure.</w:t>
      </w:r>
    </w:p>
    <w:p w14:paraId="51E44C6B" w14:textId="3F644ECB" w:rsidR="00A246EC" w:rsidRPr="00182715" w:rsidRDefault="000A35BE" w:rsidP="00DA7AD5">
      <w:pPr>
        <w:pStyle w:val="ListParagraph"/>
        <w:numPr>
          <w:ilvl w:val="0"/>
          <w:numId w:val="91"/>
        </w:numPr>
        <w:spacing w:line="276" w:lineRule="auto"/>
      </w:pPr>
      <w:r>
        <w:t>27</w:t>
      </w:r>
      <w:r w:rsidR="00A246EC">
        <w:t xml:space="preserve">% of people walk </w:t>
      </w:r>
      <w:r>
        <w:t>6</w:t>
      </w:r>
      <w:r w:rsidR="00A246EC">
        <w:t xml:space="preserve"> </w:t>
      </w:r>
      <w:r>
        <w:t>to</w:t>
      </w:r>
      <w:r w:rsidR="00A246EC">
        <w:t xml:space="preserve"> </w:t>
      </w:r>
      <w:r>
        <w:t>7</w:t>
      </w:r>
      <w:r w:rsidR="00A246EC">
        <w:t xml:space="preserve"> days a week as a means of transport and 3</w:t>
      </w:r>
      <w:r>
        <w:t>1</w:t>
      </w:r>
      <w:r w:rsidR="00A246EC">
        <w:t>% for pleasure.</w:t>
      </w:r>
    </w:p>
    <w:p w14:paraId="18178E32" w14:textId="4E4832DA" w:rsidR="00060F45" w:rsidRDefault="00060F45" w:rsidP="00A246EC">
      <w:pPr>
        <w:pStyle w:val="ListParagraph"/>
        <w:spacing w:line="276" w:lineRule="auto"/>
      </w:pPr>
    </w:p>
    <w:p w14:paraId="194D19FC" w14:textId="558C3DD5" w:rsidR="00B144F4" w:rsidRDefault="00B144F4" w:rsidP="00C358C5">
      <w:pPr>
        <w:pStyle w:val="Heading4"/>
      </w:pPr>
      <w:r>
        <w:t xml:space="preserve">Proportion of short journeys that are made walking or cycling in </w:t>
      </w:r>
      <w:r w:rsidR="00B85EFE">
        <w:t>Scottish cities</w:t>
      </w:r>
      <w:r>
        <w:t xml:space="preserve"> 202</w:t>
      </w:r>
      <w:r w:rsidR="00526A55">
        <w:t>3</w:t>
      </w:r>
    </w:p>
    <w:p w14:paraId="6DBB5933" w14:textId="0C4747B8" w:rsidR="00693DE1" w:rsidRDefault="00693DE1" w:rsidP="00DA7AD5">
      <w:pPr>
        <w:pStyle w:val="ListParagraph"/>
        <w:numPr>
          <w:ilvl w:val="0"/>
          <w:numId w:val="92"/>
        </w:numPr>
        <w:spacing w:line="276" w:lineRule="auto"/>
      </w:pPr>
      <w:r>
        <w:t>In Edinburgh, 6</w:t>
      </w:r>
      <w:r w:rsidR="00817556">
        <w:t>8</w:t>
      </w:r>
      <w:r>
        <w:t>% of journeys under 2 miles are made either cycling (</w:t>
      </w:r>
      <w:r w:rsidR="00DE71D9">
        <w:t>5</w:t>
      </w:r>
      <w:r>
        <w:t>%) or walking (6</w:t>
      </w:r>
      <w:r w:rsidR="00817556">
        <w:t>3</w:t>
      </w:r>
      <w:r>
        <w:t>%).</w:t>
      </w:r>
    </w:p>
    <w:p w14:paraId="5D81942E" w14:textId="03D5AD07" w:rsidR="00DE71D9" w:rsidRDefault="00DE71D9" w:rsidP="00DA7AD5">
      <w:pPr>
        <w:pStyle w:val="ListParagraph"/>
        <w:numPr>
          <w:ilvl w:val="0"/>
          <w:numId w:val="92"/>
        </w:numPr>
        <w:spacing w:line="276" w:lineRule="auto"/>
      </w:pPr>
      <w:r>
        <w:t>In Edinburgh, 6</w:t>
      </w:r>
      <w:r w:rsidR="00817556">
        <w:t>6</w:t>
      </w:r>
      <w:r>
        <w:t>% of journeys under 2 miles are made either cycling (</w:t>
      </w:r>
      <w:r w:rsidR="00817556">
        <w:t>1</w:t>
      </w:r>
      <w:r>
        <w:t>%) or walking (6</w:t>
      </w:r>
      <w:r w:rsidR="00817556">
        <w:t>5</w:t>
      </w:r>
      <w:r>
        <w:t>%).</w:t>
      </w:r>
    </w:p>
    <w:p w14:paraId="613313AA" w14:textId="27E2D559" w:rsidR="00693DE1" w:rsidRDefault="00693DE1" w:rsidP="00DA7AD5">
      <w:pPr>
        <w:pStyle w:val="ListParagraph"/>
        <w:numPr>
          <w:ilvl w:val="0"/>
          <w:numId w:val="92"/>
        </w:numPr>
        <w:spacing w:line="276" w:lineRule="auto"/>
      </w:pPr>
      <w:r>
        <w:t>In Aberdeen, 5</w:t>
      </w:r>
      <w:r w:rsidR="00DC256C">
        <w:t>7</w:t>
      </w:r>
      <w:r>
        <w:t>% of journeys under 2 miles are made either cycling (</w:t>
      </w:r>
      <w:r w:rsidR="00DC256C">
        <w:t>1</w:t>
      </w:r>
      <w:r>
        <w:t>%) or walking (5</w:t>
      </w:r>
      <w:r w:rsidR="00DC256C">
        <w:t>6</w:t>
      </w:r>
      <w:r>
        <w:t>%).</w:t>
      </w:r>
    </w:p>
    <w:p w14:paraId="7F863978" w14:textId="63E40325" w:rsidR="00693DE1" w:rsidRDefault="00693DE1" w:rsidP="00DA7AD5">
      <w:pPr>
        <w:pStyle w:val="ListParagraph"/>
        <w:numPr>
          <w:ilvl w:val="0"/>
          <w:numId w:val="92"/>
        </w:numPr>
        <w:spacing w:line="276" w:lineRule="auto"/>
      </w:pPr>
      <w:r>
        <w:t xml:space="preserve">In Scotland overall, </w:t>
      </w:r>
      <w:r w:rsidR="00DC256C">
        <w:t>52</w:t>
      </w:r>
      <w:r>
        <w:t>% of journeys under 2 miles are made either cycling (</w:t>
      </w:r>
      <w:r w:rsidR="000756F3">
        <w:t>1</w:t>
      </w:r>
      <w:r>
        <w:t>%) or walking (</w:t>
      </w:r>
      <w:r w:rsidR="006234B9">
        <w:t>51</w:t>
      </w:r>
      <w:r>
        <w:t>%).</w:t>
      </w:r>
    </w:p>
    <w:p w14:paraId="2879B252" w14:textId="56DBFCDD" w:rsidR="00693DE1" w:rsidRPr="00693DE1" w:rsidRDefault="00693DE1" w:rsidP="00DA7AD5">
      <w:pPr>
        <w:pStyle w:val="ListParagraph"/>
        <w:numPr>
          <w:ilvl w:val="0"/>
          <w:numId w:val="92"/>
        </w:numPr>
        <w:spacing w:line="276" w:lineRule="auto"/>
      </w:pPr>
      <w:r>
        <w:t xml:space="preserve">In Glasgow, </w:t>
      </w:r>
      <w:r w:rsidR="000756F3">
        <w:t>52</w:t>
      </w:r>
      <w:r>
        <w:t>% of journeys under 2 miles are made either cycling (</w:t>
      </w:r>
      <w:r w:rsidR="000756F3">
        <w:t>1</w:t>
      </w:r>
      <w:r>
        <w:t>%) or walking (</w:t>
      </w:r>
      <w:r w:rsidR="000756F3">
        <w:t>51</w:t>
      </w:r>
      <w:r>
        <w:t>%).</w:t>
      </w:r>
    </w:p>
    <w:p w14:paraId="1EF521E9" w14:textId="6E3F86F3" w:rsidR="00B144F4" w:rsidRDefault="007E3534" w:rsidP="00C358C5">
      <w:pPr>
        <w:pStyle w:val="Heading4"/>
      </w:pPr>
      <w:r>
        <w:t>Percentage of households that have at least one bike in Scottish cities 202</w:t>
      </w:r>
      <w:r w:rsidR="000756F3">
        <w:t>3</w:t>
      </w:r>
    </w:p>
    <w:p w14:paraId="272CB267" w14:textId="3E21E086" w:rsidR="003913AF" w:rsidRDefault="003913AF" w:rsidP="00DA7AD5">
      <w:pPr>
        <w:pStyle w:val="ListParagraph"/>
        <w:numPr>
          <w:ilvl w:val="0"/>
          <w:numId w:val="93"/>
        </w:numPr>
        <w:spacing w:line="276" w:lineRule="auto"/>
      </w:pPr>
      <w:r>
        <w:t>Scotland: 3</w:t>
      </w:r>
      <w:r w:rsidR="000756F3">
        <w:t>5</w:t>
      </w:r>
      <w:r>
        <w:t>%</w:t>
      </w:r>
    </w:p>
    <w:p w14:paraId="0BB781E0" w14:textId="217B6CBA" w:rsidR="003913AF" w:rsidRDefault="000A4633" w:rsidP="00DA7AD5">
      <w:pPr>
        <w:pStyle w:val="ListParagraph"/>
        <w:numPr>
          <w:ilvl w:val="0"/>
          <w:numId w:val="93"/>
        </w:numPr>
        <w:spacing w:line="276" w:lineRule="auto"/>
      </w:pPr>
      <w:r>
        <w:t xml:space="preserve">Aberdeen: </w:t>
      </w:r>
      <w:r w:rsidR="009E010B">
        <w:t>28</w:t>
      </w:r>
      <w:r>
        <w:t>%</w:t>
      </w:r>
    </w:p>
    <w:p w14:paraId="18B0237B" w14:textId="7FAE5E13" w:rsidR="000A4633" w:rsidRDefault="000A4633" w:rsidP="00DA7AD5">
      <w:pPr>
        <w:pStyle w:val="ListParagraph"/>
        <w:numPr>
          <w:ilvl w:val="0"/>
          <w:numId w:val="93"/>
        </w:numPr>
        <w:spacing w:line="276" w:lineRule="auto"/>
      </w:pPr>
      <w:r>
        <w:t>Edinburgh: 3</w:t>
      </w:r>
      <w:r w:rsidR="009E010B">
        <w:t>8</w:t>
      </w:r>
      <w:r>
        <w:t>%</w:t>
      </w:r>
    </w:p>
    <w:p w14:paraId="6EB38DDE" w14:textId="656816CC" w:rsidR="000A4633" w:rsidRDefault="000A4633" w:rsidP="00DA7AD5">
      <w:pPr>
        <w:pStyle w:val="ListParagraph"/>
        <w:numPr>
          <w:ilvl w:val="0"/>
          <w:numId w:val="93"/>
        </w:numPr>
        <w:spacing w:line="276" w:lineRule="auto"/>
      </w:pPr>
      <w:r>
        <w:t>Dundee: 2</w:t>
      </w:r>
      <w:r w:rsidR="009E010B">
        <w:t>2</w:t>
      </w:r>
      <w:r>
        <w:t>%</w:t>
      </w:r>
    </w:p>
    <w:p w14:paraId="3BBA79B7" w14:textId="5087D624" w:rsidR="000A4633" w:rsidRPr="003913AF" w:rsidRDefault="000A4633" w:rsidP="00DA7AD5">
      <w:pPr>
        <w:pStyle w:val="ListParagraph"/>
        <w:numPr>
          <w:ilvl w:val="0"/>
          <w:numId w:val="93"/>
        </w:numPr>
        <w:spacing w:line="276" w:lineRule="auto"/>
      </w:pPr>
      <w:r>
        <w:t>Glasgow: 2</w:t>
      </w:r>
      <w:r w:rsidR="009E010B">
        <w:t>4</w:t>
      </w:r>
      <w:r>
        <w:t>%</w:t>
      </w:r>
    </w:p>
    <w:p w14:paraId="4F02DD49" w14:textId="229EA6A3" w:rsidR="007E3534" w:rsidRPr="00BD5091" w:rsidRDefault="007E3534" w:rsidP="001D37FD">
      <w:pPr>
        <w:spacing w:line="276" w:lineRule="auto"/>
        <w:rPr>
          <w:i/>
          <w:iCs/>
        </w:rPr>
      </w:pPr>
      <w:hyperlink r:id="rId65" w:tgtFrame="_blank" w:history="1">
        <w:r w:rsidRPr="00BD5091">
          <w:rPr>
            <w:rStyle w:val="Emphasis"/>
            <w:rFonts w:cs="Arial"/>
            <w:i w:val="0"/>
            <w:iCs w:val="0"/>
            <w:color w:val="333333"/>
            <w:u w:val="single"/>
            <w:shd w:val="clear" w:color="auto" w:fill="FFFFFF"/>
          </w:rPr>
          <w:t>Source:</w:t>
        </w:r>
      </w:hyperlink>
      <w:r w:rsidRPr="00BD5091">
        <w:rPr>
          <w:rStyle w:val="Emphasis"/>
          <w:rFonts w:cs="Arial"/>
          <w:i w:val="0"/>
          <w:iCs w:val="0"/>
          <w:color w:val="252423"/>
          <w:shd w:val="clear" w:color="auto" w:fill="FFFFFF"/>
        </w:rPr>
        <w:t xml:space="preserve"> </w:t>
      </w:r>
      <w:hyperlink r:id="rId66" w:tgtFrame="_blank" w:history="1">
        <w:r w:rsidRPr="00BD5091">
          <w:rPr>
            <w:rStyle w:val="Emphasis"/>
            <w:rFonts w:cs="Arial"/>
            <w:i w:val="0"/>
            <w:iCs w:val="0"/>
            <w:color w:val="0000FF"/>
            <w:u w:val="single"/>
            <w:shd w:val="clear" w:color="auto" w:fill="FFFFFF"/>
          </w:rPr>
          <w:t>Transport Scotland Scottish Household Survey</w:t>
        </w:r>
      </w:hyperlink>
    </w:p>
    <w:p w14:paraId="5C1F9BC3" w14:textId="2536F6BE" w:rsidR="00041FED" w:rsidRDefault="008D23E4" w:rsidP="00C358C5">
      <w:pPr>
        <w:pStyle w:val="Heading3"/>
      </w:pPr>
      <w:r>
        <w:lastRenderedPageBreak/>
        <w:t>Driving in Edinburgh</w:t>
      </w:r>
    </w:p>
    <w:p w14:paraId="0A85BD6B" w14:textId="77777777" w:rsidR="00041FED" w:rsidRDefault="00041FED" w:rsidP="00C358C5">
      <w:pPr>
        <w:pStyle w:val="Heading4"/>
      </w:pPr>
      <w:r>
        <w:t>Key Facts</w:t>
      </w:r>
    </w:p>
    <w:p w14:paraId="7881DE13" w14:textId="57798231" w:rsidR="00C117C6" w:rsidRDefault="00C23D25" w:rsidP="001D37FD">
      <w:pPr>
        <w:spacing w:line="276" w:lineRule="auto"/>
      </w:pPr>
      <w:r w:rsidRPr="00C23D25">
        <w:t xml:space="preserve">On average, the time spent driving per person in Edinburgh during 2024 was 235 hours, and 94 of them are due to congestion. The extra time added to a 10km commute in Edinburgh </w:t>
      </w:r>
      <w:r>
        <w:t>r</w:t>
      </w:r>
      <w:r w:rsidRPr="00C23D25">
        <w:t xml:space="preserve">epresents more than 40% the optimal time, but it’s still better than most major cities for </w:t>
      </w:r>
      <w:r>
        <w:t>e</w:t>
      </w:r>
      <w:r w:rsidRPr="00C23D25">
        <w:t xml:space="preserve">vening peak time. </w:t>
      </w:r>
    </w:p>
    <w:p w14:paraId="393C6D2E" w14:textId="45DF2668" w:rsidR="00041FED" w:rsidRDefault="00C117C6" w:rsidP="00C358C5">
      <w:pPr>
        <w:pStyle w:val="Heading4"/>
      </w:pPr>
      <w:r>
        <w:t>Time in hours spent driving per person (yearly figure) in 202</w:t>
      </w:r>
      <w:r w:rsidR="006D35E9">
        <w:t>4</w:t>
      </w:r>
    </w:p>
    <w:p w14:paraId="5BB846F6" w14:textId="08A8110A" w:rsidR="00F42BC0" w:rsidRPr="00F42BC0" w:rsidRDefault="00F42BC0" w:rsidP="00DA7AD5">
      <w:pPr>
        <w:pStyle w:val="ListParagraph"/>
        <w:numPr>
          <w:ilvl w:val="0"/>
          <w:numId w:val="88"/>
        </w:numPr>
        <w:spacing w:line="276" w:lineRule="auto"/>
      </w:pPr>
      <w:r w:rsidRPr="00F42BC0">
        <w:t>London: 3</w:t>
      </w:r>
      <w:r w:rsidR="00D55DB1">
        <w:t>53</w:t>
      </w:r>
      <w:r w:rsidRPr="00F42BC0">
        <w:t xml:space="preserve"> hours, of which </w:t>
      </w:r>
      <w:r w:rsidR="00D55DB1">
        <w:t>32</w:t>
      </w:r>
      <w:r w:rsidRPr="00F42BC0">
        <w:t>% were due to congestion.</w:t>
      </w:r>
    </w:p>
    <w:p w14:paraId="47872BA6" w14:textId="08DD29E8" w:rsidR="00F42BC0" w:rsidRPr="00F42BC0" w:rsidRDefault="00F42BC0" w:rsidP="00DA7AD5">
      <w:pPr>
        <w:pStyle w:val="ListParagraph"/>
        <w:numPr>
          <w:ilvl w:val="0"/>
          <w:numId w:val="88"/>
        </w:numPr>
        <w:spacing w:line="276" w:lineRule="auto"/>
      </w:pPr>
      <w:r w:rsidRPr="00F42BC0">
        <w:t>Manchester: 2</w:t>
      </w:r>
      <w:r w:rsidR="00D55DB1">
        <w:t>94</w:t>
      </w:r>
      <w:r w:rsidRPr="00F42BC0">
        <w:t xml:space="preserve"> hours, of which </w:t>
      </w:r>
      <w:r w:rsidR="00D55DB1">
        <w:t>3</w:t>
      </w:r>
      <w:r w:rsidRPr="00F42BC0">
        <w:t>2% were due to congestion.</w:t>
      </w:r>
    </w:p>
    <w:p w14:paraId="27A268CE" w14:textId="240CC636" w:rsidR="00F42BC0" w:rsidRPr="00F42BC0" w:rsidRDefault="00F42BC0" w:rsidP="00DA7AD5">
      <w:pPr>
        <w:pStyle w:val="ListParagraph"/>
        <w:numPr>
          <w:ilvl w:val="0"/>
          <w:numId w:val="88"/>
        </w:numPr>
        <w:spacing w:line="276" w:lineRule="auto"/>
      </w:pPr>
      <w:r w:rsidRPr="00F42BC0">
        <w:t>Bristol: 2</w:t>
      </w:r>
      <w:r w:rsidR="0021202F">
        <w:t>56</w:t>
      </w:r>
      <w:r w:rsidRPr="00F42BC0">
        <w:t xml:space="preserve"> hours, of which </w:t>
      </w:r>
      <w:r w:rsidR="0021202F">
        <w:t>34</w:t>
      </w:r>
      <w:r w:rsidRPr="00F42BC0">
        <w:t>% were due to congestion.</w:t>
      </w:r>
    </w:p>
    <w:p w14:paraId="1C9B7716" w14:textId="663A2B60" w:rsidR="00F42BC0" w:rsidRPr="00F42BC0" w:rsidRDefault="00F42BC0" w:rsidP="00DA7AD5">
      <w:pPr>
        <w:pStyle w:val="ListParagraph"/>
        <w:numPr>
          <w:ilvl w:val="0"/>
          <w:numId w:val="88"/>
        </w:numPr>
        <w:spacing w:line="276" w:lineRule="auto"/>
      </w:pPr>
      <w:r w:rsidRPr="00F42BC0">
        <w:t>Liverpool: 2</w:t>
      </w:r>
      <w:r w:rsidR="0021202F">
        <w:t>4</w:t>
      </w:r>
      <w:r w:rsidRPr="00F42BC0">
        <w:t>6 hours, of which 3</w:t>
      </w:r>
      <w:r w:rsidR="0021202F">
        <w:t>5</w:t>
      </w:r>
      <w:r w:rsidRPr="00F42BC0">
        <w:t>% were due to congestion.</w:t>
      </w:r>
    </w:p>
    <w:p w14:paraId="13344F14" w14:textId="0D521908" w:rsidR="00F42BC0" w:rsidRPr="00F42BC0" w:rsidRDefault="00F42BC0" w:rsidP="00DA7AD5">
      <w:pPr>
        <w:pStyle w:val="ListParagraph"/>
        <w:numPr>
          <w:ilvl w:val="0"/>
          <w:numId w:val="88"/>
        </w:numPr>
        <w:spacing w:line="276" w:lineRule="auto"/>
      </w:pPr>
      <w:r w:rsidRPr="00F42BC0">
        <w:t xml:space="preserve">Edinburgh: </w:t>
      </w:r>
      <w:r w:rsidR="0021202F">
        <w:t>235</w:t>
      </w:r>
      <w:r w:rsidRPr="00F42BC0">
        <w:t xml:space="preserve"> hours, of which </w:t>
      </w:r>
      <w:r w:rsidR="0021202F">
        <w:t>40</w:t>
      </w:r>
      <w:r w:rsidRPr="00F42BC0">
        <w:t>% were due to congestion.</w:t>
      </w:r>
    </w:p>
    <w:p w14:paraId="58CA5BB3" w14:textId="31CC7F47" w:rsidR="00F42BC0" w:rsidRPr="00F42BC0" w:rsidRDefault="00F42BC0" w:rsidP="00DA7AD5">
      <w:pPr>
        <w:pStyle w:val="ListParagraph"/>
        <w:numPr>
          <w:ilvl w:val="0"/>
          <w:numId w:val="88"/>
        </w:numPr>
        <w:spacing w:line="276" w:lineRule="auto"/>
      </w:pPr>
      <w:r w:rsidRPr="00F42BC0">
        <w:t xml:space="preserve">Leeds-Bradford: </w:t>
      </w:r>
      <w:r w:rsidR="00CE7B61">
        <w:t>228</w:t>
      </w:r>
      <w:r w:rsidRPr="00F42BC0">
        <w:t xml:space="preserve"> hours, of which 3</w:t>
      </w:r>
      <w:r w:rsidR="00CE7B61">
        <w:t>1</w:t>
      </w:r>
      <w:r w:rsidRPr="00F42BC0">
        <w:t>.1% were due to congestion.</w:t>
      </w:r>
    </w:p>
    <w:p w14:paraId="662CCD06" w14:textId="3D34ACF9" w:rsidR="00F42BC0" w:rsidRPr="00F42BC0" w:rsidRDefault="00F42BC0" w:rsidP="00DA7AD5">
      <w:pPr>
        <w:pStyle w:val="ListParagraph"/>
        <w:numPr>
          <w:ilvl w:val="0"/>
          <w:numId w:val="88"/>
        </w:numPr>
        <w:spacing w:line="276" w:lineRule="auto"/>
      </w:pPr>
      <w:r w:rsidRPr="00F42BC0">
        <w:t xml:space="preserve">Birmingham: </w:t>
      </w:r>
      <w:r w:rsidR="00CE7B61">
        <w:t>234</w:t>
      </w:r>
      <w:r w:rsidRPr="00F42BC0">
        <w:t xml:space="preserve"> hours, of which </w:t>
      </w:r>
      <w:r w:rsidR="00CE7B61">
        <w:t>38</w:t>
      </w:r>
      <w:r w:rsidRPr="00F42BC0">
        <w:t>% were due to congestion.</w:t>
      </w:r>
    </w:p>
    <w:p w14:paraId="25301D06" w14:textId="5A055CBC" w:rsidR="00F42BC0" w:rsidRDefault="00F42BC0" w:rsidP="00DA7AD5">
      <w:pPr>
        <w:pStyle w:val="ListParagraph"/>
        <w:numPr>
          <w:ilvl w:val="0"/>
          <w:numId w:val="88"/>
        </w:numPr>
        <w:spacing w:line="276" w:lineRule="auto"/>
      </w:pPr>
      <w:r w:rsidRPr="00F42BC0">
        <w:t xml:space="preserve">Glasgow: </w:t>
      </w:r>
      <w:r w:rsidR="00ED7B4C">
        <w:t>235</w:t>
      </w:r>
      <w:r w:rsidRPr="00F42BC0">
        <w:t xml:space="preserve"> hours, of which 3</w:t>
      </w:r>
      <w:r w:rsidR="00ED7B4C">
        <w:t>5</w:t>
      </w:r>
      <w:r w:rsidRPr="00F42BC0">
        <w:t>.</w:t>
      </w:r>
      <w:r w:rsidR="00ED7B4C">
        <w:t>1</w:t>
      </w:r>
      <w:r w:rsidRPr="00F42BC0">
        <w:t>% were due to congestion.</w:t>
      </w:r>
    </w:p>
    <w:p w14:paraId="4BAC48BC" w14:textId="27D0C2D8" w:rsidR="00773593" w:rsidRPr="00773593" w:rsidRDefault="00041FED" w:rsidP="00C358C5">
      <w:pPr>
        <w:pStyle w:val="Heading4"/>
        <w:rPr>
          <w:rFonts w:cstheme="majorBidi"/>
          <w:sz w:val="28"/>
          <w:szCs w:val="28"/>
        </w:rPr>
      </w:pPr>
      <w:r>
        <w:t xml:space="preserve">Extra time added to a 10 km commute during the morning and evening peak times </w:t>
      </w:r>
    </w:p>
    <w:p w14:paraId="2B6F3914" w14:textId="6EE1E8CC" w:rsidR="00773593" w:rsidRPr="00773593" w:rsidRDefault="00773593" w:rsidP="00DA7AD5">
      <w:pPr>
        <w:pStyle w:val="ListParagraph"/>
        <w:numPr>
          <w:ilvl w:val="0"/>
          <w:numId w:val="94"/>
        </w:numPr>
        <w:spacing w:line="276" w:lineRule="auto"/>
      </w:pPr>
      <w:r w:rsidRPr="00773593">
        <w:t>London: Extra time added morning 4</w:t>
      </w:r>
      <w:r w:rsidR="00ED7B4C">
        <w:t>6</w:t>
      </w:r>
      <w:r w:rsidRPr="00773593">
        <w:t>% (+1</w:t>
      </w:r>
      <w:r w:rsidR="00ED7B4C">
        <w:t>8</w:t>
      </w:r>
      <w:r w:rsidRPr="00773593">
        <w:t xml:space="preserve"> min), evening 4</w:t>
      </w:r>
      <w:r w:rsidR="00ED7B4C">
        <w:t>8</w:t>
      </w:r>
      <w:r w:rsidRPr="00773593">
        <w:t>% (+</w:t>
      </w:r>
      <w:r w:rsidR="00ED7B4C">
        <w:t>19</w:t>
      </w:r>
      <w:r w:rsidRPr="00773593">
        <w:t xml:space="preserve"> min).</w:t>
      </w:r>
    </w:p>
    <w:p w14:paraId="64ED7381" w14:textId="4337419E" w:rsidR="00773593" w:rsidRPr="00773593" w:rsidRDefault="00773593" w:rsidP="00DA7AD5">
      <w:pPr>
        <w:pStyle w:val="ListParagraph"/>
        <w:numPr>
          <w:ilvl w:val="0"/>
          <w:numId w:val="94"/>
        </w:numPr>
        <w:spacing w:line="276" w:lineRule="auto"/>
      </w:pPr>
      <w:r w:rsidRPr="00773593">
        <w:t>Bristol: Extra time added morning 4</w:t>
      </w:r>
      <w:r w:rsidR="00A001B5">
        <w:t>6</w:t>
      </w:r>
      <w:r w:rsidRPr="00773593">
        <w:t>% (+1</w:t>
      </w:r>
      <w:r w:rsidR="00A001B5">
        <w:t>3</w:t>
      </w:r>
      <w:r w:rsidRPr="00773593">
        <w:t xml:space="preserve"> min), evening 4</w:t>
      </w:r>
      <w:r w:rsidR="00A001B5">
        <w:t>6</w:t>
      </w:r>
      <w:r w:rsidRPr="00773593">
        <w:t>% (+1</w:t>
      </w:r>
      <w:r w:rsidR="00A001B5">
        <w:t>3</w:t>
      </w:r>
      <w:r w:rsidRPr="00773593">
        <w:t xml:space="preserve"> min).</w:t>
      </w:r>
    </w:p>
    <w:p w14:paraId="04750165" w14:textId="559615E5" w:rsidR="00773593" w:rsidRPr="00773593" w:rsidRDefault="00773593" w:rsidP="00DA7AD5">
      <w:pPr>
        <w:pStyle w:val="ListParagraph"/>
        <w:numPr>
          <w:ilvl w:val="0"/>
          <w:numId w:val="94"/>
        </w:numPr>
        <w:spacing w:line="276" w:lineRule="auto"/>
      </w:pPr>
      <w:r w:rsidRPr="00773593">
        <w:t xml:space="preserve">Manchester: Extra time added morning </w:t>
      </w:r>
      <w:r w:rsidR="00A001B5">
        <w:t>41</w:t>
      </w:r>
      <w:r w:rsidRPr="00773593">
        <w:t>% (+1</w:t>
      </w:r>
      <w:r w:rsidR="008B5AC7">
        <w:t>2</w:t>
      </w:r>
      <w:r w:rsidRPr="00773593">
        <w:t xml:space="preserve"> min), evening 4</w:t>
      </w:r>
      <w:r w:rsidR="008B5AC7">
        <w:t>8</w:t>
      </w:r>
      <w:r w:rsidRPr="00773593">
        <w:t>% (+1</w:t>
      </w:r>
      <w:r w:rsidR="008B5AC7">
        <w:t>6</w:t>
      </w:r>
      <w:r w:rsidRPr="00773593">
        <w:t xml:space="preserve"> min).</w:t>
      </w:r>
    </w:p>
    <w:p w14:paraId="17C337E4" w14:textId="32C6DC13" w:rsidR="00773593" w:rsidRPr="00773593" w:rsidRDefault="00773593" w:rsidP="00DA7AD5">
      <w:pPr>
        <w:pStyle w:val="ListParagraph"/>
        <w:numPr>
          <w:ilvl w:val="0"/>
          <w:numId w:val="94"/>
        </w:numPr>
        <w:spacing w:line="276" w:lineRule="auto"/>
      </w:pPr>
      <w:r w:rsidRPr="00773593">
        <w:t xml:space="preserve">Edinburgh: Extra time added morning </w:t>
      </w:r>
      <w:r w:rsidR="008B5AC7">
        <w:t>42</w:t>
      </w:r>
      <w:r w:rsidRPr="00773593">
        <w:t>% (+</w:t>
      </w:r>
      <w:r w:rsidR="005D54E6">
        <w:t>13</w:t>
      </w:r>
      <w:r w:rsidRPr="00773593">
        <w:t xml:space="preserve"> min), evening 4</w:t>
      </w:r>
      <w:r w:rsidR="005D54E6">
        <w:t>4</w:t>
      </w:r>
      <w:r w:rsidRPr="00773593">
        <w:t>% (+1</w:t>
      </w:r>
      <w:r w:rsidR="005D54E6">
        <w:t>4</w:t>
      </w:r>
      <w:r w:rsidRPr="00773593">
        <w:t xml:space="preserve"> min).</w:t>
      </w:r>
    </w:p>
    <w:p w14:paraId="3743E225" w14:textId="6E327E55" w:rsidR="00773593" w:rsidRPr="00773593" w:rsidRDefault="00773593" w:rsidP="00DA7AD5">
      <w:pPr>
        <w:pStyle w:val="ListParagraph"/>
        <w:numPr>
          <w:ilvl w:val="0"/>
          <w:numId w:val="94"/>
        </w:numPr>
        <w:spacing w:line="276" w:lineRule="auto"/>
      </w:pPr>
      <w:r w:rsidRPr="00773593">
        <w:t>Liverpool: Extra time added morning 3</w:t>
      </w:r>
      <w:r w:rsidR="005D54E6">
        <w:t>8</w:t>
      </w:r>
      <w:r w:rsidRPr="00773593">
        <w:t>% (+</w:t>
      </w:r>
      <w:r w:rsidR="005D54E6">
        <w:t>11</w:t>
      </w:r>
      <w:r w:rsidRPr="00773593">
        <w:t xml:space="preserve"> min), evening </w:t>
      </w:r>
      <w:r w:rsidR="005D54E6">
        <w:t>40</w:t>
      </w:r>
      <w:r w:rsidRPr="00773593">
        <w:t>% (+1</w:t>
      </w:r>
      <w:r w:rsidR="00154C50">
        <w:t>2</w:t>
      </w:r>
      <w:r w:rsidRPr="00773593">
        <w:t xml:space="preserve"> min).</w:t>
      </w:r>
    </w:p>
    <w:p w14:paraId="424787BF" w14:textId="34D2B9CF" w:rsidR="00773593" w:rsidRPr="00773593" w:rsidRDefault="00773593" w:rsidP="00DA7AD5">
      <w:pPr>
        <w:pStyle w:val="ListParagraph"/>
        <w:numPr>
          <w:ilvl w:val="0"/>
          <w:numId w:val="94"/>
        </w:numPr>
        <w:spacing w:line="276" w:lineRule="auto"/>
      </w:pPr>
      <w:r w:rsidRPr="00773593">
        <w:t>Birmingham: Extra time added morning 4</w:t>
      </w:r>
      <w:r w:rsidR="00154C50">
        <w:t>8</w:t>
      </w:r>
      <w:r w:rsidRPr="00773593">
        <w:t>% (+</w:t>
      </w:r>
      <w:r w:rsidR="00154C50">
        <w:t>12</w:t>
      </w:r>
      <w:r w:rsidRPr="00773593">
        <w:t xml:space="preserve"> min), evening </w:t>
      </w:r>
      <w:r w:rsidR="00154C50">
        <w:t>55</w:t>
      </w:r>
      <w:r w:rsidRPr="00773593">
        <w:t>% (+</w:t>
      </w:r>
      <w:r w:rsidR="00AD06B4">
        <w:t>16</w:t>
      </w:r>
      <w:r w:rsidRPr="00773593">
        <w:t xml:space="preserve"> min).</w:t>
      </w:r>
    </w:p>
    <w:p w14:paraId="4D2F9037" w14:textId="64A5901B" w:rsidR="00773593" w:rsidRPr="00773593" w:rsidRDefault="00773593" w:rsidP="00DA7AD5">
      <w:pPr>
        <w:pStyle w:val="ListParagraph"/>
        <w:numPr>
          <w:ilvl w:val="0"/>
          <w:numId w:val="94"/>
        </w:numPr>
        <w:spacing w:line="276" w:lineRule="auto"/>
      </w:pPr>
      <w:r w:rsidRPr="00773593">
        <w:t xml:space="preserve">Glasgow: Extra time added morning </w:t>
      </w:r>
      <w:r w:rsidR="00AD06B4">
        <w:t>40</w:t>
      </w:r>
      <w:r w:rsidRPr="00773593">
        <w:t>% (+</w:t>
      </w:r>
      <w:r w:rsidR="00AD06B4">
        <w:t>10</w:t>
      </w:r>
      <w:r w:rsidRPr="00773593">
        <w:t xml:space="preserve"> min), evening 4</w:t>
      </w:r>
      <w:r w:rsidR="00AD06B4">
        <w:t>6</w:t>
      </w:r>
      <w:r w:rsidRPr="00773593">
        <w:t>% (+</w:t>
      </w:r>
      <w:r w:rsidR="00AD06B4">
        <w:t>13</w:t>
      </w:r>
      <w:r w:rsidRPr="00773593">
        <w:t xml:space="preserve"> min).</w:t>
      </w:r>
    </w:p>
    <w:p w14:paraId="3072D310" w14:textId="20250ABF" w:rsidR="00773593" w:rsidRDefault="00773593" w:rsidP="00DA7AD5">
      <w:pPr>
        <w:pStyle w:val="ListParagraph"/>
        <w:numPr>
          <w:ilvl w:val="0"/>
          <w:numId w:val="94"/>
        </w:numPr>
        <w:spacing w:line="276" w:lineRule="auto"/>
      </w:pPr>
      <w:r w:rsidRPr="00773593">
        <w:t xml:space="preserve">Leeds-Bradford: Extra time added morning </w:t>
      </w:r>
      <w:r w:rsidR="00F47089">
        <w:t>27</w:t>
      </w:r>
      <w:r w:rsidRPr="00773593">
        <w:t>% (+</w:t>
      </w:r>
      <w:r w:rsidR="00F47089">
        <w:t>6</w:t>
      </w:r>
      <w:r w:rsidRPr="00773593">
        <w:t xml:space="preserve"> min), evening 3</w:t>
      </w:r>
      <w:r w:rsidR="00F47089">
        <w:t>3</w:t>
      </w:r>
      <w:r w:rsidRPr="00773593">
        <w:t>% (+8 min).</w:t>
      </w:r>
    </w:p>
    <w:p w14:paraId="6D01887B" w14:textId="77777777" w:rsidR="00773593" w:rsidRDefault="00773593" w:rsidP="001D37FD">
      <w:pPr>
        <w:spacing w:line="276" w:lineRule="auto"/>
      </w:pPr>
    </w:p>
    <w:p w14:paraId="545F57A0" w14:textId="4017D2DF" w:rsidR="00041FED" w:rsidRPr="00773593" w:rsidRDefault="00041FED" w:rsidP="001D37FD">
      <w:pPr>
        <w:spacing w:line="276" w:lineRule="auto"/>
        <w:rPr>
          <w:rFonts w:cstheme="minorHAnsi"/>
          <w:i/>
          <w:iCs/>
        </w:rPr>
      </w:pPr>
      <w:hyperlink r:id="rId67" w:tgtFrame="_blank" w:history="1">
        <w:r w:rsidRPr="00773593">
          <w:rPr>
            <w:rStyle w:val="Emphasis"/>
            <w:rFonts w:cstheme="minorHAnsi"/>
            <w:i w:val="0"/>
            <w:iCs w:val="0"/>
            <w:color w:val="333333"/>
            <w:u w:val="single"/>
            <w:shd w:val="clear" w:color="auto" w:fill="FFFFFF"/>
          </w:rPr>
          <w:t>Source:</w:t>
        </w:r>
      </w:hyperlink>
      <w:r w:rsidRPr="00773593">
        <w:rPr>
          <w:rStyle w:val="Emphasis"/>
          <w:rFonts w:cstheme="minorHAnsi"/>
          <w:i w:val="0"/>
          <w:iCs w:val="0"/>
          <w:color w:val="252423"/>
          <w:shd w:val="clear" w:color="auto" w:fill="FFFFFF"/>
        </w:rPr>
        <w:t xml:space="preserve"> </w:t>
      </w:r>
      <w:hyperlink r:id="rId68" w:anchor=":~:text=The%202022%20Global%20Traffic%20Scorecard,patterns%20within%20each%20metro%20area." w:tgtFrame="_blank" w:history="1">
        <w:r w:rsidRPr="00773593">
          <w:rPr>
            <w:rStyle w:val="Emphasis"/>
            <w:rFonts w:cstheme="minorHAnsi"/>
            <w:i w:val="0"/>
            <w:iCs w:val="0"/>
            <w:color w:val="0000FF"/>
            <w:u w:val="single"/>
            <w:shd w:val="clear" w:color="auto" w:fill="FFFFFF"/>
          </w:rPr>
          <w:t xml:space="preserve">INRX Global Traffic Scorecard </w:t>
        </w:r>
      </w:hyperlink>
      <w:r w:rsidRPr="00773593">
        <w:rPr>
          <w:rStyle w:val="Emphasis"/>
          <w:rFonts w:cstheme="minorHAnsi"/>
          <w:i w:val="0"/>
          <w:iCs w:val="0"/>
          <w:color w:val="252423"/>
          <w:shd w:val="clear" w:color="auto" w:fill="FFFFFF"/>
        </w:rPr>
        <w:t xml:space="preserve">and </w:t>
      </w:r>
      <w:hyperlink r:id="rId69" w:tgtFrame="_blank" w:history="1">
        <w:r w:rsidRPr="00773593">
          <w:rPr>
            <w:rStyle w:val="Emphasis"/>
            <w:rFonts w:cstheme="minorHAnsi"/>
            <w:i w:val="0"/>
            <w:iCs w:val="0"/>
            <w:color w:val="0000FF"/>
            <w:u w:val="single"/>
            <w:shd w:val="clear" w:color="auto" w:fill="FFFFFF"/>
          </w:rPr>
          <w:t>TomTom Traffic Index</w:t>
        </w:r>
      </w:hyperlink>
    </w:p>
    <w:p w14:paraId="68B177F4" w14:textId="77777777" w:rsidR="00041FED" w:rsidRDefault="00041FED" w:rsidP="001D37FD">
      <w:pPr>
        <w:spacing w:line="276" w:lineRule="auto"/>
        <w:rPr>
          <w:rFonts w:cstheme="minorHAnsi"/>
        </w:rPr>
      </w:pPr>
    </w:p>
    <w:p w14:paraId="7B53BBE1" w14:textId="77777777" w:rsidR="00041FED" w:rsidRDefault="00041FED" w:rsidP="00C358C5">
      <w:pPr>
        <w:pStyle w:val="Heading2"/>
      </w:pPr>
      <w:r>
        <w:t>Tell us what you think</w:t>
      </w:r>
      <w:r>
        <w:br/>
      </w:r>
    </w:p>
    <w:p w14:paraId="565BAAB0" w14:textId="77777777" w:rsidR="00041FED" w:rsidRPr="00017EB6" w:rsidRDefault="00041FED" w:rsidP="001D37FD">
      <w:pPr>
        <w:spacing w:line="276" w:lineRule="auto"/>
      </w:pPr>
      <w:r w:rsidRPr="00017EB6">
        <w:t xml:space="preserve">For more information or feedback contact: </w:t>
      </w:r>
      <w:hyperlink r:id="rId70" w:tgtFrame="_blank" w:history="1">
        <w:r w:rsidRPr="00017EB6">
          <w:rPr>
            <w:rStyle w:val="Hyperlink"/>
          </w:rPr>
          <w:t>DataTeam@edinburgh.gov.uk</w:t>
        </w:r>
      </w:hyperlink>
    </w:p>
    <w:p w14:paraId="1FFED8B9" w14:textId="77777777" w:rsidR="00041FED" w:rsidRDefault="00041FED" w:rsidP="001D37FD">
      <w:pPr>
        <w:spacing w:line="276" w:lineRule="auto"/>
        <w:rPr>
          <w:rFonts w:cstheme="minorHAnsi"/>
          <w:color w:val="333333"/>
          <w:shd w:val="clear" w:color="auto" w:fill="FFFFFF"/>
        </w:rPr>
      </w:pPr>
    </w:p>
    <w:p w14:paraId="0FCBD493" w14:textId="77777777" w:rsidR="00C657CF" w:rsidRPr="00017EB6" w:rsidRDefault="00C657CF" w:rsidP="001D37FD">
      <w:pPr>
        <w:spacing w:line="276" w:lineRule="auto"/>
        <w:rPr>
          <w:rFonts w:cstheme="minorHAnsi"/>
          <w:color w:val="252423"/>
          <w:shd w:val="clear" w:color="auto" w:fill="FFFFFF"/>
        </w:rPr>
      </w:pPr>
    </w:p>
    <w:sectPr w:rsidR="00C657CF" w:rsidRPr="00017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A95"/>
    <w:multiLevelType w:val="hybridMultilevel"/>
    <w:tmpl w:val="8894F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C0007"/>
    <w:multiLevelType w:val="hybridMultilevel"/>
    <w:tmpl w:val="7294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F2CC5"/>
    <w:multiLevelType w:val="hybridMultilevel"/>
    <w:tmpl w:val="6D561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3B506F"/>
    <w:multiLevelType w:val="hybridMultilevel"/>
    <w:tmpl w:val="DEAA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E6160"/>
    <w:multiLevelType w:val="hybridMultilevel"/>
    <w:tmpl w:val="D9C85A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942AAA"/>
    <w:multiLevelType w:val="hybridMultilevel"/>
    <w:tmpl w:val="078A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64837"/>
    <w:multiLevelType w:val="hybridMultilevel"/>
    <w:tmpl w:val="5456E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4F1A9F"/>
    <w:multiLevelType w:val="hybridMultilevel"/>
    <w:tmpl w:val="14D21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013DC6"/>
    <w:multiLevelType w:val="hybridMultilevel"/>
    <w:tmpl w:val="12522DB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1E16E8"/>
    <w:multiLevelType w:val="hybridMultilevel"/>
    <w:tmpl w:val="0DCA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F83F24"/>
    <w:multiLevelType w:val="hybridMultilevel"/>
    <w:tmpl w:val="EF80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52389A"/>
    <w:multiLevelType w:val="hybridMultilevel"/>
    <w:tmpl w:val="4044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912D39"/>
    <w:multiLevelType w:val="hybridMultilevel"/>
    <w:tmpl w:val="1B10A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8071AD"/>
    <w:multiLevelType w:val="hybridMultilevel"/>
    <w:tmpl w:val="37924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C118B4"/>
    <w:multiLevelType w:val="hybridMultilevel"/>
    <w:tmpl w:val="E5C6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A30D4"/>
    <w:multiLevelType w:val="hybridMultilevel"/>
    <w:tmpl w:val="E21A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766344"/>
    <w:multiLevelType w:val="hybridMultilevel"/>
    <w:tmpl w:val="EF844E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7E0184"/>
    <w:multiLevelType w:val="hybridMultilevel"/>
    <w:tmpl w:val="8DBC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B42B44"/>
    <w:multiLevelType w:val="hybridMultilevel"/>
    <w:tmpl w:val="294A4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53713D"/>
    <w:multiLevelType w:val="hybridMultilevel"/>
    <w:tmpl w:val="476C8F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0B223B8"/>
    <w:multiLevelType w:val="hybridMultilevel"/>
    <w:tmpl w:val="F76EC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E435F0"/>
    <w:multiLevelType w:val="hybridMultilevel"/>
    <w:tmpl w:val="E242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74152B"/>
    <w:multiLevelType w:val="hybridMultilevel"/>
    <w:tmpl w:val="A6E4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796266"/>
    <w:multiLevelType w:val="hybridMultilevel"/>
    <w:tmpl w:val="4B7A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BF4964"/>
    <w:multiLevelType w:val="hybridMultilevel"/>
    <w:tmpl w:val="85DA8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C76957"/>
    <w:multiLevelType w:val="hybridMultilevel"/>
    <w:tmpl w:val="8D906C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3CC393B"/>
    <w:multiLevelType w:val="hybridMultilevel"/>
    <w:tmpl w:val="8D10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CA059D"/>
    <w:multiLevelType w:val="hybridMultilevel"/>
    <w:tmpl w:val="0DFCF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8E665B6"/>
    <w:multiLevelType w:val="hybridMultilevel"/>
    <w:tmpl w:val="7D301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ABF42A9"/>
    <w:multiLevelType w:val="hybridMultilevel"/>
    <w:tmpl w:val="0F487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432016"/>
    <w:multiLevelType w:val="hybridMultilevel"/>
    <w:tmpl w:val="3E3C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BF41E5B"/>
    <w:multiLevelType w:val="hybridMultilevel"/>
    <w:tmpl w:val="797E5C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DBF59C6"/>
    <w:multiLevelType w:val="hybridMultilevel"/>
    <w:tmpl w:val="ABC2D2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B47EA7"/>
    <w:multiLevelType w:val="hybridMultilevel"/>
    <w:tmpl w:val="2358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312D6E"/>
    <w:multiLevelType w:val="hybridMultilevel"/>
    <w:tmpl w:val="4766AB6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215873FC"/>
    <w:multiLevelType w:val="hybridMultilevel"/>
    <w:tmpl w:val="B904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EB4A03"/>
    <w:multiLevelType w:val="hybridMultilevel"/>
    <w:tmpl w:val="58C8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D3077E"/>
    <w:multiLevelType w:val="hybridMultilevel"/>
    <w:tmpl w:val="1D8C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8DB1C80"/>
    <w:multiLevelType w:val="hybridMultilevel"/>
    <w:tmpl w:val="42F2A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8C04FE"/>
    <w:multiLevelType w:val="hybridMultilevel"/>
    <w:tmpl w:val="8506A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C0417D"/>
    <w:multiLevelType w:val="hybridMultilevel"/>
    <w:tmpl w:val="4B88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FE00D3"/>
    <w:multiLevelType w:val="hybridMultilevel"/>
    <w:tmpl w:val="7E0AB1D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15378"/>
    <w:multiLevelType w:val="hybridMultilevel"/>
    <w:tmpl w:val="DA72E6F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3CB0AE96">
      <w:numFmt w:val="bullet"/>
      <w:lvlText w:val="-"/>
      <w:lvlJc w:val="left"/>
      <w:pPr>
        <w:ind w:left="2160" w:hanging="360"/>
      </w:pPr>
      <w:rPr>
        <w:rFonts w:ascii="Calibri" w:eastAsiaTheme="minorHAnsi" w:hAnsi="Calibri" w:cs="Calibri" w:hint="default"/>
      </w:rPr>
    </w:lvl>
    <w:lvl w:ilvl="3" w:tplc="D7962222">
      <w:numFmt w:val="bullet"/>
      <w:lvlText w:val="·"/>
      <w:lvlJc w:val="left"/>
      <w:pPr>
        <w:ind w:left="2985" w:hanging="465"/>
      </w:pPr>
      <w:rPr>
        <w:rFonts w:ascii="Aptos" w:eastAsiaTheme="minorHAnsi" w:hAnsi="Aptos" w:cstheme="minorHAns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D4B51A6"/>
    <w:multiLevelType w:val="hybridMultilevel"/>
    <w:tmpl w:val="3FE2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02410C8"/>
    <w:multiLevelType w:val="hybridMultilevel"/>
    <w:tmpl w:val="E952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08C227B"/>
    <w:multiLevelType w:val="hybridMultilevel"/>
    <w:tmpl w:val="F23C7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CB20D4"/>
    <w:multiLevelType w:val="hybridMultilevel"/>
    <w:tmpl w:val="7594300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numFmt w:val="bullet"/>
      <w:lvlText w:val="-"/>
      <w:lvlJc w:val="left"/>
      <w:pPr>
        <w:ind w:left="2520" w:hanging="360"/>
      </w:pPr>
      <w:rPr>
        <w:rFonts w:ascii="Calibri" w:eastAsiaTheme="minorHAnsi" w:hAnsi="Calibri" w:cs="Calibri"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35B9257A"/>
    <w:multiLevelType w:val="hybridMultilevel"/>
    <w:tmpl w:val="A9DA90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6CA2361"/>
    <w:multiLevelType w:val="hybridMultilevel"/>
    <w:tmpl w:val="E196D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70619DF"/>
    <w:multiLevelType w:val="hybridMultilevel"/>
    <w:tmpl w:val="8FD6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472E15"/>
    <w:multiLevelType w:val="hybridMultilevel"/>
    <w:tmpl w:val="5220EA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8F24C68"/>
    <w:multiLevelType w:val="hybridMultilevel"/>
    <w:tmpl w:val="05C6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C4D0D1A"/>
    <w:multiLevelType w:val="hybridMultilevel"/>
    <w:tmpl w:val="C3F8A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C6B2369"/>
    <w:multiLevelType w:val="hybridMultilevel"/>
    <w:tmpl w:val="33CC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CF36FA4"/>
    <w:multiLevelType w:val="hybridMultilevel"/>
    <w:tmpl w:val="8B22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F0B3E8D"/>
    <w:multiLevelType w:val="hybridMultilevel"/>
    <w:tmpl w:val="B790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1022E00"/>
    <w:multiLevelType w:val="hybridMultilevel"/>
    <w:tmpl w:val="E4D0B6D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AD356A"/>
    <w:multiLevelType w:val="hybridMultilevel"/>
    <w:tmpl w:val="4950090E"/>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numFmt w:val="bullet"/>
      <w:lvlText w:val="-"/>
      <w:lvlJc w:val="left"/>
      <w:pPr>
        <w:ind w:left="2520" w:hanging="360"/>
      </w:pPr>
      <w:rPr>
        <w:rFonts w:ascii="Calibri" w:eastAsiaTheme="minorHAnsi" w:hAnsi="Calibri" w:cs="Calibri"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44AC4DD5"/>
    <w:multiLevelType w:val="hybridMultilevel"/>
    <w:tmpl w:val="31922B4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4CC3E26"/>
    <w:multiLevelType w:val="hybridMultilevel"/>
    <w:tmpl w:val="C37AB63E"/>
    <w:lvl w:ilvl="0" w:tplc="09DED7F0">
      <w:start w:val="1"/>
      <w:numFmt w:val="bullet"/>
      <w:lvlText w:val=""/>
      <w:lvlJc w:val="left"/>
      <w:pPr>
        <w:ind w:left="720" w:hanging="360"/>
      </w:pPr>
      <w:rPr>
        <w:rFonts w:ascii="Symbol" w:hAnsi="Symbol" w:hint="default"/>
      </w:rPr>
    </w:lvl>
    <w:lvl w:ilvl="1" w:tplc="D4C044A2">
      <w:start w:val="1"/>
      <w:numFmt w:val="bullet"/>
      <w:lvlText w:val="o"/>
      <w:lvlJc w:val="left"/>
      <w:pPr>
        <w:ind w:left="1440" w:hanging="360"/>
      </w:pPr>
      <w:rPr>
        <w:rFonts w:ascii="Courier New" w:hAnsi="Courier New" w:hint="default"/>
      </w:rPr>
    </w:lvl>
    <w:lvl w:ilvl="2" w:tplc="6284C4F0">
      <w:start w:val="1"/>
      <w:numFmt w:val="bullet"/>
      <w:lvlText w:val=""/>
      <w:lvlJc w:val="left"/>
      <w:pPr>
        <w:ind w:left="2160" w:hanging="360"/>
      </w:pPr>
      <w:rPr>
        <w:rFonts w:ascii="Wingdings" w:hAnsi="Wingdings" w:hint="default"/>
      </w:rPr>
    </w:lvl>
    <w:lvl w:ilvl="3" w:tplc="C23E4E24">
      <w:start w:val="1"/>
      <w:numFmt w:val="bullet"/>
      <w:lvlText w:val=""/>
      <w:lvlJc w:val="left"/>
      <w:pPr>
        <w:ind w:left="2880" w:hanging="360"/>
      </w:pPr>
      <w:rPr>
        <w:rFonts w:ascii="Symbol" w:hAnsi="Symbol" w:hint="default"/>
      </w:rPr>
    </w:lvl>
    <w:lvl w:ilvl="4" w:tplc="51A0DAD8">
      <w:start w:val="1"/>
      <w:numFmt w:val="bullet"/>
      <w:lvlText w:val="o"/>
      <w:lvlJc w:val="left"/>
      <w:pPr>
        <w:ind w:left="3600" w:hanging="360"/>
      </w:pPr>
      <w:rPr>
        <w:rFonts w:ascii="Courier New" w:hAnsi="Courier New" w:hint="default"/>
      </w:rPr>
    </w:lvl>
    <w:lvl w:ilvl="5" w:tplc="482E7E0C">
      <w:start w:val="1"/>
      <w:numFmt w:val="bullet"/>
      <w:lvlText w:val=""/>
      <w:lvlJc w:val="left"/>
      <w:pPr>
        <w:ind w:left="4320" w:hanging="360"/>
      </w:pPr>
      <w:rPr>
        <w:rFonts w:ascii="Wingdings" w:hAnsi="Wingdings" w:hint="default"/>
      </w:rPr>
    </w:lvl>
    <w:lvl w:ilvl="6" w:tplc="F9D4E3A0">
      <w:start w:val="1"/>
      <w:numFmt w:val="bullet"/>
      <w:lvlText w:val=""/>
      <w:lvlJc w:val="left"/>
      <w:pPr>
        <w:ind w:left="5040" w:hanging="360"/>
      </w:pPr>
      <w:rPr>
        <w:rFonts w:ascii="Symbol" w:hAnsi="Symbol" w:hint="default"/>
      </w:rPr>
    </w:lvl>
    <w:lvl w:ilvl="7" w:tplc="200E0688">
      <w:start w:val="1"/>
      <w:numFmt w:val="bullet"/>
      <w:lvlText w:val="o"/>
      <w:lvlJc w:val="left"/>
      <w:pPr>
        <w:ind w:left="5760" w:hanging="360"/>
      </w:pPr>
      <w:rPr>
        <w:rFonts w:ascii="Courier New" w:hAnsi="Courier New" w:hint="default"/>
      </w:rPr>
    </w:lvl>
    <w:lvl w:ilvl="8" w:tplc="F31ADA76">
      <w:start w:val="1"/>
      <w:numFmt w:val="bullet"/>
      <w:lvlText w:val=""/>
      <w:lvlJc w:val="left"/>
      <w:pPr>
        <w:ind w:left="6480" w:hanging="360"/>
      </w:pPr>
      <w:rPr>
        <w:rFonts w:ascii="Wingdings" w:hAnsi="Wingdings" w:hint="default"/>
      </w:rPr>
    </w:lvl>
  </w:abstractNum>
  <w:abstractNum w:abstractNumId="60" w15:restartNumberingAfterBreak="0">
    <w:nsid w:val="458B18DC"/>
    <w:multiLevelType w:val="hybridMultilevel"/>
    <w:tmpl w:val="B954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5D53D82"/>
    <w:multiLevelType w:val="hybridMultilevel"/>
    <w:tmpl w:val="D6249C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45D965D9"/>
    <w:multiLevelType w:val="hybridMultilevel"/>
    <w:tmpl w:val="FC8A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7A95BED"/>
    <w:multiLevelType w:val="hybridMultilevel"/>
    <w:tmpl w:val="CA7805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88F49F1"/>
    <w:multiLevelType w:val="hybridMultilevel"/>
    <w:tmpl w:val="2502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AA0287E"/>
    <w:multiLevelType w:val="hybridMultilevel"/>
    <w:tmpl w:val="3DD6C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AE32979"/>
    <w:multiLevelType w:val="hybridMultilevel"/>
    <w:tmpl w:val="82E8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B3C040A"/>
    <w:multiLevelType w:val="hybridMultilevel"/>
    <w:tmpl w:val="387C7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B4A2187"/>
    <w:multiLevelType w:val="hybridMultilevel"/>
    <w:tmpl w:val="83F0FEC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B5D72B5"/>
    <w:multiLevelType w:val="hybridMultilevel"/>
    <w:tmpl w:val="3BD6E0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C7F75F3"/>
    <w:multiLevelType w:val="hybridMultilevel"/>
    <w:tmpl w:val="6E76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CB623B6"/>
    <w:multiLevelType w:val="multilevel"/>
    <w:tmpl w:val="08090021"/>
    <w:numStyleLink w:val="Style1"/>
  </w:abstractNum>
  <w:abstractNum w:abstractNumId="72" w15:restartNumberingAfterBreak="0">
    <w:nsid w:val="510C7A63"/>
    <w:multiLevelType w:val="hybridMultilevel"/>
    <w:tmpl w:val="E0DC0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CB1A18"/>
    <w:multiLevelType w:val="hybridMultilevel"/>
    <w:tmpl w:val="9AB0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2734AF3"/>
    <w:multiLevelType w:val="hybridMultilevel"/>
    <w:tmpl w:val="2F5A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5C65996"/>
    <w:multiLevelType w:val="hybridMultilevel"/>
    <w:tmpl w:val="3354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316DF7"/>
    <w:multiLevelType w:val="hybridMultilevel"/>
    <w:tmpl w:val="F6FE0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C3D6065"/>
    <w:multiLevelType w:val="hybridMultilevel"/>
    <w:tmpl w:val="ADEA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D0012D3"/>
    <w:multiLevelType w:val="hybridMultilevel"/>
    <w:tmpl w:val="A756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B65D43"/>
    <w:multiLevelType w:val="hybridMultilevel"/>
    <w:tmpl w:val="40A08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0445E09"/>
    <w:multiLevelType w:val="hybridMultilevel"/>
    <w:tmpl w:val="92CC0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0D64255"/>
    <w:multiLevelType w:val="hybridMultilevel"/>
    <w:tmpl w:val="E8F490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12C1E6D"/>
    <w:multiLevelType w:val="hybridMultilevel"/>
    <w:tmpl w:val="0734B97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2452BD7"/>
    <w:multiLevelType w:val="hybridMultilevel"/>
    <w:tmpl w:val="4A5CF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2F2393B"/>
    <w:multiLevelType w:val="hybridMultilevel"/>
    <w:tmpl w:val="A134C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3142FB0"/>
    <w:multiLevelType w:val="hybridMultilevel"/>
    <w:tmpl w:val="70D62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53563CB"/>
    <w:multiLevelType w:val="hybridMultilevel"/>
    <w:tmpl w:val="75C4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6370A2F"/>
    <w:multiLevelType w:val="hybridMultilevel"/>
    <w:tmpl w:val="DC0EBB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AB16135"/>
    <w:multiLevelType w:val="hybridMultilevel"/>
    <w:tmpl w:val="DC8E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CBD4B51"/>
    <w:multiLevelType w:val="hybridMultilevel"/>
    <w:tmpl w:val="4D28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DAE7CE9"/>
    <w:multiLevelType w:val="hybridMultilevel"/>
    <w:tmpl w:val="B108F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E840FDF"/>
    <w:multiLevelType w:val="hybridMultilevel"/>
    <w:tmpl w:val="2ADA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30A2574"/>
    <w:multiLevelType w:val="hybridMultilevel"/>
    <w:tmpl w:val="11FE7C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5D94FDE"/>
    <w:multiLevelType w:val="hybridMultilevel"/>
    <w:tmpl w:val="9E907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6F57628"/>
    <w:multiLevelType w:val="hybridMultilevel"/>
    <w:tmpl w:val="0168492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8204311"/>
    <w:multiLevelType w:val="hybridMultilevel"/>
    <w:tmpl w:val="4E18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8F51746"/>
    <w:multiLevelType w:val="hybridMultilevel"/>
    <w:tmpl w:val="35FC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986573D"/>
    <w:multiLevelType w:val="hybridMultilevel"/>
    <w:tmpl w:val="0292099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9E47AC9"/>
    <w:multiLevelType w:val="hybridMultilevel"/>
    <w:tmpl w:val="696E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9FE6A79"/>
    <w:multiLevelType w:val="hybridMultilevel"/>
    <w:tmpl w:val="E1FCF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AAF6589"/>
    <w:multiLevelType w:val="hybridMultilevel"/>
    <w:tmpl w:val="E762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B3F73A5"/>
    <w:multiLevelType w:val="hybridMultilevel"/>
    <w:tmpl w:val="C21E8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99613C"/>
    <w:multiLevelType w:val="multilevel"/>
    <w:tmpl w:val="08090021"/>
    <w:styleLink w:val="Sty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3" w15:restartNumberingAfterBreak="0">
    <w:nsid w:val="7D980078"/>
    <w:multiLevelType w:val="hybridMultilevel"/>
    <w:tmpl w:val="753E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F07790F"/>
    <w:multiLevelType w:val="hybridMultilevel"/>
    <w:tmpl w:val="2FC88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FF12259"/>
    <w:multiLevelType w:val="hybridMultilevel"/>
    <w:tmpl w:val="F750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246352">
    <w:abstractNumId w:val="59"/>
  </w:num>
  <w:num w:numId="2" w16cid:durableId="1835760994">
    <w:abstractNumId w:val="95"/>
  </w:num>
  <w:num w:numId="3" w16cid:durableId="52848450">
    <w:abstractNumId w:val="15"/>
  </w:num>
  <w:num w:numId="4" w16cid:durableId="86968353">
    <w:abstractNumId w:val="96"/>
  </w:num>
  <w:num w:numId="5" w16cid:durableId="2056808962">
    <w:abstractNumId w:val="21"/>
  </w:num>
  <w:num w:numId="6" w16cid:durableId="1082412975">
    <w:abstractNumId w:val="35"/>
  </w:num>
  <w:num w:numId="7" w16cid:durableId="2130315848">
    <w:abstractNumId w:val="36"/>
  </w:num>
  <w:num w:numId="8" w16cid:durableId="248465621">
    <w:abstractNumId w:val="80"/>
  </w:num>
  <w:num w:numId="9" w16cid:durableId="1871870966">
    <w:abstractNumId w:val="42"/>
  </w:num>
  <w:num w:numId="10" w16cid:durableId="1853256690">
    <w:abstractNumId w:val="47"/>
  </w:num>
  <w:num w:numId="11" w16cid:durableId="200368272">
    <w:abstractNumId w:val="44"/>
  </w:num>
  <w:num w:numId="12" w16cid:durableId="1762214056">
    <w:abstractNumId w:val="57"/>
  </w:num>
  <w:num w:numId="13" w16cid:durableId="561256363">
    <w:abstractNumId w:val="46"/>
  </w:num>
  <w:num w:numId="14" w16cid:durableId="260140836">
    <w:abstractNumId w:val="6"/>
  </w:num>
  <w:num w:numId="15" w16cid:durableId="2120104830">
    <w:abstractNumId w:val="82"/>
  </w:num>
  <w:num w:numId="16" w16cid:durableId="1681737320">
    <w:abstractNumId w:val="68"/>
  </w:num>
  <w:num w:numId="17" w16cid:durableId="1768229603">
    <w:abstractNumId w:val="76"/>
  </w:num>
  <w:num w:numId="18" w16cid:durableId="595360977">
    <w:abstractNumId w:val="50"/>
  </w:num>
  <w:num w:numId="19" w16cid:durableId="1895701058">
    <w:abstractNumId w:val="4"/>
  </w:num>
  <w:num w:numId="20" w16cid:durableId="258492254">
    <w:abstractNumId w:val="31"/>
  </w:num>
  <w:num w:numId="21" w16cid:durableId="105198263">
    <w:abstractNumId w:val="81"/>
  </w:num>
  <w:num w:numId="22" w16cid:durableId="2056391724">
    <w:abstractNumId w:val="32"/>
  </w:num>
  <w:num w:numId="23" w16cid:durableId="206576064">
    <w:abstractNumId w:val="20"/>
  </w:num>
  <w:num w:numId="24" w16cid:durableId="1556817235">
    <w:abstractNumId w:val="41"/>
  </w:num>
  <w:num w:numId="25" w16cid:durableId="1964188927">
    <w:abstractNumId w:val="99"/>
  </w:num>
  <w:num w:numId="26" w16cid:durableId="209417514">
    <w:abstractNumId w:val="16"/>
  </w:num>
  <w:num w:numId="27" w16cid:durableId="762148957">
    <w:abstractNumId w:val="84"/>
  </w:num>
  <w:num w:numId="28" w16cid:durableId="1278374254">
    <w:abstractNumId w:val="87"/>
  </w:num>
  <w:num w:numId="29" w16cid:durableId="1631782103">
    <w:abstractNumId w:val="72"/>
  </w:num>
  <w:num w:numId="30" w16cid:durableId="106046659">
    <w:abstractNumId w:val="9"/>
  </w:num>
  <w:num w:numId="31" w16cid:durableId="760493317">
    <w:abstractNumId w:val="56"/>
  </w:num>
  <w:num w:numId="32" w16cid:durableId="2069063281">
    <w:abstractNumId w:val="25"/>
  </w:num>
  <w:num w:numId="33" w16cid:durableId="1967084607">
    <w:abstractNumId w:val="66"/>
  </w:num>
  <w:num w:numId="34" w16cid:durableId="2127118114">
    <w:abstractNumId w:val="55"/>
  </w:num>
  <w:num w:numId="35" w16cid:durableId="1844707954">
    <w:abstractNumId w:val="89"/>
  </w:num>
  <w:num w:numId="36" w16cid:durableId="2108849270">
    <w:abstractNumId w:val="22"/>
  </w:num>
  <w:num w:numId="37" w16cid:durableId="1355182197">
    <w:abstractNumId w:val="27"/>
  </w:num>
  <w:num w:numId="38" w16cid:durableId="677930210">
    <w:abstractNumId w:val="100"/>
  </w:num>
  <w:num w:numId="39" w16cid:durableId="1772701565">
    <w:abstractNumId w:val="74"/>
  </w:num>
  <w:num w:numId="40" w16cid:durableId="1667702972">
    <w:abstractNumId w:val="14"/>
  </w:num>
  <w:num w:numId="41" w16cid:durableId="540360737">
    <w:abstractNumId w:val="91"/>
  </w:num>
  <w:num w:numId="42" w16cid:durableId="1424759165">
    <w:abstractNumId w:val="1"/>
  </w:num>
  <w:num w:numId="43" w16cid:durableId="1087076765">
    <w:abstractNumId w:val="73"/>
  </w:num>
  <w:num w:numId="44" w16cid:durableId="33699120">
    <w:abstractNumId w:val="34"/>
  </w:num>
  <w:num w:numId="45" w16cid:durableId="97870903">
    <w:abstractNumId w:val="71"/>
  </w:num>
  <w:num w:numId="46" w16cid:durableId="401409351">
    <w:abstractNumId w:val="102"/>
  </w:num>
  <w:num w:numId="47" w16cid:durableId="39283791">
    <w:abstractNumId w:val="92"/>
  </w:num>
  <w:num w:numId="48" w16cid:durableId="766194262">
    <w:abstractNumId w:val="64"/>
  </w:num>
  <w:num w:numId="49" w16cid:durableId="701787882">
    <w:abstractNumId w:val="58"/>
  </w:num>
  <w:num w:numId="50" w16cid:durableId="1542552799">
    <w:abstractNumId w:val="75"/>
  </w:num>
  <w:num w:numId="51" w16cid:durableId="2144612179">
    <w:abstractNumId w:val="52"/>
  </w:num>
  <w:num w:numId="52" w16cid:durableId="269894327">
    <w:abstractNumId w:val="29"/>
  </w:num>
  <w:num w:numId="53" w16cid:durableId="1802529628">
    <w:abstractNumId w:val="101"/>
  </w:num>
  <w:num w:numId="54" w16cid:durableId="841746872">
    <w:abstractNumId w:val="2"/>
  </w:num>
  <w:num w:numId="55" w16cid:durableId="797604067">
    <w:abstractNumId w:val="0"/>
  </w:num>
  <w:num w:numId="56" w16cid:durableId="1516309673">
    <w:abstractNumId w:val="90"/>
  </w:num>
  <w:num w:numId="57" w16cid:durableId="744841245">
    <w:abstractNumId w:val="3"/>
  </w:num>
  <w:num w:numId="58" w16cid:durableId="1267151391">
    <w:abstractNumId w:val="8"/>
  </w:num>
  <w:num w:numId="59" w16cid:durableId="1222861956">
    <w:abstractNumId w:val="79"/>
  </w:num>
  <w:num w:numId="60" w16cid:durableId="1152212298">
    <w:abstractNumId w:val="28"/>
  </w:num>
  <w:num w:numId="61" w16cid:durableId="806241975">
    <w:abstractNumId w:val="43"/>
  </w:num>
  <w:num w:numId="62" w16cid:durableId="919824830">
    <w:abstractNumId w:val="97"/>
  </w:num>
  <w:num w:numId="63" w16cid:durableId="1960719542">
    <w:abstractNumId w:val="77"/>
  </w:num>
  <w:num w:numId="64" w16cid:durableId="439376348">
    <w:abstractNumId w:val="7"/>
  </w:num>
  <w:num w:numId="65" w16cid:durableId="856777698">
    <w:abstractNumId w:val="38"/>
  </w:num>
  <w:num w:numId="66" w16cid:durableId="1463496966">
    <w:abstractNumId w:val="93"/>
  </w:num>
  <w:num w:numId="67" w16cid:durableId="412316071">
    <w:abstractNumId w:val="78"/>
  </w:num>
  <w:num w:numId="68" w16cid:durableId="1008171868">
    <w:abstractNumId w:val="60"/>
  </w:num>
  <w:num w:numId="69" w16cid:durableId="1535732896">
    <w:abstractNumId w:val="10"/>
  </w:num>
  <w:num w:numId="70" w16cid:durableId="1817256182">
    <w:abstractNumId w:val="37"/>
  </w:num>
  <w:num w:numId="71" w16cid:durableId="652224256">
    <w:abstractNumId w:val="86"/>
  </w:num>
  <w:num w:numId="72" w16cid:durableId="899365517">
    <w:abstractNumId w:val="88"/>
  </w:num>
  <w:num w:numId="73" w16cid:durableId="752242588">
    <w:abstractNumId w:val="85"/>
  </w:num>
  <w:num w:numId="74" w16cid:durableId="1884053094">
    <w:abstractNumId w:val="45"/>
  </w:num>
  <w:num w:numId="75" w16cid:durableId="226378792">
    <w:abstractNumId w:val="104"/>
  </w:num>
  <w:num w:numId="76" w16cid:durableId="997028334">
    <w:abstractNumId w:val="17"/>
  </w:num>
  <w:num w:numId="77" w16cid:durableId="1845363323">
    <w:abstractNumId w:val="63"/>
  </w:num>
  <w:num w:numId="78" w16cid:durableId="563413996">
    <w:abstractNumId w:val="40"/>
  </w:num>
  <w:num w:numId="79" w16cid:durableId="1162743019">
    <w:abstractNumId w:val="53"/>
  </w:num>
  <w:num w:numId="80" w16cid:durableId="1684504431">
    <w:abstractNumId w:val="18"/>
  </w:num>
  <w:num w:numId="81" w16cid:durableId="1481649462">
    <w:abstractNumId w:val="33"/>
  </w:num>
  <w:num w:numId="82" w16cid:durableId="640115951">
    <w:abstractNumId w:val="94"/>
  </w:num>
  <w:num w:numId="83" w16cid:durableId="1307707844">
    <w:abstractNumId w:val="70"/>
  </w:num>
  <w:num w:numId="84" w16cid:durableId="2056852144">
    <w:abstractNumId w:val="24"/>
  </w:num>
  <w:num w:numId="85" w16cid:durableId="1204367646">
    <w:abstractNumId w:val="12"/>
  </w:num>
  <w:num w:numId="86" w16cid:durableId="133185368">
    <w:abstractNumId w:val="65"/>
  </w:num>
  <w:num w:numId="87" w16cid:durableId="1964916390">
    <w:abstractNumId w:val="48"/>
  </w:num>
  <w:num w:numId="88" w16cid:durableId="1298995524">
    <w:abstractNumId w:val="13"/>
  </w:num>
  <w:num w:numId="89" w16cid:durableId="171603814">
    <w:abstractNumId w:val="62"/>
  </w:num>
  <w:num w:numId="90" w16cid:durableId="2035181521">
    <w:abstractNumId w:val="30"/>
  </w:num>
  <w:num w:numId="91" w16cid:durableId="755174637">
    <w:abstractNumId w:val="105"/>
  </w:num>
  <w:num w:numId="92" w16cid:durableId="1615285710">
    <w:abstractNumId w:val="26"/>
  </w:num>
  <w:num w:numId="93" w16cid:durableId="1056322123">
    <w:abstractNumId w:val="49"/>
  </w:num>
  <w:num w:numId="94" w16cid:durableId="1338269909">
    <w:abstractNumId w:val="23"/>
  </w:num>
  <w:num w:numId="95" w16cid:durableId="1956906398">
    <w:abstractNumId w:val="19"/>
  </w:num>
  <w:num w:numId="96" w16cid:durableId="1427917325">
    <w:abstractNumId w:val="69"/>
  </w:num>
  <w:num w:numId="97" w16cid:durableId="1026714112">
    <w:abstractNumId w:val="54"/>
  </w:num>
  <w:num w:numId="98" w16cid:durableId="1871720070">
    <w:abstractNumId w:val="11"/>
  </w:num>
  <w:num w:numId="99" w16cid:durableId="384179694">
    <w:abstractNumId w:val="98"/>
  </w:num>
  <w:num w:numId="100" w16cid:durableId="1864786941">
    <w:abstractNumId w:val="51"/>
  </w:num>
  <w:num w:numId="101" w16cid:durableId="1498034612">
    <w:abstractNumId w:val="5"/>
  </w:num>
  <w:num w:numId="102" w16cid:durableId="494958667">
    <w:abstractNumId w:val="39"/>
  </w:num>
  <w:num w:numId="103" w16cid:durableId="1917203601">
    <w:abstractNumId w:val="83"/>
  </w:num>
  <w:num w:numId="104" w16cid:durableId="706953485">
    <w:abstractNumId w:val="67"/>
  </w:num>
  <w:num w:numId="105" w16cid:durableId="1743328750">
    <w:abstractNumId w:val="103"/>
  </w:num>
  <w:num w:numId="106" w16cid:durableId="1762411833">
    <w:abstractNumId w:val="6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FA"/>
    <w:rsid w:val="00002179"/>
    <w:rsid w:val="00002AAF"/>
    <w:rsid w:val="0000306E"/>
    <w:rsid w:val="000048CC"/>
    <w:rsid w:val="000116D5"/>
    <w:rsid w:val="00012621"/>
    <w:rsid w:val="00023A7B"/>
    <w:rsid w:val="00025632"/>
    <w:rsid w:val="00031625"/>
    <w:rsid w:val="00032F0E"/>
    <w:rsid w:val="000345FB"/>
    <w:rsid w:val="000361C3"/>
    <w:rsid w:val="00040E2E"/>
    <w:rsid w:val="00041FED"/>
    <w:rsid w:val="0005105A"/>
    <w:rsid w:val="00051349"/>
    <w:rsid w:val="00054DF1"/>
    <w:rsid w:val="00055B9F"/>
    <w:rsid w:val="00057D4E"/>
    <w:rsid w:val="00060F45"/>
    <w:rsid w:val="00062670"/>
    <w:rsid w:val="000756F3"/>
    <w:rsid w:val="00081AC0"/>
    <w:rsid w:val="000A1942"/>
    <w:rsid w:val="000A35BE"/>
    <w:rsid w:val="000A4633"/>
    <w:rsid w:val="000A647C"/>
    <w:rsid w:val="000A7C8B"/>
    <w:rsid w:val="000B1126"/>
    <w:rsid w:val="000B246C"/>
    <w:rsid w:val="000B287C"/>
    <w:rsid w:val="000B3551"/>
    <w:rsid w:val="000B5FCF"/>
    <w:rsid w:val="000B77B8"/>
    <w:rsid w:val="000C5C71"/>
    <w:rsid w:val="000D3C66"/>
    <w:rsid w:val="000D42C4"/>
    <w:rsid w:val="000D4C05"/>
    <w:rsid w:val="000D7745"/>
    <w:rsid w:val="000F6C91"/>
    <w:rsid w:val="00100066"/>
    <w:rsid w:val="00102370"/>
    <w:rsid w:val="00104BE9"/>
    <w:rsid w:val="0011128C"/>
    <w:rsid w:val="00112538"/>
    <w:rsid w:val="001129BC"/>
    <w:rsid w:val="00116AD3"/>
    <w:rsid w:val="00122232"/>
    <w:rsid w:val="00122489"/>
    <w:rsid w:val="00122D4C"/>
    <w:rsid w:val="00125AA5"/>
    <w:rsid w:val="00131AF2"/>
    <w:rsid w:val="00137633"/>
    <w:rsid w:val="00140E71"/>
    <w:rsid w:val="00150340"/>
    <w:rsid w:val="00152D09"/>
    <w:rsid w:val="001531B2"/>
    <w:rsid w:val="00153BF0"/>
    <w:rsid w:val="00154C50"/>
    <w:rsid w:val="001653D2"/>
    <w:rsid w:val="001653E3"/>
    <w:rsid w:val="001664D5"/>
    <w:rsid w:val="00170024"/>
    <w:rsid w:val="00170A8E"/>
    <w:rsid w:val="001800DC"/>
    <w:rsid w:val="00181707"/>
    <w:rsid w:val="00182715"/>
    <w:rsid w:val="001849F3"/>
    <w:rsid w:val="00192AFD"/>
    <w:rsid w:val="00193A85"/>
    <w:rsid w:val="001B3687"/>
    <w:rsid w:val="001B68E2"/>
    <w:rsid w:val="001B77A6"/>
    <w:rsid w:val="001B7B38"/>
    <w:rsid w:val="001C015C"/>
    <w:rsid w:val="001C294F"/>
    <w:rsid w:val="001C3AAE"/>
    <w:rsid w:val="001C4534"/>
    <w:rsid w:val="001C6FFD"/>
    <w:rsid w:val="001D1D82"/>
    <w:rsid w:val="001D27A5"/>
    <w:rsid w:val="001D37FD"/>
    <w:rsid w:val="001D381A"/>
    <w:rsid w:val="001D6F18"/>
    <w:rsid w:val="001E296D"/>
    <w:rsid w:val="001E3497"/>
    <w:rsid w:val="001E6121"/>
    <w:rsid w:val="001E7446"/>
    <w:rsid w:val="001F0BE5"/>
    <w:rsid w:val="001F1CDB"/>
    <w:rsid w:val="001F402B"/>
    <w:rsid w:val="001F40EA"/>
    <w:rsid w:val="001F4399"/>
    <w:rsid w:val="001F7742"/>
    <w:rsid w:val="002027B0"/>
    <w:rsid w:val="00203307"/>
    <w:rsid w:val="00211D19"/>
    <w:rsid w:val="0021202F"/>
    <w:rsid w:val="00216EDB"/>
    <w:rsid w:val="00217E37"/>
    <w:rsid w:val="00221433"/>
    <w:rsid w:val="00221FE4"/>
    <w:rsid w:val="002224D4"/>
    <w:rsid w:val="002259B3"/>
    <w:rsid w:val="00232912"/>
    <w:rsid w:val="00236612"/>
    <w:rsid w:val="00237149"/>
    <w:rsid w:val="0024398C"/>
    <w:rsid w:val="002443E2"/>
    <w:rsid w:val="00245D84"/>
    <w:rsid w:val="00245F18"/>
    <w:rsid w:val="00247DC9"/>
    <w:rsid w:val="0025029B"/>
    <w:rsid w:val="0025077C"/>
    <w:rsid w:val="00251D3B"/>
    <w:rsid w:val="00270A9E"/>
    <w:rsid w:val="002710D9"/>
    <w:rsid w:val="002740C1"/>
    <w:rsid w:val="002778BB"/>
    <w:rsid w:val="00277CAF"/>
    <w:rsid w:val="002809A1"/>
    <w:rsid w:val="002838BA"/>
    <w:rsid w:val="00284087"/>
    <w:rsid w:val="00295198"/>
    <w:rsid w:val="00295FDB"/>
    <w:rsid w:val="002A7DE5"/>
    <w:rsid w:val="002B0D5D"/>
    <w:rsid w:val="002B1C0E"/>
    <w:rsid w:val="002B2FC9"/>
    <w:rsid w:val="002B343B"/>
    <w:rsid w:val="002B35E1"/>
    <w:rsid w:val="002B5964"/>
    <w:rsid w:val="002C3921"/>
    <w:rsid w:val="002C4F16"/>
    <w:rsid w:val="002C56D5"/>
    <w:rsid w:val="002C57F4"/>
    <w:rsid w:val="002D04E0"/>
    <w:rsid w:val="002D1FD7"/>
    <w:rsid w:val="002D3D01"/>
    <w:rsid w:val="002E0B27"/>
    <w:rsid w:val="002E5872"/>
    <w:rsid w:val="002F16B9"/>
    <w:rsid w:val="002F25E1"/>
    <w:rsid w:val="002F26F9"/>
    <w:rsid w:val="002F6A06"/>
    <w:rsid w:val="00301EFC"/>
    <w:rsid w:val="003045A3"/>
    <w:rsid w:val="00306C7F"/>
    <w:rsid w:val="0031512B"/>
    <w:rsid w:val="0032075A"/>
    <w:rsid w:val="00323768"/>
    <w:rsid w:val="00325EC4"/>
    <w:rsid w:val="00330270"/>
    <w:rsid w:val="00331FBD"/>
    <w:rsid w:val="00336AC0"/>
    <w:rsid w:val="00341F09"/>
    <w:rsid w:val="0034467A"/>
    <w:rsid w:val="00344CA4"/>
    <w:rsid w:val="00350154"/>
    <w:rsid w:val="0035244C"/>
    <w:rsid w:val="003548DA"/>
    <w:rsid w:val="00360AD2"/>
    <w:rsid w:val="00363044"/>
    <w:rsid w:val="003641C9"/>
    <w:rsid w:val="00366471"/>
    <w:rsid w:val="003855A7"/>
    <w:rsid w:val="003913AF"/>
    <w:rsid w:val="003A3CFE"/>
    <w:rsid w:val="003A4587"/>
    <w:rsid w:val="003A4E66"/>
    <w:rsid w:val="003A7F1F"/>
    <w:rsid w:val="003B76BF"/>
    <w:rsid w:val="003C1496"/>
    <w:rsid w:val="003C1786"/>
    <w:rsid w:val="003C1A4D"/>
    <w:rsid w:val="003C32B8"/>
    <w:rsid w:val="003C3E43"/>
    <w:rsid w:val="003C67D4"/>
    <w:rsid w:val="003E0205"/>
    <w:rsid w:val="003E1A3A"/>
    <w:rsid w:val="003E5738"/>
    <w:rsid w:val="003E7916"/>
    <w:rsid w:val="003F0689"/>
    <w:rsid w:val="003F3DF2"/>
    <w:rsid w:val="003F75D1"/>
    <w:rsid w:val="00402B1F"/>
    <w:rsid w:val="004077BA"/>
    <w:rsid w:val="00410D0A"/>
    <w:rsid w:val="00410F42"/>
    <w:rsid w:val="00414221"/>
    <w:rsid w:val="00417CA4"/>
    <w:rsid w:val="00417DBA"/>
    <w:rsid w:val="00421C5B"/>
    <w:rsid w:val="0042583A"/>
    <w:rsid w:val="00426DB1"/>
    <w:rsid w:val="004302F1"/>
    <w:rsid w:val="0043052B"/>
    <w:rsid w:val="0043340B"/>
    <w:rsid w:val="00433524"/>
    <w:rsid w:val="00446AE7"/>
    <w:rsid w:val="004471EF"/>
    <w:rsid w:val="00447D24"/>
    <w:rsid w:val="004548C4"/>
    <w:rsid w:val="00455BB8"/>
    <w:rsid w:val="00466065"/>
    <w:rsid w:val="00466B0B"/>
    <w:rsid w:val="00470C3F"/>
    <w:rsid w:val="00477BCF"/>
    <w:rsid w:val="00483F7D"/>
    <w:rsid w:val="0048422D"/>
    <w:rsid w:val="00487801"/>
    <w:rsid w:val="00491DF3"/>
    <w:rsid w:val="00491EDB"/>
    <w:rsid w:val="00492707"/>
    <w:rsid w:val="004A07EF"/>
    <w:rsid w:val="004B4686"/>
    <w:rsid w:val="004B5947"/>
    <w:rsid w:val="004C08DE"/>
    <w:rsid w:val="004C5DF5"/>
    <w:rsid w:val="004D4294"/>
    <w:rsid w:val="004D4C1E"/>
    <w:rsid w:val="004E3D52"/>
    <w:rsid w:val="004E57B8"/>
    <w:rsid w:val="004E7AA1"/>
    <w:rsid w:val="004F1448"/>
    <w:rsid w:val="004F48DA"/>
    <w:rsid w:val="004F5441"/>
    <w:rsid w:val="00510AB3"/>
    <w:rsid w:val="005116A2"/>
    <w:rsid w:val="00511F80"/>
    <w:rsid w:val="0051645A"/>
    <w:rsid w:val="00524E5D"/>
    <w:rsid w:val="00526A55"/>
    <w:rsid w:val="005337D7"/>
    <w:rsid w:val="00533897"/>
    <w:rsid w:val="00533D9B"/>
    <w:rsid w:val="00537334"/>
    <w:rsid w:val="005373A8"/>
    <w:rsid w:val="005374D2"/>
    <w:rsid w:val="00547355"/>
    <w:rsid w:val="00551293"/>
    <w:rsid w:val="00552B9E"/>
    <w:rsid w:val="00553C89"/>
    <w:rsid w:val="0055428D"/>
    <w:rsid w:val="00554745"/>
    <w:rsid w:val="00557536"/>
    <w:rsid w:val="00560E12"/>
    <w:rsid w:val="00574AA0"/>
    <w:rsid w:val="005859F1"/>
    <w:rsid w:val="00586400"/>
    <w:rsid w:val="00590929"/>
    <w:rsid w:val="00591458"/>
    <w:rsid w:val="005965E5"/>
    <w:rsid w:val="005A5290"/>
    <w:rsid w:val="005A5961"/>
    <w:rsid w:val="005A7AAC"/>
    <w:rsid w:val="005B0E56"/>
    <w:rsid w:val="005B3E73"/>
    <w:rsid w:val="005B50A1"/>
    <w:rsid w:val="005B5FD4"/>
    <w:rsid w:val="005B6D6F"/>
    <w:rsid w:val="005C01EC"/>
    <w:rsid w:val="005C10D8"/>
    <w:rsid w:val="005D15BF"/>
    <w:rsid w:val="005D54D2"/>
    <w:rsid w:val="005D54E6"/>
    <w:rsid w:val="005D59DE"/>
    <w:rsid w:val="005D65D2"/>
    <w:rsid w:val="005D6B97"/>
    <w:rsid w:val="005E09D7"/>
    <w:rsid w:val="005E435A"/>
    <w:rsid w:val="005F54BC"/>
    <w:rsid w:val="00603F0F"/>
    <w:rsid w:val="00605B24"/>
    <w:rsid w:val="0061586A"/>
    <w:rsid w:val="0061782C"/>
    <w:rsid w:val="00620150"/>
    <w:rsid w:val="00622DC3"/>
    <w:rsid w:val="006234B9"/>
    <w:rsid w:val="006251A7"/>
    <w:rsid w:val="00626BDA"/>
    <w:rsid w:val="00631225"/>
    <w:rsid w:val="006351CC"/>
    <w:rsid w:val="006362DD"/>
    <w:rsid w:val="00637C04"/>
    <w:rsid w:val="00642BF6"/>
    <w:rsid w:val="00652237"/>
    <w:rsid w:val="00656B48"/>
    <w:rsid w:val="00656DDD"/>
    <w:rsid w:val="0066383B"/>
    <w:rsid w:val="00671239"/>
    <w:rsid w:val="00672815"/>
    <w:rsid w:val="00681CA8"/>
    <w:rsid w:val="00684708"/>
    <w:rsid w:val="00684E62"/>
    <w:rsid w:val="00692F67"/>
    <w:rsid w:val="00693DE1"/>
    <w:rsid w:val="00694BBA"/>
    <w:rsid w:val="00695C09"/>
    <w:rsid w:val="006A17BF"/>
    <w:rsid w:val="006A238F"/>
    <w:rsid w:val="006A5A1A"/>
    <w:rsid w:val="006A63D8"/>
    <w:rsid w:val="006B179F"/>
    <w:rsid w:val="006B2AF5"/>
    <w:rsid w:val="006B651E"/>
    <w:rsid w:val="006C054D"/>
    <w:rsid w:val="006C197F"/>
    <w:rsid w:val="006D11EE"/>
    <w:rsid w:val="006D35E9"/>
    <w:rsid w:val="006D36E1"/>
    <w:rsid w:val="006D4265"/>
    <w:rsid w:val="006D4A66"/>
    <w:rsid w:val="006D653C"/>
    <w:rsid w:val="006E0AD5"/>
    <w:rsid w:val="006E24D7"/>
    <w:rsid w:val="006E3506"/>
    <w:rsid w:val="006E3EFA"/>
    <w:rsid w:val="006E69C4"/>
    <w:rsid w:val="006F0F15"/>
    <w:rsid w:val="006F5FC0"/>
    <w:rsid w:val="006F6DFC"/>
    <w:rsid w:val="00701801"/>
    <w:rsid w:val="00704762"/>
    <w:rsid w:val="0070714D"/>
    <w:rsid w:val="00714C9E"/>
    <w:rsid w:val="007174A0"/>
    <w:rsid w:val="00720358"/>
    <w:rsid w:val="007203D9"/>
    <w:rsid w:val="00722850"/>
    <w:rsid w:val="00722E4C"/>
    <w:rsid w:val="0072587A"/>
    <w:rsid w:val="00732404"/>
    <w:rsid w:val="00733641"/>
    <w:rsid w:val="00734CF1"/>
    <w:rsid w:val="00737AA1"/>
    <w:rsid w:val="00746F93"/>
    <w:rsid w:val="00750032"/>
    <w:rsid w:val="007502F1"/>
    <w:rsid w:val="00752EA7"/>
    <w:rsid w:val="00754038"/>
    <w:rsid w:val="007545FF"/>
    <w:rsid w:val="00756741"/>
    <w:rsid w:val="007570B7"/>
    <w:rsid w:val="007620F7"/>
    <w:rsid w:val="007632EA"/>
    <w:rsid w:val="0076373B"/>
    <w:rsid w:val="00764B11"/>
    <w:rsid w:val="00772E04"/>
    <w:rsid w:val="00773593"/>
    <w:rsid w:val="00773BF6"/>
    <w:rsid w:val="00773EA0"/>
    <w:rsid w:val="00774D11"/>
    <w:rsid w:val="00775508"/>
    <w:rsid w:val="00775EC8"/>
    <w:rsid w:val="007833F6"/>
    <w:rsid w:val="00783F92"/>
    <w:rsid w:val="00784FC5"/>
    <w:rsid w:val="00791D9A"/>
    <w:rsid w:val="00794F62"/>
    <w:rsid w:val="00795E86"/>
    <w:rsid w:val="007B066E"/>
    <w:rsid w:val="007B52D8"/>
    <w:rsid w:val="007C0C33"/>
    <w:rsid w:val="007C4225"/>
    <w:rsid w:val="007C7ED1"/>
    <w:rsid w:val="007D0640"/>
    <w:rsid w:val="007D1C7A"/>
    <w:rsid w:val="007E2CBC"/>
    <w:rsid w:val="007E3138"/>
    <w:rsid w:val="007E3534"/>
    <w:rsid w:val="007E4B75"/>
    <w:rsid w:val="007E5897"/>
    <w:rsid w:val="007F7D65"/>
    <w:rsid w:val="00806A10"/>
    <w:rsid w:val="00807628"/>
    <w:rsid w:val="00812338"/>
    <w:rsid w:val="00816E6A"/>
    <w:rsid w:val="00817556"/>
    <w:rsid w:val="0082002A"/>
    <w:rsid w:val="00820226"/>
    <w:rsid w:val="00821BB0"/>
    <w:rsid w:val="00822D14"/>
    <w:rsid w:val="00824A5A"/>
    <w:rsid w:val="00824C73"/>
    <w:rsid w:val="008265A6"/>
    <w:rsid w:val="008342B8"/>
    <w:rsid w:val="00854633"/>
    <w:rsid w:val="00854C28"/>
    <w:rsid w:val="008655A4"/>
    <w:rsid w:val="00891DB0"/>
    <w:rsid w:val="008933C8"/>
    <w:rsid w:val="00895D53"/>
    <w:rsid w:val="00896A62"/>
    <w:rsid w:val="008A2AF5"/>
    <w:rsid w:val="008A36CE"/>
    <w:rsid w:val="008A401E"/>
    <w:rsid w:val="008B3CF9"/>
    <w:rsid w:val="008B40ED"/>
    <w:rsid w:val="008B470B"/>
    <w:rsid w:val="008B5AC7"/>
    <w:rsid w:val="008B786B"/>
    <w:rsid w:val="008C1D1D"/>
    <w:rsid w:val="008C47EC"/>
    <w:rsid w:val="008D23E4"/>
    <w:rsid w:val="008D2BDD"/>
    <w:rsid w:val="008D404B"/>
    <w:rsid w:val="008D6A33"/>
    <w:rsid w:val="008D740C"/>
    <w:rsid w:val="008D7529"/>
    <w:rsid w:val="008E3CF5"/>
    <w:rsid w:val="008E724D"/>
    <w:rsid w:val="008F490D"/>
    <w:rsid w:val="008F588D"/>
    <w:rsid w:val="008F6344"/>
    <w:rsid w:val="008F6609"/>
    <w:rsid w:val="008F6759"/>
    <w:rsid w:val="008F7689"/>
    <w:rsid w:val="009008B4"/>
    <w:rsid w:val="0090778E"/>
    <w:rsid w:val="00911B8C"/>
    <w:rsid w:val="00912178"/>
    <w:rsid w:val="0091646A"/>
    <w:rsid w:val="00920C41"/>
    <w:rsid w:val="0092567F"/>
    <w:rsid w:val="00931905"/>
    <w:rsid w:val="00941B05"/>
    <w:rsid w:val="00950C2E"/>
    <w:rsid w:val="009511CD"/>
    <w:rsid w:val="009519E4"/>
    <w:rsid w:val="00954242"/>
    <w:rsid w:val="009602AF"/>
    <w:rsid w:val="00962123"/>
    <w:rsid w:val="0097384F"/>
    <w:rsid w:val="0097523E"/>
    <w:rsid w:val="00977740"/>
    <w:rsid w:val="0097D5FC"/>
    <w:rsid w:val="00980FE9"/>
    <w:rsid w:val="00992031"/>
    <w:rsid w:val="009945C2"/>
    <w:rsid w:val="009A2591"/>
    <w:rsid w:val="009B451F"/>
    <w:rsid w:val="009B6397"/>
    <w:rsid w:val="009C5F31"/>
    <w:rsid w:val="009D330E"/>
    <w:rsid w:val="009E010B"/>
    <w:rsid w:val="009E13A9"/>
    <w:rsid w:val="009E24C5"/>
    <w:rsid w:val="009E382A"/>
    <w:rsid w:val="009F0431"/>
    <w:rsid w:val="009F11C7"/>
    <w:rsid w:val="009F735D"/>
    <w:rsid w:val="00A001B5"/>
    <w:rsid w:val="00A001CD"/>
    <w:rsid w:val="00A06001"/>
    <w:rsid w:val="00A0619C"/>
    <w:rsid w:val="00A07CCC"/>
    <w:rsid w:val="00A15ADF"/>
    <w:rsid w:val="00A16960"/>
    <w:rsid w:val="00A22C9A"/>
    <w:rsid w:val="00A246EC"/>
    <w:rsid w:val="00A27E66"/>
    <w:rsid w:val="00A319B8"/>
    <w:rsid w:val="00A372F5"/>
    <w:rsid w:val="00A42592"/>
    <w:rsid w:val="00A42598"/>
    <w:rsid w:val="00A50727"/>
    <w:rsid w:val="00A538EA"/>
    <w:rsid w:val="00A55FD1"/>
    <w:rsid w:val="00A604EE"/>
    <w:rsid w:val="00A60CAB"/>
    <w:rsid w:val="00A61635"/>
    <w:rsid w:val="00A62874"/>
    <w:rsid w:val="00A62DCD"/>
    <w:rsid w:val="00A668DC"/>
    <w:rsid w:val="00A67D86"/>
    <w:rsid w:val="00A801A3"/>
    <w:rsid w:val="00A8266F"/>
    <w:rsid w:val="00A94EA6"/>
    <w:rsid w:val="00AB029F"/>
    <w:rsid w:val="00AB2160"/>
    <w:rsid w:val="00AC117A"/>
    <w:rsid w:val="00AC21A2"/>
    <w:rsid w:val="00AC732B"/>
    <w:rsid w:val="00AD0591"/>
    <w:rsid w:val="00AD06B4"/>
    <w:rsid w:val="00AD6270"/>
    <w:rsid w:val="00AD68B2"/>
    <w:rsid w:val="00AE4ACF"/>
    <w:rsid w:val="00AF2A31"/>
    <w:rsid w:val="00AF4199"/>
    <w:rsid w:val="00AF41E1"/>
    <w:rsid w:val="00B02EEA"/>
    <w:rsid w:val="00B04087"/>
    <w:rsid w:val="00B13797"/>
    <w:rsid w:val="00B13FC1"/>
    <w:rsid w:val="00B144F4"/>
    <w:rsid w:val="00B14706"/>
    <w:rsid w:val="00B14B54"/>
    <w:rsid w:val="00B1743C"/>
    <w:rsid w:val="00B24044"/>
    <w:rsid w:val="00B25F56"/>
    <w:rsid w:val="00B32037"/>
    <w:rsid w:val="00B33CCD"/>
    <w:rsid w:val="00B439D2"/>
    <w:rsid w:val="00B44BDA"/>
    <w:rsid w:val="00B547E8"/>
    <w:rsid w:val="00B60294"/>
    <w:rsid w:val="00B62213"/>
    <w:rsid w:val="00B64361"/>
    <w:rsid w:val="00B64BA1"/>
    <w:rsid w:val="00B679EE"/>
    <w:rsid w:val="00B754C9"/>
    <w:rsid w:val="00B759E6"/>
    <w:rsid w:val="00B77086"/>
    <w:rsid w:val="00B83A8C"/>
    <w:rsid w:val="00B855A4"/>
    <w:rsid w:val="00B85EFE"/>
    <w:rsid w:val="00B90DC1"/>
    <w:rsid w:val="00B93490"/>
    <w:rsid w:val="00B93A2B"/>
    <w:rsid w:val="00BA05B1"/>
    <w:rsid w:val="00BB40EB"/>
    <w:rsid w:val="00BB45E5"/>
    <w:rsid w:val="00BD0126"/>
    <w:rsid w:val="00BD5091"/>
    <w:rsid w:val="00BD796B"/>
    <w:rsid w:val="00BE00A8"/>
    <w:rsid w:val="00BE3D31"/>
    <w:rsid w:val="00BE6BAE"/>
    <w:rsid w:val="00BF0605"/>
    <w:rsid w:val="00BF22E0"/>
    <w:rsid w:val="00BF26A8"/>
    <w:rsid w:val="00BF3F96"/>
    <w:rsid w:val="00BF7BA7"/>
    <w:rsid w:val="00C01C5F"/>
    <w:rsid w:val="00C03B8C"/>
    <w:rsid w:val="00C05259"/>
    <w:rsid w:val="00C117C6"/>
    <w:rsid w:val="00C1538D"/>
    <w:rsid w:val="00C20863"/>
    <w:rsid w:val="00C21953"/>
    <w:rsid w:val="00C23AE4"/>
    <w:rsid w:val="00C23D25"/>
    <w:rsid w:val="00C31280"/>
    <w:rsid w:val="00C33D83"/>
    <w:rsid w:val="00C34517"/>
    <w:rsid w:val="00C358C5"/>
    <w:rsid w:val="00C3699E"/>
    <w:rsid w:val="00C41DCF"/>
    <w:rsid w:val="00C42EB9"/>
    <w:rsid w:val="00C449C7"/>
    <w:rsid w:val="00C459C6"/>
    <w:rsid w:val="00C464C0"/>
    <w:rsid w:val="00C467CA"/>
    <w:rsid w:val="00C46A94"/>
    <w:rsid w:val="00C46D8B"/>
    <w:rsid w:val="00C51F22"/>
    <w:rsid w:val="00C570BE"/>
    <w:rsid w:val="00C60D97"/>
    <w:rsid w:val="00C657CF"/>
    <w:rsid w:val="00C65823"/>
    <w:rsid w:val="00C67605"/>
    <w:rsid w:val="00C74AB2"/>
    <w:rsid w:val="00C74D05"/>
    <w:rsid w:val="00C7551B"/>
    <w:rsid w:val="00C8782A"/>
    <w:rsid w:val="00CA01E3"/>
    <w:rsid w:val="00CA2BA3"/>
    <w:rsid w:val="00CA49AB"/>
    <w:rsid w:val="00CB492C"/>
    <w:rsid w:val="00CC1BDE"/>
    <w:rsid w:val="00CC78E8"/>
    <w:rsid w:val="00CE2852"/>
    <w:rsid w:val="00CE28E0"/>
    <w:rsid w:val="00CE3621"/>
    <w:rsid w:val="00CE5681"/>
    <w:rsid w:val="00CE63B4"/>
    <w:rsid w:val="00CE73E2"/>
    <w:rsid w:val="00CE7B61"/>
    <w:rsid w:val="00CF275E"/>
    <w:rsid w:val="00CF3986"/>
    <w:rsid w:val="00CF7555"/>
    <w:rsid w:val="00D0449D"/>
    <w:rsid w:val="00D047EF"/>
    <w:rsid w:val="00D04FCC"/>
    <w:rsid w:val="00D10EF0"/>
    <w:rsid w:val="00D132F4"/>
    <w:rsid w:val="00D14531"/>
    <w:rsid w:val="00D179C6"/>
    <w:rsid w:val="00D17C2E"/>
    <w:rsid w:val="00D17F26"/>
    <w:rsid w:val="00D224C6"/>
    <w:rsid w:val="00D23076"/>
    <w:rsid w:val="00D25C1A"/>
    <w:rsid w:val="00D31726"/>
    <w:rsid w:val="00D3510E"/>
    <w:rsid w:val="00D420F5"/>
    <w:rsid w:val="00D434BC"/>
    <w:rsid w:val="00D43977"/>
    <w:rsid w:val="00D47367"/>
    <w:rsid w:val="00D51017"/>
    <w:rsid w:val="00D51771"/>
    <w:rsid w:val="00D5592B"/>
    <w:rsid w:val="00D55DB1"/>
    <w:rsid w:val="00D56A79"/>
    <w:rsid w:val="00D57732"/>
    <w:rsid w:val="00D75B79"/>
    <w:rsid w:val="00D76D34"/>
    <w:rsid w:val="00D801A4"/>
    <w:rsid w:val="00D90D28"/>
    <w:rsid w:val="00D915C5"/>
    <w:rsid w:val="00D91D07"/>
    <w:rsid w:val="00D9349A"/>
    <w:rsid w:val="00D95D6D"/>
    <w:rsid w:val="00DA370F"/>
    <w:rsid w:val="00DA4077"/>
    <w:rsid w:val="00DA48E4"/>
    <w:rsid w:val="00DA7AD5"/>
    <w:rsid w:val="00DA7E63"/>
    <w:rsid w:val="00DB7051"/>
    <w:rsid w:val="00DB7907"/>
    <w:rsid w:val="00DC256C"/>
    <w:rsid w:val="00DC3EA3"/>
    <w:rsid w:val="00DC4E26"/>
    <w:rsid w:val="00DE44AF"/>
    <w:rsid w:val="00DE71D9"/>
    <w:rsid w:val="00DE7C15"/>
    <w:rsid w:val="00DF5621"/>
    <w:rsid w:val="00E05BBF"/>
    <w:rsid w:val="00E120F0"/>
    <w:rsid w:val="00E12909"/>
    <w:rsid w:val="00E1342E"/>
    <w:rsid w:val="00E14655"/>
    <w:rsid w:val="00E16186"/>
    <w:rsid w:val="00E200CE"/>
    <w:rsid w:val="00E234B4"/>
    <w:rsid w:val="00E362D2"/>
    <w:rsid w:val="00E404B8"/>
    <w:rsid w:val="00E4255A"/>
    <w:rsid w:val="00E461BF"/>
    <w:rsid w:val="00E50722"/>
    <w:rsid w:val="00E51D85"/>
    <w:rsid w:val="00E538BC"/>
    <w:rsid w:val="00E56A7F"/>
    <w:rsid w:val="00E71EC1"/>
    <w:rsid w:val="00E76996"/>
    <w:rsid w:val="00E81356"/>
    <w:rsid w:val="00E846D1"/>
    <w:rsid w:val="00E872ED"/>
    <w:rsid w:val="00E958EE"/>
    <w:rsid w:val="00E96AA5"/>
    <w:rsid w:val="00EA00F1"/>
    <w:rsid w:val="00EB0093"/>
    <w:rsid w:val="00EC773D"/>
    <w:rsid w:val="00ED73BD"/>
    <w:rsid w:val="00ED7B4C"/>
    <w:rsid w:val="00EE152A"/>
    <w:rsid w:val="00EE28B5"/>
    <w:rsid w:val="00EE5B43"/>
    <w:rsid w:val="00EE7717"/>
    <w:rsid w:val="00EF5AB7"/>
    <w:rsid w:val="00EF7225"/>
    <w:rsid w:val="00EF7762"/>
    <w:rsid w:val="00F01ED3"/>
    <w:rsid w:val="00F1111E"/>
    <w:rsid w:val="00F119AB"/>
    <w:rsid w:val="00F1594C"/>
    <w:rsid w:val="00F23E40"/>
    <w:rsid w:val="00F25F9D"/>
    <w:rsid w:val="00F358BB"/>
    <w:rsid w:val="00F403B8"/>
    <w:rsid w:val="00F42961"/>
    <w:rsid w:val="00F42BC0"/>
    <w:rsid w:val="00F43104"/>
    <w:rsid w:val="00F43CC8"/>
    <w:rsid w:val="00F454FD"/>
    <w:rsid w:val="00F47089"/>
    <w:rsid w:val="00F5069F"/>
    <w:rsid w:val="00F534FA"/>
    <w:rsid w:val="00F57812"/>
    <w:rsid w:val="00F60A69"/>
    <w:rsid w:val="00F726B5"/>
    <w:rsid w:val="00F75FF3"/>
    <w:rsid w:val="00F77F8A"/>
    <w:rsid w:val="00F81313"/>
    <w:rsid w:val="00F858E2"/>
    <w:rsid w:val="00F86619"/>
    <w:rsid w:val="00F872AF"/>
    <w:rsid w:val="00F9085C"/>
    <w:rsid w:val="00F92143"/>
    <w:rsid w:val="00F94397"/>
    <w:rsid w:val="00F949B1"/>
    <w:rsid w:val="00F96502"/>
    <w:rsid w:val="00FA1760"/>
    <w:rsid w:val="00FB2D16"/>
    <w:rsid w:val="00FB552E"/>
    <w:rsid w:val="00FC00BB"/>
    <w:rsid w:val="00FC55A0"/>
    <w:rsid w:val="00FC7839"/>
    <w:rsid w:val="00FD2520"/>
    <w:rsid w:val="00FD74C9"/>
    <w:rsid w:val="00FD77D8"/>
    <w:rsid w:val="00FE268B"/>
    <w:rsid w:val="00FE5452"/>
    <w:rsid w:val="00FE78C3"/>
    <w:rsid w:val="00FE7922"/>
    <w:rsid w:val="00FF0B63"/>
    <w:rsid w:val="06C4838E"/>
    <w:rsid w:val="1248A83F"/>
    <w:rsid w:val="135505E9"/>
    <w:rsid w:val="1B6017CE"/>
    <w:rsid w:val="1E2DA07E"/>
    <w:rsid w:val="203388F1"/>
    <w:rsid w:val="2C5EAD34"/>
    <w:rsid w:val="2D59198B"/>
    <w:rsid w:val="31BBB160"/>
    <w:rsid w:val="336DFB64"/>
    <w:rsid w:val="3523C498"/>
    <w:rsid w:val="35DE9017"/>
    <w:rsid w:val="479871C8"/>
    <w:rsid w:val="49344229"/>
    <w:rsid w:val="4BBC42CC"/>
    <w:rsid w:val="4C6D68FE"/>
    <w:rsid w:val="4C81A67C"/>
    <w:rsid w:val="566BEF4B"/>
    <w:rsid w:val="5D75C9A8"/>
    <w:rsid w:val="5F357143"/>
    <w:rsid w:val="5FD7588E"/>
    <w:rsid w:val="654F224B"/>
    <w:rsid w:val="6862A55E"/>
    <w:rsid w:val="6A3B2453"/>
    <w:rsid w:val="6BD6F4B4"/>
    <w:rsid w:val="6C0EDE8D"/>
    <w:rsid w:val="6F0E9576"/>
    <w:rsid w:val="70AA65D7"/>
    <w:rsid w:val="7256A7C1"/>
    <w:rsid w:val="7FFF53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CAF4"/>
  <w15:chartTrackingRefBased/>
  <w15:docId w15:val="{E100F915-2519-4F91-8139-99E88394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4FA"/>
    <w:pPr>
      <w:spacing w:line="259" w:lineRule="auto"/>
    </w:pPr>
    <w:rPr>
      <w:sz w:val="22"/>
      <w:szCs w:val="22"/>
    </w:rPr>
  </w:style>
  <w:style w:type="paragraph" w:styleId="Heading1">
    <w:name w:val="heading 1"/>
    <w:basedOn w:val="Normal"/>
    <w:next w:val="Normal"/>
    <w:link w:val="Heading1Char"/>
    <w:uiPriority w:val="9"/>
    <w:qFormat/>
    <w:rsid w:val="00F53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236612"/>
    <w:pPr>
      <w:keepNext/>
      <w:keepLines/>
      <w:spacing w:before="160" w:after="80"/>
      <w:outlineLvl w:val="1"/>
    </w:pPr>
    <w:rPr>
      <w:rFonts w:asciiTheme="majorHAnsi" w:eastAsiaTheme="majorEastAsia" w:hAnsiTheme="majorHAnsi" w:cstheme="majorBidi"/>
      <w:color w:val="0F4761" w:themeColor="accent1" w:themeShade="BF"/>
      <w:sz w:val="36"/>
      <w:szCs w:val="32"/>
    </w:rPr>
  </w:style>
  <w:style w:type="paragraph" w:styleId="Heading3">
    <w:name w:val="heading 3"/>
    <w:basedOn w:val="Normal"/>
    <w:next w:val="Normal"/>
    <w:link w:val="Heading3Char"/>
    <w:uiPriority w:val="9"/>
    <w:unhideWhenUsed/>
    <w:qFormat/>
    <w:rsid w:val="00F53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BA05B1"/>
    <w:pPr>
      <w:keepNext/>
      <w:keepLines/>
      <w:spacing w:before="80" w:after="40"/>
      <w:outlineLvl w:val="3"/>
    </w:pPr>
    <w:rPr>
      <w:rFonts w:eastAsiaTheme="majorEastAsia" w:cstheme="minorHAnsi"/>
      <w:iCs/>
      <w:color w:val="0F4761" w:themeColor="accent1" w:themeShade="BF"/>
      <w:sz w:val="24"/>
    </w:rPr>
  </w:style>
  <w:style w:type="paragraph" w:styleId="Heading5">
    <w:name w:val="heading 5"/>
    <w:basedOn w:val="Normal"/>
    <w:next w:val="Normal"/>
    <w:link w:val="Heading5Char"/>
    <w:uiPriority w:val="9"/>
    <w:unhideWhenUsed/>
    <w:qFormat/>
    <w:rsid w:val="00F53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6612"/>
    <w:rPr>
      <w:rFonts w:asciiTheme="majorHAnsi" w:eastAsiaTheme="majorEastAsia" w:hAnsiTheme="majorHAnsi" w:cstheme="majorBidi"/>
      <w:color w:val="0F4761" w:themeColor="accent1" w:themeShade="BF"/>
      <w:sz w:val="36"/>
      <w:szCs w:val="32"/>
    </w:rPr>
  </w:style>
  <w:style w:type="character" w:customStyle="1" w:styleId="Heading3Char">
    <w:name w:val="Heading 3 Char"/>
    <w:basedOn w:val="DefaultParagraphFont"/>
    <w:link w:val="Heading3"/>
    <w:uiPriority w:val="9"/>
    <w:rsid w:val="00F53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A05B1"/>
    <w:rPr>
      <w:rFonts w:eastAsiaTheme="majorEastAsia" w:cstheme="minorHAnsi"/>
      <w:iCs/>
      <w:color w:val="0F4761" w:themeColor="accent1" w:themeShade="BF"/>
      <w:szCs w:val="22"/>
    </w:rPr>
  </w:style>
  <w:style w:type="character" w:customStyle="1" w:styleId="Heading5Char">
    <w:name w:val="Heading 5 Char"/>
    <w:basedOn w:val="DefaultParagraphFont"/>
    <w:link w:val="Heading5"/>
    <w:uiPriority w:val="9"/>
    <w:rsid w:val="00F53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4FA"/>
    <w:rPr>
      <w:rFonts w:eastAsiaTheme="majorEastAsia" w:cstheme="majorBidi"/>
      <w:color w:val="272727" w:themeColor="text1" w:themeTint="D8"/>
    </w:rPr>
  </w:style>
  <w:style w:type="paragraph" w:styleId="Title">
    <w:name w:val="Title"/>
    <w:basedOn w:val="Normal"/>
    <w:next w:val="Normal"/>
    <w:link w:val="TitleChar"/>
    <w:uiPriority w:val="10"/>
    <w:qFormat/>
    <w:rsid w:val="00F53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4FA"/>
    <w:pPr>
      <w:spacing w:before="160"/>
      <w:jc w:val="center"/>
    </w:pPr>
    <w:rPr>
      <w:i/>
      <w:iCs/>
      <w:color w:val="404040" w:themeColor="text1" w:themeTint="BF"/>
    </w:rPr>
  </w:style>
  <w:style w:type="character" w:customStyle="1" w:styleId="QuoteChar">
    <w:name w:val="Quote Char"/>
    <w:basedOn w:val="DefaultParagraphFont"/>
    <w:link w:val="Quote"/>
    <w:uiPriority w:val="29"/>
    <w:rsid w:val="00F534FA"/>
    <w:rPr>
      <w:i/>
      <w:iCs/>
      <w:color w:val="404040" w:themeColor="text1" w:themeTint="BF"/>
    </w:rPr>
  </w:style>
  <w:style w:type="paragraph" w:styleId="ListParagraph">
    <w:name w:val="List Paragraph"/>
    <w:basedOn w:val="Normal"/>
    <w:uiPriority w:val="34"/>
    <w:qFormat/>
    <w:rsid w:val="00F534FA"/>
    <w:pPr>
      <w:ind w:left="720"/>
      <w:contextualSpacing/>
    </w:pPr>
  </w:style>
  <w:style w:type="character" w:styleId="IntenseEmphasis">
    <w:name w:val="Intense Emphasis"/>
    <w:basedOn w:val="DefaultParagraphFont"/>
    <w:uiPriority w:val="21"/>
    <w:qFormat/>
    <w:rsid w:val="00F534FA"/>
    <w:rPr>
      <w:i/>
      <w:iCs/>
      <w:color w:val="0F4761" w:themeColor="accent1" w:themeShade="BF"/>
    </w:rPr>
  </w:style>
  <w:style w:type="paragraph" w:styleId="IntenseQuote">
    <w:name w:val="Intense Quote"/>
    <w:basedOn w:val="Normal"/>
    <w:next w:val="Normal"/>
    <w:link w:val="IntenseQuoteChar"/>
    <w:uiPriority w:val="30"/>
    <w:qFormat/>
    <w:rsid w:val="00F53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4FA"/>
    <w:rPr>
      <w:i/>
      <w:iCs/>
      <w:color w:val="0F4761" w:themeColor="accent1" w:themeShade="BF"/>
    </w:rPr>
  </w:style>
  <w:style w:type="character" w:styleId="IntenseReference">
    <w:name w:val="Intense Reference"/>
    <w:basedOn w:val="DefaultParagraphFont"/>
    <w:uiPriority w:val="32"/>
    <w:qFormat/>
    <w:rsid w:val="00F534FA"/>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sid w:val="002838BA"/>
    <w:rPr>
      <w:i/>
      <w:iCs/>
    </w:rPr>
  </w:style>
  <w:style w:type="character" w:customStyle="1" w:styleId="smart-narratives-blot">
    <w:name w:val="smart-narratives-blot"/>
    <w:basedOn w:val="DefaultParagraphFont"/>
    <w:rsid w:val="00D132F4"/>
  </w:style>
  <w:style w:type="numbering" w:customStyle="1" w:styleId="Style1">
    <w:name w:val="Style1"/>
    <w:uiPriority w:val="99"/>
    <w:rsid w:val="00C33D83"/>
    <w:pPr>
      <w:numPr>
        <w:numId w:val="46"/>
      </w:numPr>
    </w:pPr>
  </w:style>
  <w:style w:type="paragraph" w:styleId="CommentSubject">
    <w:name w:val="annotation subject"/>
    <w:basedOn w:val="CommentText"/>
    <w:next w:val="CommentText"/>
    <w:link w:val="CommentSubjectChar"/>
    <w:uiPriority w:val="99"/>
    <w:semiHidden/>
    <w:unhideWhenUsed/>
    <w:rsid w:val="007E5897"/>
    <w:rPr>
      <w:b/>
      <w:bCs/>
    </w:rPr>
  </w:style>
  <w:style w:type="character" w:customStyle="1" w:styleId="CommentSubjectChar">
    <w:name w:val="Comment Subject Char"/>
    <w:basedOn w:val="CommentTextChar"/>
    <w:link w:val="CommentSubject"/>
    <w:uiPriority w:val="99"/>
    <w:semiHidden/>
    <w:rsid w:val="007E5897"/>
    <w:rPr>
      <w:b/>
      <w:bCs/>
      <w:sz w:val="20"/>
      <w:szCs w:val="20"/>
    </w:rPr>
  </w:style>
  <w:style w:type="paragraph" w:styleId="NormalWeb">
    <w:name w:val="Normal (Web)"/>
    <w:basedOn w:val="Normal"/>
    <w:uiPriority w:val="99"/>
    <w:unhideWhenUsed/>
    <w:rsid w:val="00BE00A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E00A8"/>
    <w:rPr>
      <w:b/>
      <w:bCs/>
    </w:rPr>
  </w:style>
  <w:style w:type="character" w:styleId="UnresolvedMention">
    <w:name w:val="Unresolved Mention"/>
    <w:basedOn w:val="DefaultParagraphFont"/>
    <w:uiPriority w:val="99"/>
    <w:semiHidden/>
    <w:unhideWhenUsed/>
    <w:rsid w:val="00684708"/>
    <w:rPr>
      <w:color w:val="605E5C"/>
      <w:shd w:val="clear" w:color="auto" w:fill="E1DFDD"/>
    </w:rPr>
  </w:style>
  <w:style w:type="character" w:styleId="FollowedHyperlink">
    <w:name w:val="FollowedHyperlink"/>
    <w:basedOn w:val="DefaultParagraphFont"/>
    <w:uiPriority w:val="99"/>
    <w:semiHidden/>
    <w:unhideWhenUsed/>
    <w:rsid w:val="000126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5382">
      <w:bodyDiv w:val="1"/>
      <w:marLeft w:val="0"/>
      <w:marRight w:val="0"/>
      <w:marTop w:val="0"/>
      <w:marBottom w:val="0"/>
      <w:divBdr>
        <w:top w:val="none" w:sz="0" w:space="0" w:color="auto"/>
        <w:left w:val="none" w:sz="0" w:space="0" w:color="auto"/>
        <w:bottom w:val="none" w:sz="0" w:space="0" w:color="auto"/>
        <w:right w:val="none" w:sz="0" w:space="0" w:color="auto"/>
      </w:divBdr>
    </w:div>
    <w:div w:id="25718317">
      <w:bodyDiv w:val="1"/>
      <w:marLeft w:val="0"/>
      <w:marRight w:val="0"/>
      <w:marTop w:val="0"/>
      <w:marBottom w:val="0"/>
      <w:divBdr>
        <w:top w:val="none" w:sz="0" w:space="0" w:color="auto"/>
        <w:left w:val="none" w:sz="0" w:space="0" w:color="auto"/>
        <w:bottom w:val="none" w:sz="0" w:space="0" w:color="auto"/>
        <w:right w:val="none" w:sz="0" w:space="0" w:color="auto"/>
      </w:divBdr>
    </w:div>
    <w:div w:id="136070636">
      <w:bodyDiv w:val="1"/>
      <w:marLeft w:val="0"/>
      <w:marRight w:val="0"/>
      <w:marTop w:val="0"/>
      <w:marBottom w:val="0"/>
      <w:divBdr>
        <w:top w:val="none" w:sz="0" w:space="0" w:color="auto"/>
        <w:left w:val="none" w:sz="0" w:space="0" w:color="auto"/>
        <w:bottom w:val="none" w:sz="0" w:space="0" w:color="auto"/>
        <w:right w:val="none" w:sz="0" w:space="0" w:color="auto"/>
      </w:divBdr>
    </w:div>
    <w:div w:id="156265413">
      <w:bodyDiv w:val="1"/>
      <w:marLeft w:val="0"/>
      <w:marRight w:val="0"/>
      <w:marTop w:val="0"/>
      <w:marBottom w:val="0"/>
      <w:divBdr>
        <w:top w:val="none" w:sz="0" w:space="0" w:color="auto"/>
        <w:left w:val="none" w:sz="0" w:space="0" w:color="auto"/>
        <w:bottom w:val="none" w:sz="0" w:space="0" w:color="auto"/>
        <w:right w:val="none" w:sz="0" w:space="0" w:color="auto"/>
      </w:divBdr>
    </w:div>
    <w:div w:id="248856848">
      <w:bodyDiv w:val="1"/>
      <w:marLeft w:val="0"/>
      <w:marRight w:val="0"/>
      <w:marTop w:val="0"/>
      <w:marBottom w:val="0"/>
      <w:divBdr>
        <w:top w:val="none" w:sz="0" w:space="0" w:color="auto"/>
        <w:left w:val="none" w:sz="0" w:space="0" w:color="auto"/>
        <w:bottom w:val="none" w:sz="0" w:space="0" w:color="auto"/>
        <w:right w:val="none" w:sz="0" w:space="0" w:color="auto"/>
      </w:divBdr>
    </w:div>
    <w:div w:id="283508970">
      <w:bodyDiv w:val="1"/>
      <w:marLeft w:val="0"/>
      <w:marRight w:val="0"/>
      <w:marTop w:val="0"/>
      <w:marBottom w:val="0"/>
      <w:divBdr>
        <w:top w:val="none" w:sz="0" w:space="0" w:color="auto"/>
        <w:left w:val="none" w:sz="0" w:space="0" w:color="auto"/>
        <w:bottom w:val="none" w:sz="0" w:space="0" w:color="auto"/>
        <w:right w:val="none" w:sz="0" w:space="0" w:color="auto"/>
      </w:divBdr>
    </w:div>
    <w:div w:id="299269733">
      <w:bodyDiv w:val="1"/>
      <w:marLeft w:val="0"/>
      <w:marRight w:val="0"/>
      <w:marTop w:val="0"/>
      <w:marBottom w:val="0"/>
      <w:divBdr>
        <w:top w:val="none" w:sz="0" w:space="0" w:color="auto"/>
        <w:left w:val="none" w:sz="0" w:space="0" w:color="auto"/>
        <w:bottom w:val="none" w:sz="0" w:space="0" w:color="auto"/>
        <w:right w:val="none" w:sz="0" w:space="0" w:color="auto"/>
      </w:divBdr>
    </w:div>
    <w:div w:id="307251371">
      <w:bodyDiv w:val="1"/>
      <w:marLeft w:val="0"/>
      <w:marRight w:val="0"/>
      <w:marTop w:val="0"/>
      <w:marBottom w:val="0"/>
      <w:divBdr>
        <w:top w:val="none" w:sz="0" w:space="0" w:color="auto"/>
        <w:left w:val="none" w:sz="0" w:space="0" w:color="auto"/>
        <w:bottom w:val="none" w:sz="0" w:space="0" w:color="auto"/>
        <w:right w:val="none" w:sz="0" w:space="0" w:color="auto"/>
      </w:divBdr>
    </w:div>
    <w:div w:id="340084028">
      <w:bodyDiv w:val="1"/>
      <w:marLeft w:val="0"/>
      <w:marRight w:val="0"/>
      <w:marTop w:val="0"/>
      <w:marBottom w:val="0"/>
      <w:divBdr>
        <w:top w:val="none" w:sz="0" w:space="0" w:color="auto"/>
        <w:left w:val="none" w:sz="0" w:space="0" w:color="auto"/>
        <w:bottom w:val="none" w:sz="0" w:space="0" w:color="auto"/>
        <w:right w:val="none" w:sz="0" w:space="0" w:color="auto"/>
      </w:divBdr>
    </w:div>
    <w:div w:id="379475459">
      <w:bodyDiv w:val="1"/>
      <w:marLeft w:val="0"/>
      <w:marRight w:val="0"/>
      <w:marTop w:val="0"/>
      <w:marBottom w:val="0"/>
      <w:divBdr>
        <w:top w:val="none" w:sz="0" w:space="0" w:color="auto"/>
        <w:left w:val="none" w:sz="0" w:space="0" w:color="auto"/>
        <w:bottom w:val="none" w:sz="0" w:space="0" w:color="auto"/>
        <w:right w:val="none" w:sz="0" w:space="0" w:color="auto"/>
      </w:divBdr>
    </w:div>
    <w:div w:id="383212031">
      <w:bodyDiv w:val="1"/>
      <w:marLeft w:val="0"/>
      <w:marRight w:val="0"/>
      <w:marTop w:val="0"/>
      <w:marBottom w:val="0"/>
      <w:divBdr>
        <w:top w:val="none" w:sz="0" w:space="0" w:color="auto"/>
        <w:left w:val="none" w:sz="0" w:space="0" w:color="auto"/>
        <w:bottom w:val="none" w:sz="0" w:space="0" w:color="auto"/>
        <w:right w:val="none" w:sz="0" w:space="0" w:color="auto"/>
      </w:divBdr>
    </w:div>
    <w:div w:id="405618233">
      <w:bodyDiv w:val="1"/>
      <w:marLeft w:val="0"/>
      <w:marRight w:val="0"/>
      <w:marTop w:val="0"/>
      <w:marBottom w:val="0"/>
      <w:divBdr>
        <w:top w:val="none" w:sz="0" w:space="0" w:color="auto"/>
        <w:left w:val="none" w:sz="0" w:space="0" w:color="auto"/>
        <w:bottom w:val="none" w:sz="0" w:space="0" w:color="auto"/>
        <w:right w:val="none" w:sz="0" w:space="0" w:color="auto"/>
      </w:divBdr>
    </w:div>
    <w:div w:id="413747842">
      <w:bodyDiv w:val="1"/>
      <w:marLeft w:val="0"/>
      <w:marRight w:val="0"/>
      <w:marTop w:val="0"/>
      <w:marBottom w:val="0"/>
      <w:divBdr>
        <w:top w:val="none" w:sz="0" w:space="0" w:color="auto"/>
        <w:left w:val="none" w:sz="0" w:space="0" w:color="auto"/>
        <w:bottom w:val="none" w:sz="0" w:space="0" w:color="auto"/>
        <w:right w:val="none" w:sz="0" w:space="0" w:color="auto"/>
      </w:divBdr>
    </w:div>
    <w:div w:id="491986992">
      <w:bodyDiv w:val="1"/>
      <w:marLeft w:val="0"/>
      <w:marRight w:val="0"/>
      <w:marTop w:val="0"/>
      <w:marBottom w:val="0"/>
      <w:divBdr>
        <w:top w:val="none" w:sz="0" w:space="0" w:color="auto"/>
        <w:left w:val="none" w:sz="0" w:space="0" w:color="auto"/>
        <w:bottom w:val="none" w:sz="0" w:space="0" w:color="auto"/>
        <w:right w:val="none" w:sz="0" w:space="0" w:color="auto"/>
      </w:divBdr>
    </w:div>
    <w:div w:id="600335243">
      <w:bodyDiv w:val="1"/>
      <w:marLeft w:val="0"/>
      <w:marRight w:val="0"/>
      <w:marTop w:val="0"/>
      <w:marBottom w:val="0"/>
      <w:divBdr>
        <w:top w:val="none" w:sz="0" w:space="0" w:color="auto"/>
        <w:left w:val="none" w:sz="0" w:space="0" w:color="auto"/>
        <w:bottom w:val="none" w:sz="0" w:space="0" w:color="auto"/>
        <w:right w:val="none" w:sz="0" w:space="0" w:color="auto"/>
      </w:divBdr>
    </w:div>
    <w:div w:id="631450142">
      <w:bodyDiv w:val="1"/>
      <w:marLeft w:val="0"/>
      <w:marRight w:val="0"/>
      <w:marTop w:val="0"/>
      <w:marBottom w:val="0"/>
      <w:divBdr>
        <w:top w:val="none" w:sz="0" w:space="0" w:color="auto"/>
        <w:left w:val="none" w:sz="0" w:space="0" w:color="auto"/>
        <w:bottom w:val="none" w:sz="0" w:space="0" w:color="auto"/>
        <w:right w:val="none" w:sz="0" w:space="0" w:color="auto"/>
      </w:divBdr>
    </w:div>
    <w:div w:id="639312984">
      <w:bodyDiv w:val="1"/>
      <w:marLeft w:val="0"/>
      <w:marRight w:val="0"/>
      <w:marTop w:val="0"/>
      <w:marBottom w:val="0"/>
      <w:divBdr>
        <w:top w:val="none" w:sz="0" w:space="0" w:color="auto"/>
        <w:left w:val="none" w:sz="0" w:space="0" w:color="auto"/>
        <w:bottom w:val="none" w:sz="0" w:space="0" w:color="auto"/>
        <w:right w:val="none" w:sz="0" w:space="0" w:color="auto"/>
      </w:divBdr>
    </w:div>
    <w:div w:id="663052741">
      <w:bodyDiv w:val="1"/>
      <w:marLeft w:val="0"/>
      <w:marRight w:val="0"/>
      <w:marTop w:val="0"/>
      <w:marBottom w:val="0"/>
      <w:divBdr>
        <w:top w:val="none" w:sz="0" w:space="0" w:color="auto"/>
        <w:left w:val="none" w:sz="0" w:space="0" w:color="auto"/>
        <w:bottom w:val="none" w:sz="0" w:space="0" w:color="auto"/>
        <w:right w:val="none" w:sz="0" w:space="0" w:color="auto"/>
      </w:divBdr>
    </w:div>
    <w:div w:id="690225862">
      <w:bodyDiv w:val="1"/>
      <w:marLeft w:val="0"/>
      <w:marRight w:val="0"/>
      <w:marTop w:val="0"/>
      <w:marBottom w:val="0"/>
      <w:divBdr>
        <w:top w:val="none" w:sz="0" w:space="0" w:color="auto"/>
        <w:left w:val="none" w:sz="0" w:space="0" w:color="auto"/>
        <w:bottom w:val="none" w:sz="0" w:space="0" w:color="auto"/>
        <w:right w:val="none" w:sz="0" w:space="0" w:color="auto"/>
      </w:divBdr>
    </w:div>
    <w:div w:id="695738023">
      <w:bodyDiv w:val="1"/>
      <w:marLeft w:val="0"/>
      <w:marRight w:val="0"/>
      <w:marTop w:val="0"/>
      <w:marBottom w:val="0"/>
      <w:divBdr>
        <w:top w:val="none" w:sz="0" w:space="0" w:color="auto"/>
        <w:left w:val="none" w:sz="0" w:space="0" w:color="auto"/>
        <w:bottom w:val="none" w:sz="0" w:space="0" w:color="auto"/>
        <w:right w:val="none" w:sz="0" w:space="0" w:color="auto"/>
      </w:divBdr>
    </w:div>
    <w:div w:id="706879123">
      <w:bodyDiv w:val="1"/>
      <w:marLeft w:val="0"/>
      <w:marRight w:val="0"/>
      <w:marTop w:val="0"/>
      <w:marBottom w:val="0"/>
      <w:divBdr>
        <w:top w:val="none" w:sz="0" w:space="0" w:color="auto"/>
        <w:left w:val="none" w:sz="0" w:space="0" w:color="auto"/>
        <w:bottom w:val="none" w:sz="0" w:space="0" w:color="auto"/>
        <w:right w:val="none" w:sz="0" w:space="0" w:color="auto"/>
      </w:divBdr>
    </w:div>
    <w:div w:id="731151233">
      <w:bodyDiv w:val="1"/>
      <w:marLeft w:val="0"/>
      <w:marRight w:val="0"/>
      <w:marTop w:val="0"/>
      <w:marBottom w:val="0"/>
      <w:divBdr>
        <w:top w:val="none" w:sz="0" w:space="0" w:color="auto"/>
        <w:left w:val="none" w:sz="0" w:space="0" w:color="auto"/>
        <w:bottom w:val="none" w:sz="0" w:space="0" w:color="auto"/>
        <w:right w:val="none" w:sz="0" w:space="0" w:color="auto"/>
      </w:divBdr>
    </w:div>
    <w:div w:id="764109036">
      <w:bodyDiv w:val="1"/>
      <w:marLeft w:val="0"/>
      <w:marRight w:val="0"/>
      <w:marTop w:val="0"/>
      <w:marBottom w:val="0"/>
      <w:divBdr>
        <w:top w:val="none" w:sz="0" w:space="0" w:color="auto"/>
        <w:left w:val="none" w:sz="0" w:space="0" w:color="auto"/>
        <w:bottom w:val="none" w:sz="0" w:space="0" w:color="auto"/>
        <w:right w:val="none" w:sz="0" w:space="0" w:color="auto"/>
      </w:divBdr>
    </w:div>
    <w:div w:id="770054447">
      <w:bodyDiv w:val="1"/>
      <w:marLeft w:val="0"/>
      <w:marRight w:val="0"/>
      <w:marTop w:val="0"/>
      <w:marBottom w:val="0"/>
      <w:divBdr>
        <w:top w:val="none" w:sz="0" w:space="0" w:color="auto"/>
        <w:left w:val="none" w:sz="0" w:space="0" w:color="auto"/>
        <w:bottom w:val="none" w:sz="0" w:space="0" w:color="auto"/>
        <w:right w:val="none" w:sz="0" w:space="0" w:color="auto"/>
      </w:divBdr>
    </w:div>
    <w:div w:id="802817554">
      <w:bodyDiv w:val="1"/>
      <w:marLeft w:val="0"/>
      <w:marRight w:val="0"/>
      <w:marTop w:val="0"/>
      <w:marBottom w:val="0"/>
      <w:divBdr>
        <w:top w:val="none" w:sz="0" w:space="0" w:color="auto"/>
        <w:left w:val="none" w:sz="0" w:space="0" w:color="auto"/>
        <w:bottom w:val="none" w:sz="0" w:space="0" w:color="auto"/>
        <w:right w:val="none" w:sz="0" w:space="0" w:color="auto"/>
      </w:divBdr>
    </w:div>
    <w:div w:id="930427180">
      <w:bodyDiv w:val="1"/>
      <w:marLeft w:val="0"/>
      <w:marRight w:val="0"/>
      <w:marTop w:val="0"/>
      <w:marBottom w:val="0"/>
      <w:divBdr>
        <w:top w:val="none" w:sz="0" w:space="0" w:color="auto"/>
        <w:left w:val="none" w:sz="0" w:space="0" w:color="auto"/>
        <w:bottom w:val="none" w:sz="0" w:space="0" w:color="auto"/>
        <w:right w:val="none" w:sz="0" w:space="0" w:color="auto"/>
      </w:divBdr>
    </w:div>
    <w:div w:id="938488984">
      <w:bodyDiv w:val="1"/>
      <w:marLeft w:val="0"/>
      <w:marRight w:val="0"/>
      <w:marTop w:val="0"/>
      <w:marBottom w:val="0"/>
      <w:divBdr>
        <w:top w:val="none" w:sz="0" w:space="0" w:color="auto"/>
        <w:left w:val="none" w:sz="0" w:space="0" w:color="auto"/>
        <w:bottom w:val="none" w:sz="0" w:space="0" w:color="auto"/>
        <w:right w:val="none" w:sz="0" w:space="0" w:color="auto"/>
      </w:divBdr>
    </w:div>
    <w:div w:id="960380868">
      <w:bodyDiv w:val="1"/>
      <w:marLeft w:val="0"/>
      <w:marRight w:val="0"/>
      <w:marTop w:val="0"/>
      <w:marBottom w:val="0"/>
      <w:divBdr>
        <w:top w:val="none" w:sz="0" w:space="0" w:color="auto"/>
        <w:left w:val="none" w:sz="0" w:space="0" w:color="auto"/>
        <w:bottom w:val="none" w:sz="0" w:space="0" w:color="auto"/>
        <w:right w:val="none" w:sz="0" w:space="0" w:color="auto"/>
      </w:divBdr>
    </w:div>
    <w:div w:id="984550967">
      <w:bodyDiv w:val="1"/>
      <w:marLeft w:val="0"/>
      <w:marRight w:val="0"/>
      <w:marTop w:val="0"/>
      <w:marBottom w:val="0"/>
      <w:divBdr>
        <w:top w:val="none" w:sz="0" w:space="0" w:color="auto"/>
        <w:left w:val="none" w:sz="0" w:space="0" w:color="auto"/>
        <w:bottom w:val="none" w:sz="0" w:space="0" w:color="auto"/>
        <w:right w:val="none" w:sz="0" w:space="0" w:color="auto"/>
      </w:divBdr>
    </w:div>
    <w:div w:id="989597361">
      <w:bodyDiv w:val="1"/>
      <w:marLeft w:val="0"/>
      <w:marRight w:val="0"/>
      <w:marTop w:val="0"/>
      <w:marBottom w:val="0"/>
      <w:divBdr>
        <w:top w:val="none" w:sz="0" w:space="0" w:color="auto"/>
        <w:left w:val="none" w:sz="0" w:space="0" w:color="auto"/>
        <w:bottom w:val="none" w:sz="0" w:space="0" w:color="auto"/>
        <w:right w:val="none" w:sz="0" w:space="0" w:color="auto"/>
      </w:divBdr>
    </w:div>
    <w:div w:id="1007750314">
      <w:bodyDiv w:val="1"/>
      <w:marLeft w:val="0"/>
      <w:marRight w:val="0"/>
      <w:marTop w:val="0"/>
      <w:marBottom w:val="0"/>
      <w:divBdr>
        <w:top w:val="none" w:sz="0" w:space="0" w:color="auto"/>
        <w:left w:val="none" w:sz="0" w:space="0" w:color="auto"/>
        <w:bottom w:val="none" w:sz="0" w:space="0" w:color="auto"/>
        <w:right w:val="none" w:sz="0" w:space="0" w:color="auto"/>
      </w:divBdr>
    </w:div>
    <w:div w:id="1084297884">
      <w:bodyDiv w:val="1"/>
      <w:marLeft w:val="0"/>
      <w:marRight w:val="0"/>
      <w:marTop w:val="0"/>
      <w:marBottom w:val="0"/>
      <w:divBdr>
        <w:top w:val="none" w:sz="0" w:space="0" w:color="auto"/>
        <w:left w:val="none" w:sz="0" w:space="0" w:color="auto"/>
        <w:bottom w:val="none" w:sz="0" w:space="0" w:color="auto"/>
        <w:right w:val="none" w:sz="0" w:space="0" w:color="auto"/>
      </w:divBdr>
    </w:div>
    <w:div w:id="1123231841">
      <w:bodyDiv w:val="1"/>
      <w:marLeft w:val="0"/>
      <w:marRight w:val="0"/>
      <w:marTop w:val="0"/>
      <w:marBottom w:val="0"/>
      <w:divBdr>
        <w:top w:val="none" w:sz="0" w:space="0" w:color="auto"/>
        <w:left w:val="none" w:sz="0" w:space="0" w:color="auto"/>
        <w:bottom w:val="none" w:sz="0" w:space="0" w:color="auto"/>
        <w:right w:val="none" w:sz="0" w:space="0" w:color="auto"/>
      </w:divBdr>
    </w:div>
    <w:div w:id="1147744255">
      <w:bodyDiv w:val="1"/>
      <w:marLeft w:val="0"/>
      <w:marRight w:val="0"/>
      <w:marTop w:val="0"/>
      <w:marBottom w:val="0"/>
      <w:divBdr>
        <w:top w:val="none" w:sz="0" w:space="0" w:color="auto"/>
        <w:left w:val="none" w:sz="0" w:space="0" w:color="auto"/>
        <w:bottom w:val="none" w:sz="0" w:space="0" w:color="auto"/>
        <w:right w:val="none" w:sz="0" w:space="0" w:color="auto"/>
      </w:divBdr>
    </w:div>
    <w:div w:id="1161386016">
      <w:bodyDiv w:val="1"/>
      <w:marLeft w:val="0"/>
      <w:marRight w:val="0"/>
      <w:marTop w:val="0"/>
      <w:marBottom w:val="0"/>
      <w:divBdr>
        <w:top w:val="none" w:sz="0" w:space="0" w:color="auto"/>
        <w:left w:val="none" w:sz="0" w:space="0" w:color="auto"/>
        <w:bottom w:val="none" w:sz="0" w:space="0" w:color="auto"/>
        <w:right w:val="none" w:sz="0" w:space="0" w:color="auto"/>
      </w:divBdr>
    </w:div>
    <w:div w:id="1169759679">
      <w:bodyDiv w:val="1"/>
      <w:marLeft w:val="0"/>
      <w:marRight w:val="0"/>
      <w:marTop w:val="0"/>
      <w:marBottom w:val="0"/>
      <w:divBdr>
        <w:top w:val="none" w:sz="0" w:space="0" w:color="auto"/>
        <w:left w:val="none" w:sz="0" w:space="0" w:color="auto"/>
        <w:bottom w:val="none" w:sz="0" w:space="0" w:color="auto"/>
        <w:right w:val="none" w:sz="0" w:space="0" w:color="auto"/>
      </w:divBdr>
      <w:divsChild>
        <w:div w:id="1032222967">
          <w:marLeft w:val="0"/>
          <w:marRight w:val="0"/>
          <w:marTop w:val="0"/>
          <w:marBottom w:val="0"/>
          <w:divBdr>
            <w:top w:val="single" w:sz="2" w:space="0" w:color="E3E3E3"/>
            <w:left w:val="single" w:sz="2" w:space="0" w:color="E3E3E3"/>
            <w:bottom w:val="single" w:sz="2" w:space="0" w:color="E3E3E3"/>
            <w:right w:val="single" w:sz="2" w:space="0" w:color="E3E3E3"/>
          </w:divBdr>
          <w:divsChild>
            <w:div w:id="425879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6343565">
          <w:marLeft w:val="0"/>
          <w:marRight w:val="0"/>
          <w:marTop w:val="0"/>
          <w:marBottom w:val="0"/>
          <w:divBdr>
            <w:top w:val="single" w:sz="2" w:space="0" w:color="E3E3E3"/>
            <w:left w:val="single" w:sz="2" w:space="0" w:color="E3E3E3"/>
            <w:bottom w:val="single" w:sz="2" w:space="0" w:color="E3E3E3"/>
            <w:right w:val="single" w:sz="2" w:space="0" w:color="E3E3E3"/>
          </w:divBdr>
          <w:divsChild>
            <w:div w:id="1408185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45940497">
      <w:bodyDiv w:val="1"/>
      <w:marLeft w:val="0"/>
      <w:marRight w:val="0"/>
      <w:marTop w:val="0"/>
      <w:marBottom w:val="0"/>
      <w:divBdr>
        <w:top w:val="none" w:sz="0" w:space="0" w:color="auto"/>
        <w:left w:val="none" w:sz="0" w:space="0" w:color="auto"/>
        <w:bottom w:val="none" w:sz="0" w:space="0" w:color="auto"/>
        <w:right w:val="none" w:sz="0" w:space="0" w:color="auto"/>
      </w:divBdr>
    </w:div>
    <w:div w:id="1366560879">
      <w:bodyDiv w:val="1"/>
      <w:marLeft w:val="0"/>
      <w:marRight w:val="0"/>
      <w:marTop w:val="0"/>
      <w:marBottom w:val="0"/>
      <w:divBdr>
        <w:top w:val="none" w:sz="0" w:space="0" w:color="auto"/>
        <w:left w:val="none" w:sz="0" w:space="0" w:color="auto"/>
        <w:bottom w:val="none" w:sz="0" w:space="0" w:color="auto"/>
        <w:right w:val="none" w:sz="0" w:space="0" w:color="auto"/>
      </w:divBdr>
    </w:div>
    <w:div w:id="1422264320">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
    <w:div w:id="1493334520">
      <w:bodyDiv w:val="1"/>
      <w:marLeft w:val="0"/>
      <w:marRight w:val="0"/>
      <w:marTop w:val="0"/>
      <w:marBottom w:val="0"/>
      <w:divBdr>
        <w:top w:val="none" w:sz="0" w:space="0" w:color="auto"/>
        <w:left w:val="none" w:sz="0" w:space="0" w:color="auto"/>
        <w:bottom w:val="none" w:sz="0" w:space="0" w:color="auto"/>
        <w:right w:val="none" w:sz="0" w:space="0" w:color="auto"/>
      </w:divBdr>
    </w:div>
    <w:div w:id="1546913003">
      <w:bodyDiv w:val="1"/>
      <w:marLeft w:val="0"/>
      <w:marRight w:val="0"/>
      <w:marTop w:val="0"/>
      <w:marBottom w:val="0"/>
      <w:divBdr>
        <w:top w:val="none" w:sz="0" w:space="0" w:color="auto"/>
        <w:left w:val="none" w:sz="0" w:space="0" w:color="auto"/>
        <w:bottom w:val="none" w:sz="0" w:space="0" w:color="auto"/>
        <w:right w:val="none" w:sz="0" w:space="0" w:color="auto"/>
      </w:divBdr>
    </w:div>
    <w:div w:id="1564215821">
      <w:bodyDiv w:val="1"/>
      <w:marLeft w:val="0"/>
      <w:marRight w:val="0"/>
      <w:marTop w:val="0"/>
      <w:marBottom w:val="0"/>
      <w:divBdr>
        <w:top w:val="none" w:sz="0" w:space="0" w:color="auto"/>
        <w:left w:val="none" w:sz="0" w:space="0" w:color="auto"/>
        <w:bottom w:val="none" w:sz="0" w:space="0" w:color="auto"/>
        <w:right w:val="none" w:sz="0" w:space="0" w:color="auto"/>
      </w:divBdr>
    </w:div>
    <w:div w:id="1575582547">
      <w:bodyDiv w:val="1"/>
      <w:marLeft w:val="0"/>
      <w:marRight w:val="0"/>
      <w:marTop w:val="0"/>
      <w:marBottom w:val="0"/>
      <w:divBdr>
        <w:top w:val="none" w:sz="0" w:space="0" w:color="auto"/>
        <w:left w:val="none" w:sz="0" w:space="0" w:color="auto"/>
        <w:bottom w:val="none" w:sz="0" w:space="0" w:color="auto"/>
        <w:right w:val="none" w:sz="0" w:space="0" w:color="auto"/>
      </w:divBdr>
    </w:div>
    <w:div w:id="1612085102">
      <w:bodyDiv w:val="1"/>
      <w:marLeft w:val="0"/>
      <w:marRight w:val="0"/>
      <w:marTop w:val="0"/>
      <w:marBottom w:val="0"/>
      <w:divBdr>
        <w:top w:val="none" w:sz="0" w:space="0" w:color="auto"/>
        <w:left w:val="none" w:sz="0" w:space="0" w:color="auto"/>
        <w:bottom w:val="none" w:sz="0" w:space="0" w:color="auto"/>
        <w:right w:val="none" w:sz="0" w:space="0" w:color="auto"/>
      </w:divBdr>
    </w:div>
    <w:div w:id="1612854255">
      <w:bodyDiv w:val="1"/>
      <w:marLeft w:val="0"/>
      <w:marRight w:val="0"/>
      <w:marTop w:val="0"/>
      <w:marBottom w:val="0"/>
      <w:divBdr>
        <w:top w:val="none" w:sz="0" w:space="0" w:color="auto"/>
        <w:left w:val="none" w:sz="0" w:space="0" w:color="auto"/>
        <w:bottom w:val="none" w:sz="0" w:space="0" w:color="auto"/>
        <w:right w:val="none" w:sz="0" w:space="0" w:color="auto"/>
      </w:divBdr>
    </w:div>
    <w:div w:id="1697342423">
      <w:bodyDiv w:val="1"/>
      <w:marLeft w:val="0"/>
      <w:marRight w:val="0"/>
      <w:marTop w:val="0"/>
      <w:marBottom w:val="0"/>
      <w:divBdr>
        <w:top w:val="none" w:sz="0" w:space="0" w:color="auto"/>
        <w:left w:val="none" w:sz="0" w:space="0" w:color="auto"/>
        <w:bottom w:val="none" w:sz="0" w:space="0" w:color="auto"/>
        <w:right w:val="none" w:sz="0" w:space="0" w:color="auto"/>
      </w:divBdr>
    </w:div>
    <w:div w:id="1712415866">
      <w:bodyDiv w:val="1"/>
      <w:marLeft w:val="0"/>
      <w:marRight w:val="0"/>
      <w:marTop w:val="0"/>
      <w:marBottom w:val="0"/>
      <w:divBdr>
        <w:top w:val="none" w:sz="0" w:space="0" w:color="auto"/>
        <w:left w:val="none" w:sz="0" w:space="0" w:color="auto"/>
        <w:bottom w:val="none" w:sz="0" w:space="0" w:color="auto"/>
        <w:right w:val="none" w:sz="0" w:space="0" w:color="auto"/>
      </w:divBdr>
    </w:div>
    <w:div w:id="1719893447">
      <w:bodyDiv w:val="1"/>
      <w:marLeft w:val="0"/>
      <w:marRight w:val="0"/>
      <w:marTop w:val="0"/>
      <w:marBottom w:val="0"/>
      <w:divBdr>
        <w:top w:val="none" w:sz="0" w:space="0" w:color="auto"/>
        <w:left w:val="none" w:sz="0" w:space="0" w:color="auto"/>
        <w:bottom w:val="none" w:sz="0" w:space="0" w:color="auto"/>
        <w:right w:val="none" w:sz="0" w:space="0" w:color="auto"/>
      </w:divBdr>
    </w:div>
    <w:div w:id="1805192358">
      <w:bodyDiv w:val="1"/>
      <w:marLeft w:val="0"/>
      <w:marRight w:val="0"/>
      <w:marTop w:val="0"/>
      <w:marBottom w:val="0"/>
      <w:divBdr>
        <w:top w:val="none" w:sz="0" w:space="0" w:color="auto"/>
        <w:left w:val="none" w:sz="0" w:space="0" w:color="auto"/>
        <w:bottom w:val="none" w:sz="0" w:space="0" w:color="auto"/>
        <w:right w:val="none" w:sz="0" w:space="0" w:color="auto"/>
      </w:divBdr>
    </w:div>
    <w:div w:id="1819877618">
      <w:bodyDiv w:val="1"/>
      <w:marLeft w:val="0"/>
      <w:marRight w:val="0"/>
      <w:marTop w:val="0"/>
      <w:marBottom w:val="0"/>
      <w:divBdr>
        <w:top w:val="none" w:sz="0" w:space="0" w:color="auto"/>
        <w:left w:val="none" w:sz="0" w:space="0" w:color="auto"/>
        <w:bottom w:val="none" w:sz="0" w:space="0" w:color="auto"/>
        <w:right w:val="none" w:sz="0" w:space="0" w:color="auto"/>
      </w:divBdr>
    </w:div>
    <w:div w:id="1836071105">
      <w:bodyDiv w:val="1"/>
      <w:marLeft w:val="0"/>
      <w:marRight w:val="0"/>
      <w:marTop w:val="0"/>
      <w:marBottom w:val="0"/>
      <w:divBdr>
        <w:top w:val="none" w:sz="0" w:space="0" w:color="auto"/>
        <w:left w:val="none" w:sz="0" w:space="0" w:color="auto"/>
        <w:bottom w:val="none" w:sz="0" w:space="0" w:color="auto"/>
        <w:right w:val="none" w:sz="0" w:space="0" w:color="auto"/>
      </w:divBdr>
    </w:div>
    <w:div w:id="1861772291">
      <w:bodyDiv w:val="1"/>
      <w:marLeft w:val="0"/>
      <w:marRight w:val="0"/>
      <w:marTop w:val="0"/>
      <w:marBottom w:val="0"/>
      <w:divBdr>
        <w:top w:val="none" w:sz="0" w:space="0" w:color="auto"/>
        <w:left w:val="none" w:sz="0" w:space="0" w:color="auto"/>
        <w:bottom w:val="none" w:sz="0" w:space="0" w:color="auto"/>
        <w:right w:val="none" w:sz="0" w:space="0" w:color="auto"/>
      </w:divBdr>
    </w:div>
    <w:div w:id="1903252316">
      <w:bodyDiv w:val="1"/>
      <w:marLeft w:val="0"/>
      <w:marRight w:val="0"/>
      <w:marTop w:val="0"/>
      <w:marBottom w:val="0"/>
      <w:divBdr>
        <w:top w:val="none" w:sz="0" w:space="0" w:color="auto"/>
        <w:left w:val="none" w:sz="0" w:space="0" w:color="auto"/>
        <w:bottom w:val="none" w:sz="0" w:space="0" w:color="auto"/>
        <w:right w:val="none" w:sz="0" w:space="0" w:color="auto"/>
      </w:divBdr>
    </w:div>
    <w:div w:id="1952592418">
      <w:bodyDiv w:val="1"/>
      <w:marLeft w:val="0"/>
      <w:marRight w:val="0"/>
      <w:marTop w:val="0"/>
      <w:marBottom w:val="0"/>
      <w:divBdr>
        <w:top w:val="none" w:sz="0" w:space="0" w:color="auto"/>
        <w:left w:val="none" w:sz="0" w:space="0" w:color="auto"/>
        <w:bottom w:val="none" w:sz="0" w:space="0" w:color="auto"/>
        <w:right w:val="none" w:sz="0" w:space="0" w:color="auto"/>
      </w:divBdr>
    </w:div>
    <w:div w:id="1976136295">
      <w:bodyDiv w:val="1"/>
      <w:marLeft w:val="0"/>
      <w:marRight w:val="0"/>
      <w:marTop w:val="0"/>
      <w:marBottom w:val="0"/>
      <w:divBdr>
        <w:top w:val="none" w:sz="0" w:space="0" w:color="auto"/>
        <w:left w:val="none" w:sz="0" w:space="0" w:color="auto"/>
        <w:bottom w:val="none" w:sz="0" w:space="0" w:color="auto"/>
        <w:right w:val="none" w:sz="0" w:space="0" w:color="auto"/>
      </w:divBdr>
    </w:div>
    <w:div w:id="2012368493">
      <w:bodyDiv w:val="1"/>
      <w:marLeft w:val="0"/>
      <w:marRight w:val="0"/>
      <w:marTop w:val="0"/>
      <w:marBottom w:val="0"/>
      <w:divBdr>
        <w:top w:val="none" w:sz="0" w:space="0" w:color="auto"/>
        <w:left w:val="none" w:sz="0" w:space="0" w:color="auto"/>
        <w:bottom w:val="none" w:sz="0" w:space="0" w:color="auto"/>
        <w:right w:val="none" w:sz="0" w:space="0" w:color="auto"/>
      </w:divBdr>
    </w:div>
    <w:div w:id="2082673293">
      <w:bodyDiv w:val="1"/>
      <w:marLeft w:val="0"/>
      <w:marRight w:val="0"/>
      <w:marTop w:val="0"/>
      <w:marBottom w:val="0"/>
      <w:divBdr>
        <w:top w:val="none" w:sz="0" w:space="0" w:color="auto"/>
        <w:left w:val="none" w:sz="0" w:space="0" w:color="auto"/>
        <w:bottom w:val="none" w:sz="0" w:space="0" w:color="auto"/>
        <w:right w:val="none" w:sz="0" w:space="0" w:color="auto"/>
      </w:divBdr>
    </w:div>
    <w:div w:id="21227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omisweb.co.uk/" TargetMode="External"/><Relationship Id="rId18" Type="http://schemas.openxmlformats.org/officeDocument/2006/relationships/hyperlink" Target="https://www.nomisweb.co.uk/" TargetMode="External"/><Relationship Id="rId26" Type="http://schemas.openxmlformats.org/officeDocument/2006/relationships/hyperlink" Target="https://www.ons.gov.uk/economy/grossvalueaddedgva" TargetMode="External"/><Relationship Id="rId39" Type="http://schemas.openxmlformats.org/officeDocument/2006/relationships/hyperlink" Target="https://plantbasedtreaty.org/" TargetMode="External"/><Relationship Id="rId21" Type="http://schemas.openxmlformats.org/officeDocument/2006/relationships/hyperlink" Target="https://www.nomisweb.co.uk/sources/ukbc" TargetMode="External"/><Relationship Id="rId34" Type="http://schemas.openxmlformats.org/officeDocument/2006/relationships/hyperlink" Target="https://www.edinburgh.gov.uk/news/article/13361/capital-awarded-highest-global-rating-for-climate-action" TargetMode="External"/><Relationship Id="rId42" Type="http://schemas.openxmlformats.org/officeDocument/2006/relationships/hyperlink" Target="https://www.gov.uk/government/statistics/regional-renewable-statistics" TargetMode="External"/><Relationship Id="rId47" Type="http://schemas.openxmlformats.org/officeDocument/2006/relationships/hyperlink" Target="https://www.improvementservice.org.uk/benchmarking" TargetMode="External"/><Relationship Id="rId50" Type="http://schemas.openxmlformats.org/officeDocument/2006/relationships/hyperlink" Target="https://www2.sepa.org.uk/rainfall" TargetMode="External"/><Relationship Id="rId55" Type="http://schemas.openxmlformats.org/officeDocument/2006/relationships/hyperlink" Target="https://www.ros.gov.uk/data-and-statistics/house-price-statistics/property-market-report-2021-22" TargetMode="External"/><Relationship Id="rId63" Type="http://schemas.openxmlformats.org/officeDocument/2006/relationships/hyperlink" Target="https://www.nomisweb.co.uk/" TargetMode="External"/><Relationship Id="rId68" Type="http://schemas.openxmlformats.org/officeDocument/2006/relationships/hyperlink" Target="https://inrix.com/scorecard/"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scot/collections/scottish-household-survey-publications/" TargetMode="External"/><Relationship Id="rId29" Type="http://schemas.openxmlformats.org/officeDocument/2006/relationships/hyperlink" Target="https://guide.michelin.com/gb/en/restaura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rscotland.gov.uk/statistics-and-data/statistics/statistics-by-theme/population/population-estimates/mid-year-population-estimates" TargetMode="External"/><Relationship Id="rId24" Type="http://schemas.openxmlformats.org/officeDocument/2006/relationships/hyperlink" Target="https://www.ons.gov.uk/economy/grossvalueaddedgva" TargetMode="External"/><Relationship Id="rId32" Type="http://schemas.openxmlformats.org/officeDocument/2006/relationships/hyperlink" Target="http://www.hesa.ac.uk/" TargetMode="External"/><Relationship Id="rId37" Type="http://schemas.openxmlformats.org/officeDocument/2006/relationships/hyperlink" Target="https://data.cdp.net/Emissions/2022-City-wide-Emissions/ba5i-42qf/explore/query/SELECT%0A%20%20%60questionnaire%60%2C%0A%20%20%60organization_number%60%2C%0A%20%20%60organization_name%60%2C%0A%20%20%60city%60%2C%0A%20%20%60country%60%2C%0A%20%20%60cdp_region%60%2C%0A%20%20%60access%60%2C%0A%20%20%60number_of_times_reporting%60%2C%0A%20%20%60c40_city%60%2C%0A%20%20%60gcom_city%60%2C%0A%20%20%60primary_methodology_or%60%2C%0A%20%20%60gases_included%60%2C%0A%20%20%60emissions_question_number%60%2C%0A%20%20%60emissions_question_name%60%2C%0A%20%20%60emissions_column_number%60%2C%0A%20%20%60emissions_column_name%60%2C%0A%20%20%60emissions_row_number%60%2C%0A%20%20%60emissions_row_name%60%2C%0A%20%20%60emissions_response_answer%60%2C%0A%20%20%60emissions_notation_key%60%2C%0A%20%20%60emissions_description%60%2C%0A%20%20%60emissions_data_reported%60%2C%0A%20%20%60emissions_data_group%60%2C%0A%20%20%60emissions_rank%60%2C%0A%20%20%60inventory_year%60%2C%0A%20%20%60inventory_boundary_relative%60%2C%0A%20%20%60population_in_inventory_year%60%2C%0A%20%20%60tool_used_to_compile_inventory%60%2C%0A%20%20%60city_location%60%2C%0A%20%20%60last_update%60%0AWHERE%20%60organization_number%60%20IN%20%28%2231056%22%29/page/filter" TargetMode="External"/><Relationship Id="rId40" Type="http://schemas.openxmlformats.org/officeDocument/2006/relationships/hyperlink" Target="https://democracy.edinburgh.gov.uk/documents/s65215/Item%207.2%20-%20Plant%20Based%20Treaty%20Action%20Plan.pdf" TargetMode="External"/><Relationship Id="rId45" Type="http://schemas.openxmlformats.org/officeDocument/2006/relationships/hyperlink" Target="https://www.sepa.org.uk/environment/waste/waste-data/waste-data-reporting/waste-data-for-scotland/" TargetMode="External"/><Relationship Id="rId53" Type="http://schemas.openxmlformats.org/officeDocument/2006/relationships/hyperlink" Target="https://www.gov.uk/government/collections/uk-house-price-index-reports" TargetMode="External"/><Relationship Id="rId58" Type="http://schemas.openxmlformats.org/officeDocument/2006/relationships/hyperlink" Target="https://dataportal.orr.gov.uk/" TargetMode="External"/><Relationship Id="rId66" Type="http://schemas.openxmlformats.org/officeDocument/2006/relationships/hyperlink" Target="https://www.transport.gov.scot/publication/transport-and-travel-in-scotland-2022/" TargetMode="External"/><Relationship Id="rId5" Type="http://schemas.openxmlformats.org/officeDocument/2006/relationships/styles" Target="styles.xml"/><Relationship Id="rId15" Type="http://schemas.openxmlformats.org/officeDocument/2006/relationships/hyperlink" Target="https://scotland.shinyapps.io/sg-scottish-health-survey/" TargetMode="External"/><Relationship Id="rId23" Type="http://schemas.openxmlformats.org/officeDocument/2006/relationships/hyperlink" Target="https://www.nomisweb.co.uk/" TargetMode="External"/><Relationship Id="rId28" Type="http://schemas.openxmlformats.org/officeDocument/2006/relationships/hyperlink" Target="https://www.moffatcentre.com/visitorattractionreports/visitorattractionmonitor/" TargetMode="External"/><Relationship Id="rId36" Type="http://schemas.openxmlformats.org/officeDocument/2006/relationships/hyperlink" Target="https://data.cdp.net/Emissions/2022-City-wide-Emissions/ba5i-42qf/explore/query/SELECT%0A%20%20%60questionnaire%60%2C%0A%20%20%60organization_number%60%2C%0A%20%20%60organization_name%60%2C%0A%20%20%60city%60%2C%0A%20%20%60country%60%2C%0A%20%20%60cdp_region%60%2C%0A%20%20%60access%60%2C%0A%20%20%60number_of_times_reporting%60%2C%0A%20%20%60c40_city%60%2C%0A%20%20%60gcom_city%60%2C%0A%20%20%60primary_methodology_or%60%2C%0A%20%20%60gases_included%60%2C%0A%20%20%60emissions_question_number%60%2C%0A%20%20%60emissions_question_name%60%2C%0A%20%20%60emissions_column_number%60%2C%0A%20%20%60emissions_column_name%60%2C%0A%20%20%60emissions_row_number%60%2C%0A%20%20%60emissions_row_name%60%2C%0A%20%20%60emissions_response_answer%60%2C%0A%20%20%60emissions_notation_key%60%2C%0A%20%20%60emissions_description%60%2C%0A%20%20%60emissions_data_reported%60%2C%0A%20%20%60emissions_data_group%60%2C%0A%20%20%60emissions_rank%60%2C%0A%20%20%60inventory_year%60%2C%0A%20%20%60inventory_boundary_relative%60%2C%0A%20%20%60population_in_inventory_year%60%2C%0A%20%20%60tool_used_to_compile_inventory%60%2C%0A%20%20%60city_location%60%2C%0A%20%20%60last_update%60%0AWHERE%20%60organization_number%60%20IN%20%28%2231056%22%29/page/filter" TargetMode="External"/><Relationship Id="rId49" Type="http://schemas.openxmlformats.org/officeDocument/2006/relationships/hyperlink" Target="https://meteostat.net/en/" TargetMode="External"/><Relationship Id="rId57" Type="http://schemas.openxmlformats.org/officeDocument/2006/relationships/hyperlink" Target="https://www.nomisweb.co.uk/" TargetMode="External"/><Relationship Id="rId61" Type="http://schemas.openxmlformats.org/officeDocument/2006/relationships/hyperlink" Target="https://www.nomisweb.co.uk/" TargetMode="External"/><Relationship Id="rId10" Type="http://schemas.openxmlformats.org/officeDocument/2006/relationships/hyperlink" Target="https://www.nrscotland.gov.uk/statistics-and-data/statistics/statistics-by-theme/population/population-estimates/mid-year-population-estimates" TargetMode="External"/><Relationship Id="rId19" Type="http://schemas.openxmlformats.org/officeDocument/2006/relationships/hyperlink" Target="https://www.nomisweb.co.uk/sources/aps" TargetMode="External"/><Relationship Id="rId31" Type="http://schemas.openxmlformats.org/officeDocument/2006/relationships/hyperlink" Target="https://www.gov.scot/publications/pupil-census-supplementary-statistics/" TargetMode="External"/><Relationship Id="rId44" Type="http://schemas.openxmlformats.org/officeDocument/2006/relationships/hyperlink" Target="https://www.gov.scot/collections/scottish-household-survey-publications/" TargetMode="External"/><Relationship Id="rId52" Type="http://schemas.openxmlformats.org/officeDocument/2006/relationships/hyperlink" Target="https://www.gov.scot/collections/scottish-household-survey-publications/" TargetMode="External"/><Relationship Id="rId60" Type="http://schemas.openxmlformats.org/officeDocument/2006/relationships/hyperlink" Target="https://www.google.co.uk/maps" TargetMode="External"/><Relationship Id="rId65" Type="http://schemas.openxmlformats.org/officeDocument/2006/relationships/hyperlink" Target="https://www.nomisweb.co.uk/" TargetMode="External"/><Relationship Id="rId4" Type="http://schemas.openxmlformats.org/officeDocument/2006/relationships/numbering" Target="numbering.xml"/><Relationship Id="rId9" Type="http://schemas.openxmlformats.org/officeDocument/2006/relationships/hyperlink" Target="mailto:strategyandinsight@edinburgh.gov.uk" TargetMode="External"/><Relationship Id="rId14" Type="http://schemas.openxmlformats.org/officeDocument/2006/relationships/hyperlink" Target="https://scotland.shinyapps.io/sg-scottish-health-survey/" TargetMode="External"/><Relationship Id="rId22" Type="http://schemas.openxmlformats.org/officeDocument/2006/relationships/hyperlink" Target="https://www.nomisweb.co.uk/sources/bres" TargetMode="External"/><Relationship Id="rId27" Type="http://schemas.openxmlformats.org/officeDocument/2006/relationships/hyperlink" Target="https://www.nomisweb.co.uk/sources/pest" TargetMode="External"/><Relationship Id="rId30" Type="http://schemas.openxmlformats.org/officeDocument/2006/relationships/hyperlink" Target="https://www.visitbritain.org/research-insights/inbound-visits-and-spend-trends-uk-town" TargetMode="External"/><Relationship Id="rId35" Type="http://schemas.openxmlformats.org/officeDocument/2006/relationships/hyperlink" Target="https://www.edinburgh.gov.uk/directory-record/1229205/advertising-and-sponsorship-policy" TargetMode="External"/><Relationship Id="rId43" Type="http://schemas.openxmlformats.org/officeDocument/2006/relationships/hyperlink" Target="https://www.gov.uk/government/statistical-data-sets/vehicle-licensing-statistics-data-tables" TargetMode="External"/><Relationship Id="rId48" Type="http://schemas.openxmlformats.org/officeDocument/2006/relationships/hyperlink" Target="https://www.greenflagaward.org/" TargetMode="External"/><Relationship Id="rId56" Type="http://schemas.openxmlformats.org/officeDocument/2006/relationships/hyperlink" Target="https://www.ros.gov.uk/data-and-statistics/property-market-report-2022-23" TargetMode="External"/><Relationship Id="rId64" Type="http://schemas.openxmlformats.org/officeDocument/2006/relationships/hyperlink" Target="https://www.transport.gov.scot/publication/transport-and-travel-in-scotland-2022/" TargetMode="External"/><Relationship Id="rId69" Type="http://schemas.openxmlformats.org/officeDocument/2006/relationships/hyperlink" Target="https://www.tomtom.com/traffic-index/" TargetMode="External"/><Relationship Id="rId8" Type="http://schemas.openxmlformats.org/officeDocument/2006/relationships/hyperlink" Target="mailto:its@edinburgh.gov.uk" TargetMode="External"/><Relationship Id="rId51" Type="http://schemas.openxmlformats.org/officeDocument/2006/relationships/hyperlink" Target="https://scotland.shinyapps.io/sg-scottish-health-survey/"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nrscotland.gov.uk/statistics-and-data/statistics/statistics-by-theme/migration/migration-statistics/migration-flows/total-migration-to-or-from-scotland" TargetMode="External"/><Relationship Id="rId17" Type="http://schemas.openxmlformats.org/officeDocument/2006/relationships/hyperlink" Target="https://www.nrscotland.gov.uk/statistics-and-data/statistics/statistics-by-theme/life-expectancy" TargetMode="External"/><Relationship Id="rId25" Type="http://schemas.openxmlformats.org/officeDocument/2006/relationships/hyperlink" Target="https://www.nomisweb.co.uk/sources/pest" TargetMode="External"/><Relationship Id="rId33" Type="http://schemas.openxmlformats.org/officeDocument/2006/relationships/hyperlink" Target="https://stats.sfc.ac.uk/infact/" TargetMode="External"/><Relationship Id="rId38" Type="http://schemas.openxmlformats.org/officeDocument/2006/relationships/hyperlink" Target="https://www.gov.uk/government/statistics/uk-local-authority-and-regional-greenhouse-gas-emissions-national-statistics-2005-to-2020" TargetMode="External"/><Relationship Id="rId46" Type="http://schemas.openxmlformats.org/officeDocument/2006/relationships/hyperlink" Target="https://www.gov.scot/collections/scottish-household-survey-publications/" TargetMode="External"/><Relationship Id="rId59" Type="http://schemas.openxmlformats.org/officeDocument/2006/relationships/hyperlink" Target="http://www.scotrail.co.uk/" TargetMode="External"/><Relationship Id="rId67" Type="http://schemas.openxmlformats.org/officeDocument/2006/relationships/hyperlink" Target="https://www.nomisweb.co.uk/" TargetMode="External"/><Relationship Id="rId20" Type="http://schemas.openxmlformats.org/officeDocument/2006/relationships/hyperlink" Target="https://www.nomisweb.co.uk/sources/ukbc" TargetMode="External"/><Relationship Id="rId41" Type="http://schemas.openxmlformats.org/officeDocument/2006/relationships/hyperlink" Target="https://www.edinburgh.gov.uk/downloads/file/35638/climate-ready-edinburgh" TargetMode="External"/><Relationship Id="rId54" Type="http://schemas.openxmlformats.org/officeDocument/2006/relationships/hyperlink" Target="https://www.gov.uk/government/collections/uk-house-price-index-reports" TargetMode="External"/><Relationship Id="rId62" Type="http://schemas.openxmlformats.org/officeDocument/2006/relationships/hyperlink" Target="https://www.caa.co.uk/data-and-analysis/uk-aviation-market/airports/uk-airport-data/" TargetMode="External"/><Relationship Id="rId70" Type="http://schemas.openxmlformats.org/officeDocument/2006/relationships/hyperlink" Target="mailto:DataTeam@edinbur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E092EB787C948B8E9CDC11414F27A" ma:contentTypeVersion="18" ma:contentTypeDescription="Create a new document." ma:contentTypeScope="" ma:versionID="fb531577ee80328146ba43852f73f783">
  <xsd:schema xmlns:xsd="http://www.w3.org/2001/XMLSchema" xmlns:xs="http://www.w3.org/2001/XMLSchema" xmlns:p="http://schemas.microsoft.com/office/2006/metadata/properties" xmlns:ns2="4b948e67-f10d-4d84-a426-0c7e8bfae60a" xmlns:ns3="c46fd8db-d30f-4dac-9f52-da87ea341ee4" targetNamespace="http://schemas.microsoft.com/office/2006/metadata/properties" ma:root="true" ma:fieldsID="7b540bc522a70021361a059a0e37f8eb" ns2:_="" ns3:_="">
    <xsd:import namespace="4b948e67-f10d-4d84-a426-0c7e8bfae60a"/>
    <xsd:import namespace="c46fd8db-d30f-4dac-9f52-da87ea341e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48e67-f10d-4d84-a426-0c7e8bfae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6fd8db-d30f-4dac-9f52-da87ea341e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926423-d844-4b1f-9b5f-8c332295cba0}" ma:internalName="TaxCatchAll" ma:showField="CatchAllData" ma:web="c46fd8db-d30f-4dac-9f52-da87ea341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6fd8db-d30f-4dac-9f52-da87ea341ee4" xsi:nil="true"/>
    <lcf76f155ced4ddcb4097134ff3c332f xmlns="4b948e67-f10d-4d84-a426-0c7e8bfae60a">
      <Terms xmlns="http://schemas.microsoft.com/office/infopath/2007/PartnerControls"/>
    </lcf76f155ced4ddcb4097134ff3c332f>
    <SharedWithUsers xmlns="c46fd8db-d30f-4dac-9f52-da87ea341ee4">
      <UserInfo>
        <DisplayName>Catherine Stewart</DisplayName>
        <AccountId>16</AccountId>
        <AccountType/>
      </UserInfo>
      <UserInfo>
        <DisplayName>Nieves Nieto</DisplayName>
        <AccountId>17</AccountId>
        <AccountType/>
      </UserInfo>
      <UserInfo>
        <DisplayName>Katy Allison</DisplayName>
        <AccountId>81</AccountId>
        <AccountType/>
      </UserInfo>
      <UserInfo>
        <DisplayName>Amanda Waugh</DisplayName>
        <AccountId>80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98B34-798D-454F-BB37-34BAF14AF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48e67-f10d-4d84-a426-0c7e8bfae60a"/>
    <ds:schemaRef ds:uri="c46fd8db-d30f-4dac-9f52-da87ea341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058BB-7E6B-401A-B121-050F171C51EB}">
  <ds:schemaRefs>
    <ds:schemaRef ds:uri="http://schemas.microsoft.com/office/2006/metadata/properties"/>
    <ds:schemaRef ds:uri="http://schemas.microsoft.com/office/infopath/2007/PartnerControls"/>
    <ds:schemaRef ds:uri="c46fd8db-d30f-4dac-9f52-da87ea341ee4"/>
    <ds:schemaRef ds:uri="4b948e67-f10d-4d84-a426-0c7e8bfae60a"/>
  </ds:schemaRefs>
</ds:datastoreItem>
</file>

<file path=customXml/itemProps3.xml><?xml version="1.0" encoding="utf-8"?>
<ds:datastoreItem xmlns:ds="http://schemas.openxmlformats.org/officeDocument/2006/customXml" ds:itemID="{A2E02DB2-9E48-44D5-B393-3CF3B55C03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11447</Words>
  <Characters>65249</Characters>
  <Application>Microsoft Office Word</Application>
  <DocSecurity>0</DocSecurity>
  <Lines>543</Lines>
  <Paragraphs>153</Paragraphs>
  <ScaleCrop>false</ScaleCrop>
  <Company/>
  <LinksUpToDate>false</LinksUpToDate>
  <CharactersWithSpaces>76543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Nieto</dc:creator>
  <cp:keywords/>
  <dc:description/>
  <cp:lastModifiedBy>Nieves Nieto</cp:lastModifiedBy>
  <cp:revision>7</cp:revision>
  <dcterms:created xsi:type="dcterms:W3CDTF">2025-02-11T09:46:00Z</dcterms:created>
  <dcterms:modified xsi:type="dcterms:W3CDTF">2025-03-12T14:31:00Z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0x010100066E092EB787C948B8E9CDC11414F27A</vt:lpwstr>
  </property>
  <property fmtid="{D5CDD505-2E9C-101B-9397-08002B2CF9AE}" pid="3" name="MediaServiceImageTags">
    <vt:lpwstr/>
  </property>
</Properties>
</file>